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2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</w:rPr>
      </w:pPr>
      <w:bookmarkStart w:id="2" w:name="_GoBack"/>
      <w:r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  <w:lang w:val="en-US" w:eastAsia="zh-CN"/>
        </w:rPr>
        <w:t>22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</w:rPr>
        <w:t>年度如皋市</w:t>
      </w:r>
      <w:bookmarkStart w:id="0" w:name="OLE_LINK2"/>
      <w:r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</w:rPr>
        <w:t>青年岗位能手</w:t>
      </w:r>
      <w:bookmarkEnd w:id="0"/>
      <w:r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</w:rPr>
        <w:t>推荐表</w:t>
      </w:r>
    </w:p>
    <w:bookmarkEnd w:id="2"/>
    <w:tbl>
      <w:tblPr>
        <w:tblStyle w:val="3"/>
        <w:tblpPr w:leftFromText="180" w:rightFromText="180" w:vertAnchor="text" w:horzAnchor="page" w:tblpX="1530" w:tblpY="62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03"/>
        <w:gridCol w:w="715"/>
        <w:gridCol w:w="976"/>
        <w:gridCol w:w="1200"/>
        <w:gridCol w:w="84"/>
        <w:gridCol w:w="1032"/>
        <w:gridCol w:w="60"/>
        <w:gridCol w:w="1140"/>
        <w:gridCol w:w="108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职称（职业资格）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技术（技能）等级</w:t>
            </w: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单位及职务</w:t>
            </w:r>
          </w:p>
        </w:tc>
        <w:tc>
          <w:tcPr>
            <w:tcW w:w="5207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迹</w:t>
            </w:r>
          </w:p>
        </w:tc>
        <w:tc>
          <w:tcPr>
            <w:tcW w:w="8118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（需附页）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（不少于1500字）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励</w:t>
            </w:r>
          </w:p>
        </w:tc>
        <w:tc>
          <w:tcPr>
            <w:tcW w:w="8118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37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OLE_LINK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   章                                      年    月    日</w:t>
            </w:r>
            <w:bookmarkEnd w:id="1"/>
          </w:p>
        </w:tc>
        <w:tc>
          <w:tcPr>
            <w:tcW w:w="10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团委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   章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600" w:lineRule="exact"/>
              <w:ind w:firstLine="31" w:firstLineChars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团市委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3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盖   章                         　　       年    月    日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人社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   章                         　　       年    月    日</w:t>
            </w:r>
          </w:p>
        </w:tc>
      </w:tr>
    </w:tbl>
    <w:p>
      <w:pPr>
        <w:spacing w:line="59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2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  <w:lang w:val="en-US" w:eastAsia="zh-CN"/>
        </w:rPr>
        <w:t>22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</w:rPr>
        <w:t>年度如皋市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  <w:lang w:val="en-US" w:eastAsia="zh-CN"/>
        </w:rPr>
        <w:t>十佳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</w:rPr>
        <w:t>青年岗位能手推荐表</w:t>
      </w:r>
    </w:p>
    <w:tbl>
      <w:tblPr>
        <w:tblStyle w:val="3"/>
        <w:tblpPr w:leftFromText="180" w:rightFromText="180" w:vertAnchor="text" w:horzAnchor="page" w:tblpX="1530" w:tblpY="62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03"/>
        <w:gridCol w:w="715"/>
        <w:gridCol w:w="976"/>
        <w:gridCol w:w="1200"/>
        <w:gridCol w:w="84"/>
        <w:gridCol w:w="1032"/>
        <w:gridCol w:w="60"/>
        <w:gridCol w:w="1140"/>
        <w:gridCol w:w="108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w w:val="9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职称（职业资格）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技术（技能）等级</w:t>
            </w: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单位及职务</w:t>
            </w:r>
          </w:p>
        </w:tc>
        <w:tc>
          <w:tcPr>
            <w:tcW w:w="5207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31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何时获评“如皋市青年岗位能手”</w:t>
            </w:r>
          </w:p>
        </w:tc>
        <w:tc>
          <w:tcPr>
            <w:tcW w:w="482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迹</w:t>
            </w:r>
          </w:p>
        </w:tc>
        <w:tc>
          <w:tcPr>
            <w:tcW w:w="8118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（需附页）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（不少于1500字）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励</w:t>
            </w:r>
          </w:p>
        </w:tc>
        <w:tc>
          <w:tcPr>
            <w:tcW w:w="8118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37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   章                                      年    月    日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团委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   章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600" w:lineRule="exact"/>
              <w:ind w:firstLine="31" w:firstLineChars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团市委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3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盖   章                         　　       年    月    日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人社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   章                         　　       年    月    日</w:t>
            </w:r>
          </w:p>
        </w:tc>
      </w:tr>
    </w:tbl>
    <w:p/>
    <w:sectPr>
      <w:pgSz w:w="11906" w:h="16838"/>
      <w:pgMar w:top="1814" w:right="1531" w:bottom="1984" w:left="1531" w:header="720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04416"/>
    <w:rsid w:val="3E6D127B"/>
    <w:rsid w:val="70A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firstLine="200" w:firstLineChars="20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2022-06-06T01:07:00Z</dcterms:created>
  <dc:creator>lenovo</dc:creator>
  <cp:lastModifiedBy>NTKO</cp:lastModifiedBy>
  <dcterms:modified xsi:type="dcterms:W3CDTF">2023-01-05T00:41:29Z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A9DBD4F4A0254E718479E987928BDE8F</vt:lpwstr>
  </property>
</Properties>
</file>