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0C" w:rsidRDefault="001B0B07" w:rsidP="0031460C">
      <w:pPr>
        <w:spacing w:line="760" w:lineRule="exact"/>
        <w:jc w:val="center"/>
        <w:rPr>
          <w:rFonts w:ascii="方正小标宋简体" w:eastAsia="方正小标宋简体" w:hAnsi="微软雅黑"/>
          <w:color w:val="2C2A2A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微软雅黑" w:hint="eastAsia"/>
          <w:color w:val="2C2A2A"/>
          <w:spacing w:val="8"/>
          <w:sz w:val="44"/>
          <w:szCs w:val="44"/>
          <w:shd w:val="clear" w:color="auto" w:fill="FFFFFF"/>
        </w:rPr>
        <w:t>如皋市应急管理局</w:t>
      </w:r>
    </w:p>
    <w:p w:rsidR="006E02EE" w:rsidRPr="00AD2AE8" w:rsidRDefault="001B0B07" w:rsidP="0031460C">
      <w:pPr>
        <w:spacing w:line="760" w:lineRule="exact"/>
        <w:jc w:val="center"/>
        <w:rPr>
          <w:rFonts w:ascii="方正小标宋简体" w:eastAsia="方正小标宋简体" w:hAnsi="微软雅黑"/>
          <w:color w:val="2C2A2A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微软雅黑" w:hint="eastAsia"/>
          <w:color w:val="2C2A2A"/>
          <w:spacing w:val="8"/>
          <w:sz w:val="44"/>
          <w:szCs w:val="44"/>
          <w:shd w:val="clear" w:color="auto" w:fill="FFFFFF"/>
        </w:rPr>
        <w:t>2019</w:t>
      </w:r>
      <w:r w:rsidR="001B198A">
        <w:rPr>
          <w:rFonts w:ascii="方正小标宋简体" w:eastAsia="方正小标宋简体" w:hAnsi="微软雅黑" w:hint="eastAsia"/>
          <w:color w:val="2C2A2A"/>
          <w:spacing w:val="8"/>
          <w:sz w:val="44"/>
          <w:szCs w:val="44"/>
          <w:shd w:val="clear" w:color="auto" w:fill="FFFFFF"/>
        </w:rPr>
        <w:t>年</w:t>
      </w:r>
      <w:r w:rsidR="00755B1A" w:rsidRPr="00AD2AE8">
        <w:rPr>
          <w:rFonts w:ascii="方正小标宋简体" w:eastAsia="方正小标宋简体" w:hAnsi="微软雅黑" w:hint="eastAsia"/>
          <w:color w:val="2C2A2A"/>
          <w:spacing w:val="8"/>
          <w:sz w:val="44"/>
          <w:szCs w:val="44"/>
          <w:shd w:val="clear" w:color="auto" w:fill="FFFFFF"/>
        </w:rPr>
        <w:t>公开招聘</w:t>
      </w:r>
      <w:r>
        <w:rPr>
          <w:rFonts w:ascii="方正小标宋简体" w:eastAsia="方正小标宋简体" w:hAnsi="微软雅黑" w:hint="eastAsia"/>
          <w:color w:val="2C2A2A"/>
          <w:spacing w:val="8"/>
          <w:sz w:val="44"/>
          <w:szCs w:val="44"/>
          <w:shd w:val="clear" w:color="auto" w:fill="FFFFFF"/>
        </w:rPr>
        <w:t>合同制工作人员</w:t>
      </w:r>
      <w:r w:rsidR="00135EAB" w:rsidRPr="00AD2AE8">
        <w:rPr>
          <w:rFonts w:ascii="方正小标宋简体" w:eastAsia="方正小标宋简体" w:hAnsi="微软雅黑" w:hint="eastAsia"/>
          <w:color w:val="2C2A2A"/>
          <w:spacing w:val="8"/>
          <w:sz w:val="44"/>
          <w:szCs w:val="44"/>
          <w:shd w:val="clear" w:color="auto" w:fill="FFFFFF"/>
        </w:rPr>
        <w:t>公告</w:t>
      </w:r>
    </w:p>
    <w:p w:rsidR="0031460C" w:rsidRDefault="0031460C" w:rsidP="00D87F0B">
      <w:pPr>
        <w:ind w:firstLine="465"/>
        <w:rPr>
          <w:rFonts w:ascii="仿宋_GB2312" w:eastAsia="仿宋_GB2312" w:hAnsi="微软雅黑"/>
          <w:color w:val="2C2A2A"/>
          <w:spacing w:val="8"/>
          <w:sz w:val="32"/>
          <w:szCs w:val="32"/>
          <w:shd w:val="clear" w:color="auto" w:fill="FFFFFF"/>
        </w:rPr>
      </w:pPr>
    </w:p>
    <w:p w:rsidR="007339E2" w:rsidRPr="0023655C" w:rsidRDefault="001B0B07" w:rsidP="00D87F0B">
      <w:pPr>
        <w:ind w:firstLine="465"/>
        <w:rPr>
          <w:rFonts w:ascii="仿宋_GB2312" w:eastAsia="仿宋_GB2312" w:hAnsi="微软雅黑"/>
          <w:color w:val="2C2A2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2C2A2A"/>
          <w:spacing w:val="8"/>
          <w:sz w:val="32"/>
          <w:szCs w:val="32"/>
          <w:shd w:val="clear" w:color="auto" w:fill="FFFFFF"/>
        </w:rPr>
        <w:t>因工作需要</w:t>
      </w:r>
      <w:r w:rsidR="00D87F0B"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  <w:shd w:val="clear" w:color="auto" w:fill="FFFFFF"/>
        </w:rPr>
        <w:t>，经如皋市人民政府批准，如皋市人力资源和社会保障局（以下简称市人社局）审核，</w:t>
      </w:r>
      <w:r>
        <w:rPr>
          <w:rFonts w:ascii="仿宋_GB2312" w:eastAsia="仿宋_GB2312" w:hAnsi="微软雅黑" w:hint="eastAsia"/>
          <w:color w:val="2C2A2A"/>
          <w:spacing w:val="8"/>
          <w:sz w:val="32"/>
          <w:szCs w:val="32"/>
          <w:shd w:val="clear" w:color="auto" w:fill="FFFFFF"/>
        </w:rPr>
        <w:t>如皋市应急管理局</w:t>
      </w:r>
      <w:r w:rsidR="00D87F0B"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  <w:shd w:val="clear" w:color="auto" w:fill="FFFFFF"/>
        </w:rPr>
        <w:t>面向</w:t>
      </w:r>
      <w:r>
        <w:rPr>
          <w:rFonts w:ascii="仿宋_GB2312" w:eastAsia="仿宋_GB2312" w:hAnsi="微软雅黑" w:hint="eastAsia"/>
          <w:color w:val="2C2A2A"/>
          <w:spacing w:val="8"/>
          <w:sz w:val="32"/>
          <w:szCs w:val="32"/>
          <w:shd w:val="clear" w:color="auto" w:fill="FFFFFF"/>
        </w:rPr>
        <w:t>社会公开招聘合同制工作</w:t>
      </w:r>
      <w:r w:rsidR="00D87F0B"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  <w:shd w:val="clear" w:color="auto" w:fill="FFFFFF"/>
        </w:rPr>
        <w:t>人员</w:t>
      </w:r>
      <w:r>
        <w:rPr>
          <w:rFonts w:ascii="仿宋_GB2312" w:eastAsia="仿宋_GB2312" w:hAnsi="微软雅黑" w:hint="eastAsia"/>
          <w:color w:val="2C2A2A"/>
          <w:spacing w:val="8"/>
          <w:sz w:val="32"/>
          <w:szCs w:val="32"/>
          <w:shd w:val="clear" w:color="auto" w:fill="FFFFFF"/>
        </w:rPr>
        <w:t>4</w:t>
      </w:r>
      <w:r w:rsidR="00D87F0B"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  <w:shd w:val="clear" w:color="auto" w:fill="FFFFFF"/>
        </w:rPr>
        <w:t>名。现将有关事项公告如下：</w:t>
      </w:r>
    </w:p>
    <w:p w:rsidR="00D87F0B" w:rsidRPr="00D0115C" w:rsidRDefault="00BD2145" w:rsidP="00D0115C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0115C">
        <w:rPr>
          <w:rFonts w:ascii="黑体" w:eastAsia="黑体" w:hAnsi="黑体" w:hint="eastAsia"/>
          <w:bCs/>
          <w:sz w:val="32"/>
          <w:szCs w:val="32"/>
        </w:rPr>
        <w:t>一</w:t>
      </w:r>
      <w:r w:rsidR="006E02EE" w:rsidRPr="00D0115C">
        <w:rPr>
          <w:rFonts w:ascii="黑体" w:eastAsia="黑体" w:hAnsi="黑体" w:hint="eastAsia"/>
          <w:bCs/>
          <w:sz w:val="32"/>
          <w:szCs w:val="32"/>
        </w:rPr>
        <w:t>、</w:t>
      </w:r>
      <w:r w:rsidR="00D87F0B" w:rsidRPr="00D0115C">
        <w:rPr>
          <w:rFonts w:ascii="黑体" w:eastAsia="黑体" w:hAnsi="黑体" w:hint="eastAsia"/>
          <w:bCs/>
          <w:sz w:val="32"/>
          <w:szCs w:val="32"/>
        </w:rPr>
        <w:t>报名条件</w:t>
      </w:r>
    </w:p>
    <w:p w:rsidR="00BD2145" w:rsidRDefault="00D87F0B" w:rsidP="006E02EE">
      <w:pPr>
        <w:pStyle w:val="a5"/>
        <w:shd w:val="clear" w:color="auto" w:fill="FFFFFF"/>
        <w:spacing w:before="0" w:beforeAutospacing="0" w:after="0" w:afterAutospacing="0" w:line="405" w:lineRule="atLeast"/>
        <w:ind w:firstLineChars="200" w:firstLine="672"/>
        <w:jc w:val="both"/>
        <w:rPr>
          <w:rFonts w:ascii="仿宋_GB2312" w:eastAsia="仿宋_GB2312" w:hAnsi="微软雅黑"/>
          <w:color w:val="2C2A2A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1.具有中华人民共和国国籍,拥护中华人民共和国宪法,拥护中国共产党的领导，热爱社会主义，遵纪守法，勤勉敬业，乐于奉献；</w:t>
      </w:r>
    </w:p>
    <w:p w:rsidR="00CA7524" w:rsidRDefault="00D87F0B" w:rsidP="00BD2145">
      <w:pPr>
        <w:pStyle w:val="a5"/>
        <w:shd w:val="clear" w:color="auto" w:fill="FFFFFF"/>
        <w:spacing w:before="0" w:beforeAutospacing="0" w:after="0" w:afterAutospacing="0" w:line="405" w:lineRule="atLeast"/>
        <w:ind w:firstLine="690"/>
        <w:jc w:val="both"/>
        <w:rPr>
          <w:rFonts w:ascii="仿宋_GB2312" w:eastAsia="仿宋_GB2312" w:hAnsi="微软雅黑"/>
          <w:color w:val="2C2A2A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2.</w:t>
      </w:r>
      <w:r w:rsidR="00BD2145" w:rsidRPr="00BD2145">
        <w:rPr>
          <w:rFonts w:ascii="Arial" w:eastAsiaTheme="minorEastAsia" w:hAnsi="Arial" w:cs="Arial"/>
          <w:color w:val="333333"/>
          <w:kern w:val="2"/>
          <w:sz w:val="18"/>
          <w:szCs w:val="18"/>
        </w:rPr>
        <w:t xml:space="preserve"> </w:t>
      </w:r>
      <w:r w:rsidR="00BD2145" w:rsidRPr="00BD2145">
        <w:rPr>
          <w:rFonts w:ascii="仿宋_GB2312" w:eastAsia="仿宋_GB2312" w:hAnsi="微软雅黑"/>
          <w:color w:val="2C2A2A"/>
          <w:spacing w:val="8"/>
          <w:sz w:val="32"/>
          <w:szCs w:val="32"/>
        </w:rPr>
        <w:t>年龄在</w:t>
      </w:r>
      <w:r w:rsidR="001B198A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18周岁以上，</w:t>
      </w:r>
      <w:r w:rsidR="00BD2145" w:rsidRPr="00BD2145">
        <w:rPr>
          <w:rFonts w:ascii="仿宋_GB2312" w:eastAsia="仿宋_GB2312" w:hAnsi="微软雅黑"/>
          <w:color w:val="2C2A2A"/>
          <w:spacing w:val="8"/>
          <w:sz w:val="32"/>
          <w:szCs w:val="32"/>
        </w:rPr>
        <w:t>35</w:t>
      </w:r>
      <w:r w:rsidR="001B0B07">
        <w:rPr>
          <w:rFonts w:ascii="仿宋_GB2312" w:eastAsia="仿宋_GB2312" w:hAnsi="微软雅黑"/>
          <w:color w:val="2C2A2A"/>
          <w:spacing w:val="8"/>
          <w:sz w:val="32"/>
          <w:szCs w:val="32"/>
        </w:rPr>
        <w:t>周岁以下</w:t>
      </w:r>
      <w:r w:rsidR="001B0B07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。</w:t>
      </w:r>
    </w:p>
    <w:p w:rsidR="00D87F0B" w:rsidRDefault="00CA7524" w:rsidP="00BD2145">
      <w:pPr>
        <w:pStyle w:val="a5"/>
        <w:shd w:val="clear" w:color="auto" w:fill="FFFFFF"/>
        <w:spacing w:before="0" w:beforeAutospacing="0" w:after="0" w:afterAutospacing="0" w:line="405" w:lineRule="atLeast"/>
        <w:ind w:firstLine="690"/>
        <w:jc w:val="both"/>
        <w:rPr>
          <w:rFonts w:ascii="仿宋_GB2312" w:eastAsia="仿宋_GB2312" w:hAnsi="微软雅黑"/>
          <w:color w:val="2C2A2A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3.</w:t>
      </w:r>
      <w:r w:rsidR="00BD2145" w:rsidRPr="00BD2145">
        <w:rPr>
          <w:rFonts w:ascii="仿宋_GB2312" w:eastAsia="仿宋_GB2312" w:hAnsi="微软雅黑"/>
          <w:color w:val="2C2A2A"/>
          <w:spacing w:val="8"/>
          <w:sz w:val="32"/>
          <w:szCs w:val="32"/>
        </w:rPr>
        <w:t>身体健康</w:t>
      </w:r>
      <w:r w:rsidR="00BD2145">
        <w:rPr>
          <w:rFonts w:ascii="仿宋_GB2312" w:eastAsia="仿宋_GB2312" w:hAnsi="微软雅黑" w:hint="eastAsia"/>
          <w:color w:val="7D441D"/>
          <w:spacing w:val="8"/>
          <w:sz w:val="32"/>
          <w:szCs w:val="32"/>
        </w:rPr>
        <w:t>，</w:t>
      </w:r>
      <w:r w:rsidR="00D87F0B"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诚实守信，提供的个人信息必须真实有效;</w:t>
      </w:r>
    </w:p>
    <w:p w:rsidR="00BD2145" w:rsidRPr="0023655C" w:rsidRDefault="00CA7524" w:rsidP="00BD2145">
      <w:pPr>
        <w:pStyle w:val="a5"/>
        <w:shd w:val="clear" w:color="auto" w:fill="FFFFFF"/>
        <w:spacing w:before="0" w:beforeAutospacing="0" w:after="0" w:afterAutospacing="0" w:line="405" w:lineRule="atLeast"/>
        <w:ind w:firstLine="690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4</w:t>
      </w:r>
      <w:r w:rsidR="00BD2145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.</w:t>
      </w:r>
      <w:r w:rsidR="00BD2145" w:rsidRPr="00BD2145">
        <w:rPr>
          <w:rFonts w:ascii="Arial" w:eastAsiaTheme="minorEastAsia" w:hAnsi="Arial" w:cs="Arial"/>
          <w:color w:val="333333"/>
          <w:kern w:val="2"/>
          <w:sz w:val="18"/>
          <w:szCs w:val="18"/>
        </w:rPr>
        <w:t xml:space="preserve"> </w:t>
      </w:r>
      <w:r w:rsidR="007929B9" w:rsidRPr="007929B9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国家承认的本科及以上</w:t>
      </w:r>
      <w:r w:rsidR="007929B9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学历，</w:t>
      </w:r>
      <w:r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专业</w:t>
      </w:r>
      <w:r w:rsidR="007929B9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不限</w:t>
      </w:r>
      <w:r w:rsidR="001B0B07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。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</w:t>
      </w:r>
      <w:r w:rsidR="007929B9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5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.尚未解除纪律处分或者在接受纪律审查的人员，刑事处罚期限未满或者涉嫌违法犯罪正在接受调查的人员，涉及国家和省有关规定不得应聘到机关事业单位有关岗位的人员，不得应聘。</w:t>
      </w:r>
    </w:p>
    <w:p w:rsidR="00D0115C" w:rsidRDefault="00BD2145" w:rsidP="00D0115C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0115C">
        <w:rPr>
          <w:rFonts w:ascii="黑体" w:eastAsia="黑体" w:hAnsi="黑体" w:hint="eastAsia"/>
          <w:bCs/>
          <w:sz w:val="32"/>
          <w:szCs w:val="32"/>
        </w:rPr>
        <w:t>二、</w:t>
      </w:r>
      <w:r w:rsidR="00D87F0B" w:rsidRPr="00D0115C">
        <w:rPr>
          <w:rFonts w:ascii="黑体" w:eastAsia="黑体" w:hAnsi="黑体" w:hint="eastAsia"/>
          <w:bCs/>
          <w:sz w:val="32"/>
          <w:szCs w:val="32"/>
        </w:rPr>
        <w:t>招聘程序和方法</w:t>
      </w:r>
    </w:p>
    <w:p w:rsidR="00D87F0B" w:rsidRPr="00D0115C" w:rsidRDefault="00D87F0B" w:rsidP="00D0115C">
      <w:pPr>
        <w:ind w:firstLineChars="200" w:firstLine="674"/>
        <w:rPr>
          <w:rFonts w:ascii="黑体" w:eastAsia="黑体" w:hAnsi="黑体"/>
          <w:bCs/>
          <w:sz w:val="32"/>
          <w:szCs w:val="32"/>
        </w:rPr>
      </w:pPr>
      <w:r w:rsidRPr="00BD2145">
        <w:rPr>
          <w:rFonts w:ascii="仿宋_GB2312" w:eastAsia="仿宋_GB2312" w:hAnsi="微软雅黑" w:hint="eastAsia"/>
          <w:b/>
          <w:color w:val="2C2A2A"/>
          <w:spacing w:val="8"/>
          <w:sz w:val="32"/>
          <w:szCs w:val="32"/>
        </w:rPr>
        <w:t>（一）报名与资格审查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1.时间、地点、方式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lastRenderedPageBreak/>
        <w:t xml:space="preserve">　　时间：</w:t>
      </w:r>
      <w:r w:rsidR="001B0B07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2019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年</w:t>
      </w:r>
      <w:r w:rsidR="00476FFB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5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月</w:t>
      </w:r>
      <w:r w:rsidR="00476FFB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5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日—</w:t>
      </w:r>
      <w:r w:rsidR="00476FFB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5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月</w:t>
      </w:r>
      <w:r w:rsidR="00476FFB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10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日，上午8:30—12:00，下午2:00—5:30。</w:t>
      </w:r>
    </w:p>
    <w:p w:rsidR="007D31BF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2C2A2A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地点：</w:t>
      </w:r>
      <w:r w:rsidR="007D31BF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市行政中心A座1016室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。</w:t>
      </w:r>
    </w:p>
    <w:p w:rsidR="00D566FA" w:rsidRDefault="007D31BF" w:rsidP="007D31BF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    </w:t>
      </w:r>
      <w:r w:rsidR="00D87F0B"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方式：本次招聘采用现场报名方式（不接受网络、信函、电话等方式报名）。</w:t>
      </w:r>
    </w:p>
    <w:p w:rsidR="00D87F0B" w:rsidRPr="0023655C" w:rsidRDefault="00D87F0B" w:rsidP="00D566FA">
      <w:pPr>
        <w:pStyle w:val="a5"/>
        <w:shd w:val="clear" w:color="auto" w:fill="FFFFFF"/>
        <w:spacing w:before="0" w:beforeAutospacing="0" w:after="0" w:afterAutospacing="0" w:line="405" w:lineRule="atLeast"/>
        <w:ind w:firstLineChars="200" w:firstLine="672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2.注意事项</w:t>
      </w:r>
    </w:p>
    <w:p w:rsidR="00D87F0B" w:rsidRPr="00846F9D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2C2A2A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（1）报名时考生根据岗位要求须提交相关材料：①《</w:t>
      </w:r>
      <w:r w:rsidR="001B0B07">
        <w:rPr>
          <w:rFonts w:ascii="仿宋_GB2312" w:eastAsia="仿宋_GB2312" w:hAnsi="微软雅黑" w:hint="eastAsia"/>
          <w:color w:val="2C2A2A"/>
          <w:spacing w:val="8"/>
          <w:sz w:val="32"/>
          <w:szCs w:val="32"/>
          <w:shd w:val="clear" w:color="auto" w:fill="FFFFFF"/>
        </w:rPr>
        <w:t>如皋市应急管理局</w:t>
      </w:r>
      <w:r w:rsidR="001B0B07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2019</w:t>
      </w:r>
      <w:r w:rsidR="001B198A"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年</w:t>
      </w:r>
      <w:r w:rsidR="00AD2AE8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公开招聘</w:t>
      </w:r>
      <w:r w:rsidR="001B0B07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合同制工作人员</w:t>
      </w:r>
      <w:r w:rsidR="00AD2AE8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报名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表》（附件）；②本人近期免冠2寸彩色照片</w:t>
      </w:r>
      <w:r w:rsidR="001B0B07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2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张；③本人有效期内的身份证原件和复印件；④学历证书原件和复印件</w:t>
      </w:r>
      <w:r w:rsidR="001B0B07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。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（2）考生须按公告要求如实填写《报名表》</w:t>
      </w:r>
      <w:r w:rsidR="00755B1A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（附件）</w:t>
      </w:r>
      <w:r w:rsidR="001B198A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，对自己报名信息的真实性、准确性负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责。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（3）凡考生弄虚作假或因其他原因造成不符合报考条件的，在任一环节，一经查实，立即取消报考或聘用资格。</w:t>
      </w:r>
    </w:p>
    <w:p w:rsidR="00D87F0B" w:rsidRPr="0023655C" w:rsidRDefault="00D87F0B" w:rsidP="00846F9D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（4）资格审查合格人数与招聘人数达</w:t>
      </w:r>
      <w:r w:rsidR="00755B1A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1</w:t>
      </w:r>
      <w:r w:rsidRPr="0023655C">
        <w:rPr>
          <w:rFonts w:ascii="仿宋_GB2312" w:eastAsia="微软雅黑" w:hAnsi="微软雅黑" w:hint="eastAsia"/>
          <w:color w:val="2C2A2A"/>
          <w:spacing w:val="8"/>
          <w:sz w:val="32"/>
          <w:szCs w:val="32"/>
        </w:rPr>
        <w:t>︰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1</w:t>
      </w:r>
      <w:r w:rsidR="00135EAB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比例即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可开考,</w:t>
      </w:r>
      <w:r w:rsidR="00755B1A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无人报名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则</w:t>
      </w:r>
      <w:r w:rsidR="00755B1A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取消本次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招聘，</w:t>
      </w:r>
      <w:r w:rsidR="00755B1A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并在</w:t>
      </w:r>
      <w:r w:rsidR="000B4A1B" w:rsidRP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如皋市人民政府网站市人社局网页（</w:t>
      </w:r>
      <w:hyperlink r:id="rId7" w:history="1">
        <w:r w:rsidR="000B4A1B" w:rsidRPr="003A3B6E">
          <w:rPr>
            <w:rFonts w:ascii="仿宋_GB2312" w:eastAsia="仿宋_GB2312" w:hAnsi="微软雅黑" w:hint="eastAsia"/>
            <w:color w:val="2C2A2A"/>
            <w:spacing w:val="8"/>
            <w:sz w:val="32"/>
            <w:szCs w:val="32"/>
          </w:rPr>
          <w:t>http://www.rugao.gov.cn/rgsrsj</w:t>
        </w:r>
      </w:hyperlink>
      <w:r w:rsidR="003A3B6E" w:rsidRPr="003A3B6E">
        <w:t xml:space="preserve"> </w:t>
      </w:r>
      <w:r w:rsidR="003A3B6E">
        <w:rPr>
          <w:rFonts w:ascii="仿宋_GB2312" w:eastAsia="仿宋_GB2312" w:hAnsi="微软雅黑"/>
          <w:color w:val="2C2A2A"/>
          <w:spacing w:val="8"/>
          <w:sz w:val="32"/>
          <w:szCs w:val="32"/>
        </w:rPr>
        <w:t>/xxgk/xxgk.ht</w:t>
      </w:r>
      <w:r w:rsidR="003A3B6E" w:rsidRPr="003A3B6E">
        <w:rPr>
          <w:rFonts w:ascii="仿宋_GB2312" w:eastAsia="仿宋_GB2312" w:hAnsi="微软雅黑"/>
          <w:color w:val="2C2A2A"/>
          <w:spacing w:val="8"/>
          <w:sz w:val="32"/>
          <w:szCs w:val="32"/>
        </w:rPr>
        <w:t>ml</w:t>
      </w:r>
      <w:r w:rsidR="000B4A1B" w:rsidRP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）、</w:t>
      </w:r>
      <w:r w:rsid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市应急</w:t>
      </w:r>
      <w:r w:rsidR="00933E62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管理</w:t>
      </w:r>
      <w:r w:rsid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局网页（</w:t>
      </w:r>
      <w:hyperlink r:id="rId8" w:history="1">
        <w:r w:rsidR="003A3B6E" w:rsidRPr="00756CC3">
          <w:rPr>
            <w:rStyle w:val="a8"/>
            <w:rFonts w:ascii="仿宋_GB2312" w:eastAsia="仿宋_GB2312" w:hAnsi="微软雅黑"/>
            <w:spacing w:val="8"/>
            <w:sz w:val="32"/>
            <w:szCs w:val="32"/>
          </w:rPr>
          <w:t>http://www.rugao.gov.cn/rgsajj/xxgk/xxgk.html</w:t>
        </w:r>
      </w:hyperlink>
      <w:r w:rsid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）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公告。资格审查合格人员根据通知在规定的时间内到报名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lastRenderedPageBreak/>
        <w:t>地点领取《准考证》,本次公开招聘不收取报名和考试费用。</w:t>
      </w:r>
    </w:p>
    <w:p w:rsidR="00D87F0B" w:rsidRPr="00BD2145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b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</w:t>
      </w:r>
      <w:r w:rsidRPr="00BD2145">
        <w:rPr>
          <w:rFonts w:ascii="仿宋_GB2312" w:eastAsia="仿宋_GB2312" w:hAnsi="微软雅黑" w:hint="eastAsia"/>
          <w:b/>
          <w:color w:val="2C2A2A"/>
          <w:spacing w:val="8"/>
          <w:sz w:val="32"/>
          <w:szCs w:val="32"/>
        </w:rPr>
        <w:t>（二）考试</w:t>
      </w:r>
    </w:p>
    <w:p w:rsidR="00D87F0B" w:rsidRPr="0023655C" w:rsidRDefault="003A3B6E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采取笔试和面试</w:t>
      </w:r>
      <w:r w:rsidR="00D87F0B"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方式　　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1.笔试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笔试为闭卷考试，全程封闭，考试期间考生不得提前交卷、退场；笔试不指定辅导用书，笔试内容为：公共基础知识等。笔试成绩满分为100分，笔试阅卷结束后，研究确定笔试合格分数线。参加笔试人员须携带本人身份证和《准考证》，笔试时间和地点详见《准考证》。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2.面试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在笔试合格者中根据成绩从高分到低分按招聘计划数</w:t>
      </w:r>
      <w:r w:rsid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2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倍的</w:t>
      </w:r>
      <w:r w:rsidR="00933E62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人数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确定进入面试的人选（末位同分的一同进入），不足</w:t>
      </w:r>
      <w:r w:rsid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2倍的按实确定。笔试成绩及进入面试人员名单在</w:t>
      </w:r>
      <w:r w:rsidR="003A3B6E" w:rsidRP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如皋市人民政府网站</w:t>
      </w:r>
      <w:r w:rsid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市应急</w:t>
      </w:r>
      <w:r w:rsidR="00933E62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管理</w:t>
      </w:r>
      <w:r w:rsid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局网页公布，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同时公布参加面试人员名单。未在规定时间内领取《面试通知书》的，视作自动放弃面试资格，如有自动放弃面试资格的，在笔试合格者中，按笔试成绩由高分到低分一次性递补（末位同分的一并进入面试）。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参加面试人员须携带本人身份证、《面试通知书》，面试形式为结构化面试，重点考查应试者的计划决策、组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lastRenderedPageBreak/>
        <w:t>织协调、应变创新、业务能力及综合能力等。面试成绩当场以书面形式通知考生。面试成绩设60分为合格线。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3.总成绩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按笔试占40％、面试占60％的比例计算考试总成绩，总成绩总分为100</w:t>
      </w:r>
      <w:r w:rsid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分（保留两位小数，四舍五入）。总成绩于面试结束后在</w:t>
      </w:r>
      <w:r w:rsidR="003A3B6E" w:rsidRP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在如皋市人民政府网站</w:t>
      </w:r>
      <w:r w:rsid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市应急</w:t>
      </w:r>
      <w:r w:rsidR="00933E62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管理</w:t>
      </w:r>
      <w:r w:rsid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局网页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公布进入体检人员名单。</w:t>
      </w:r>
    </w:p>
    <w:p w:rsidR="00D87F0B" w:rsidRPr="00D011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b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</w:t>
      </w:r>
      <w:r w:rsidRPr="00D0115C">
        <w:rPr>
          <w:rFonts w:ascii="仿宋_GB2312" w:eastAsia="仿宋_GB2312" w:hAnsi="微软雅黑" w:hint="eastAsia"/>
          <w:b/>
          <w:color w:val="2C2A2A"/>
          <w:spacing w:val="8"/>
          <w:sz w:val="32"/>
          <w:szCs w:val="32"/>
        </w:rPr>
        <w:t>（三）体检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在面试合格者中，按照考试总成绩由高分到低分按1：1的比例确定体检人员（如考试总成绩相同的，以面试成绩高者在前）。体检标准参照《国家公务员录用体检通用标准（试行）》执行。若因体检不合格或其他原因，出现岗位空缺时，则按考试总成绩由高分到低分依次进行递补。体检费用按实收取，体检时间另行通知。</w:t>
      </w:r>
    </w:p>
    <w:p w:rsidR="00D87F0B" w:rsidRPr="00D011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b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</w:t>
      </w:r>
      <w:r w:rsidRPr="00D0115C">
        <w:rPr>
          <w:rFonts w:ascii="仿宋_GB2312" w:eastAsia="仿宋_GB2312" w:hAnsi="微软雅黑" w:hint="eastAsia"/>
          <w:b/>
          <w:color w:val="2C2A2A"/>
          <w:spacing w:val="8"/>
          <w:sz w:val="32"/>
          <w:szCs w:val="32"/>
        </w:rPr>
        <w:t>（四）考察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对体检合格对象进行考察，重点考察应聘人员的政治表现、道德品质，及与报考岗位相关的业务能力和工作业绩等。若有考察不合格者出现招聘岗位空缺时，则在面试合格者中按考试总成绩由高分到低分依次递补。</w:t>
      </w:r>
    </w:p>
    <w:p w:rsidR="00D87F0B" w:rsidRPr="00D011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b/>
          <w:color w:val="2C2A2A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</w:t>
      </w:r>
      <w:r w:rsidRPr="00D0115C">
        <w:rPr>
          <w:rFonts w:ascii="仿宋_GB2312" w:eastAsia="仿宋_GB2312" w:hAnsi="微软雅黑" w:hint="eastAsia"/>
          <w:b/>
          <w:color w:val="2C2A2A"/>
          <w:spacing w:val="8"/>
          <w:sz w:val="32"/>
          <w:szCs w:val="32"/>
        </w:rPr>
        <w:t>（五）公示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lastRenderedPageBreak/>
        <w:t xml:space="preserve">　　考</w:t>
      </w:r>
      <w:r w:rsid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察合格者确定为拟聘用人选，并在如皋市人民政府网站市人社局、市应急</w:t>
      </w:r>
      <w:r w:rsidR="0031460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管理</w:t>
      </w:r>
      <w:r w:rsidR="003A3B6E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局</w:t>
      </w:r>
      <w:r w:rsidR="008325A2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网页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公示3天。公示结果无异议的，办理聘用手续。</w:t>
      </w:r>
    </w:p>
    <w:p w:rsidR="00D87F0B" w:rsidRPr="0023655C" w:rsidRDefault="00D87F0B" w:rsidP="00D0115C">
      <w:pPr>
        <w:pStyle w:val="a5"/>
        <w:shd w:val="clear" w:color="auto" w:fill="FFFFFF"/>
        <w:spacing w:before="0" w:beforeAutospacing="0" w:after="0" w:afterAutospacing="0" w:line="405" w:lineRule="atLeast"/>
        <w:ind w:firstLineChars="200" w:firstLine="672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因下列情形导致拟聘岗位出现空缺的，按照考生的考试总成绩从高分到低分依次递补。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1.拟聘人员公示的结果影响聘用的；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2.拟聘人员明确放弃聘用的；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3.其他导致拟聘岗位空缺的情形。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聘用审批后不再递补。</w:t>
      </w:r>
    </w:p>
    <w:p w:rsidR="00D87F0B" w:rsidRPr="00D0115C" w:rsidRDefault="00D0115C" w:rsidP="00D0115C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0115C">
        <w:rPr>
          <w:rFonts w:ascii="黑体" w:eastAsia="黑体" w:hAnsi="黑体" w:hint="eastAsia"/>
          <w:bCs/>
          <w:sz w:val="32"/>
          <w:szCs w:val="32"/>
        </w:rPr>
        <w:t>三、</w:t>
      </w:r>
      <w:r w:rsidR="00D87F0B" w:rsidRPr="00D0115C">
        <w:rPr>
          <w:rFonts w:ascii="黑体" w:eastAsia="黑体" w:hAnsi="黑体" w:hint="eastAsia"/>
          <w:bCs/>
          <w:sz w:val="32"/>
          <w:szCs w:val="32"/>
        </w:rPr>
        <w:t>用工形式及福利待遇</w:t>
      </w:r>
    </w:p>
    <w:p w:rsidR="00D87F0B" w:rsidRPr="0023655C" w:rsidRDefault="00D87F0B" w:rsidP="00D0115C">
      <w:pPr>
        <w:pStyle w:val="a5"/>
        <w:shd w:val="clear" w:color="auto" w:fill="FFFFFF"/>
        <w:spacing w:before="0" w:beforeAutospacing="0" w:after="0" w:afterAutospacing="0" w:line="405" w:lineRule="atLeast"/>
        <w:ind w:firstLineChars="200" w:firstLine="672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1.本次招聘人员性质为合同制性质，签订劳动合同，办理社会保险，实施人员规范管理，严格考核，并报市人社局事管科确认备案。在公示结束后七日内办结聘用手续。在规定时间未办结聘用手续的，视为自动放弃。拟聘用人员已与有关单位签订劳动合同或聘用协议的，由本人按规定自行负责处理。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2.待遇和保障按《市委办公室、市政府办公室关于严肃财经纪律健全完善相关管理制度（办法）的通知》（皋办〔2015〕61号）中“如皋市市、镇（区、街道）机关及事业单位使用劳动合同制人员管理暂行办法”及《市委办公室 市政府办公室关于进一步加强机关事业单位劳动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lastRenderedPageBreak/>
        <w:t>合同制人员管理的通知》（皋办〔2017〕12号）规定执行。</w:t>
      </w:r>
    </w:p>
    <w:p w:rsidR="00D87F0B" w:rsidRPr="00D0115C" w:rsidRDefault="00D0115C" w:rsidP="00D0115C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0115C">
        <w:rPr>
          <w:rFonts w:ascii="黑体" w:eastAsia="黑体" w:hAnsi="黑体" w:hint="eastAsia"/>
          <w:bCs/>
          <w:sz w:val="32"/>
          <w:szCs w:val="32"/>
        </w:rPr>
        <w:t>四、</w:t>
      </w:r>
      <w:r w:rsidR="00D87F0B" w:rsidRPr="00D0115C">
        <w:rPr>
          <w:rFonts w:ascii="黑体" w:eastAsia="黑体" w:hAnsi="黑体" w:hint="eastAsia"/>
          <w:bCs/>
          <w:sz w:val="32"/>
          <w:szCs w:val="32"/>
        </w:rPr>
        <w:t>政策咨询</w:t>
      </w:r>
    </w:p>
    <w:p w:rsidR="00D87F0B" w:rsidRPr="0023655C" w:rsidRDefault="00D87F0B" w:rsidP="00D0115C">
      <w:pPr>
        <w:pStyle w:val="a5"/>
        <w:shd w:val="clear" w:color="auto" w:fill="FFFFFF"/>
        <w:spacing w:before="0" w:beforeAutospacing="0" w:after="0" w:afterAutospacing="0" w:line="405" w:lineRule="atLeast"/>
        <w:ind w:firstLineChars="200" w:firstLine="672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本《公告》由</w:t>
      </w:r>
      <w:r w:rsidR="008325A2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市应急</w:t>
      </w:r>
      <w:r w:rsidR="0031460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管理</w:t>
      </w:r>
      <w:r w:rsidR="008325A2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局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负责解释。</w:t>
      </w:r>
    </w:p>
    <w:p w:rsidR="00D87F0B" w:rsidRPr="0023655C" w:rsidRDefault="00D87F0B" w:rsidP="00D87F0B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 xml:space="preserve">　　政策咨询电话：</w:t>
      </w:r>
      <w:r w:rsidR="008325A2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0513-</w:t>
      </w:r>
      <w:r w:rsidR="007D31BF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87199131</w:t>
      </w:r>
      <w:r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。</w:t>
      </w:r>
    </w:p>
    <w:p w:rsidR="00D87F0B" w:rsidRPr="00D0115C" w:rsidRDefault="00D0115C" w:rsidP="00D0115C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0115C">
        <w:rPr>
          <w:rFonts w:ascii="黑体" w:eastAsia="黑体" w:hAnsi="黑体" w:hint="eastAsia"/>
          <w:bCs/>
          <w:sz w:val="32"/>
          <w:szCs w:val="32"/>
        </w:rPr>
        <w:t>五、</w:t>
      </w:r>
      <w:r w:rsidR="00D87F0B" w:rsidRPr="00D0115C">
        <w:rPr>
          <w:rFonts w:ascii="黑体" w:eastAsia="黑体" w:hAnsi="黑体" w:hint="eastAsia"/>
          <w:bCs/>
          <w:sz w:val="32"/>
          <w:szCs w:val="32"/>
        </w:rPr>
        <w:t>监督</w:t>
      </w:r>
    </w:p>
    <w:p w:rsidR="00D87F0B" w:rsidRPr="0023655C" w:rsidRDefault="008325A2" w:rsidP="00D0115C">
      <w:pPr>
        <w:pStyle w:val="a5"/>
        <w:shd w:val="clear" w:color="auto" w:fill="FFFFFF"/>
        <w:spacing w:before="0" w:beforeAutospacing="0" w:after="0" w:afterAutospacing="0" w:line="405" w:lineRule="atLeast"/>
        <w:ind w:firstLineChars="200" w:firstLine="672"/>
        <w:jc w:val="both"/>
        <w:rPr>
          <w:rFonts w:ascii="仿宋_GB2312" w:eastAsia="仿宋_GB2312" w:hAnsi="微软雅黑"/>
          <w:color w:val="7D441D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本次公开招聘合同制人员，</w:t>
      </w:r>
      <w:r w:rsidR="00CC0348" w:rsidRPr="00BF6493">
        <w:rPr>
          <w:rFonts w:ascii="仿宋_GB2312" w:eastAsia="仿宋_GB2312" w:hAnsi="仿宋_GB2312" w:cs="仿宋_GB2312" w:hint="eastAsia"/>
          <w:sz w:val="32"/>
          <w:szCs w:val="32"/>
        </w:rPr>
        <w:t>坚持“公开、平等、竞争、择优”的原则，</w:t>
      </w:r>
      <w:r w:rsidR="00D87F0B"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接受纪检监察部门和社会公众的监督。招聘工作以本《公告》为依据，一经发现并查实不符合本《公告》规定以及徇私舞弊、弄虚作假的，即取消报考人员的考试和聘用资格，并追究相关工作人员责任。</w:t>
      </w:r>
      <w:r w:rsidR="00D87F0B"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br/>
        <w:t xml:space="preserve">　　监督举报电话：0513-</w:t>
      </w:r>
      <w:r w:rsidR="007D31BF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87199130</w:t>
      </w:r>
      <w:r w:rsidR="00D87F0B"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。</w:t>
      </w:r>
    </w:p>
    <w:p w:rsidR="00D87F0B" w:rsidRPr="0023655C" w:rsidRDefault="00D87F0B" w:rsidP="00D87F0B">
      <w:pPr>
        <w:ind w:firstLine="465"/>
        <w:rPr>
          <w:rFonts w:ascii="仿宋_GB2312" w:eastAsia="仿宋_GB2312"/>
          <w:sz w:val="32"/>
          <w:szCs w:val="32"/>
        </w:rPr>
      </w:pPr>
    </w:p>
    <w:p w:rsidR="00D87F0B" w:rsidRPr="0023655C" w:rsidRDefault="00D87F0B" w:rsidP="00D87F0B">
      <w:pPr>
        <w:ind w:firstLine="465"/>
        <w:rPr>
          <w:rFonts w:ascii="仿宋_GB2312" w:eastAsia="仿宋_GB2312"/>
          <w:sz w:val="32"/>
          <w:szCs w:val="32"/>
        </w:rPr>
      </w:pPr>
    </w:p>
    <w:p w:rsidR="00846F9D" w:rsidRPr="008325A2" w:rsidRDefault="0031460C" w:rsidP="00846F9D">
      <w:pPr>
        <w:rPr>
          <w:rFonts w:ascii="仿宋_GB2312" w:eastAsia="仿宋_GB2312" w:hAnsi="微软雅黑" w:cs="宋体"/>
          <w:color w:val="2C2A2A"/>
          <w:spacing w:val="8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2C2A2A"/>
          <w:spacing w:val="8"/>
          <w:kern w:val="0"/>
          <w:sz w:val="32"/>
          <w:szCs w:val="32"/>
        </w:rPr>
        <w:t xml:space="preserve">    </w:t>
      </w:r>
      <w:r w:rsidR="00846F9D" w:rsidRPr="008325A2">
        <w:rPr>
          <w:rFonts w:ascii="仿宋_GB2312" w:eastAsia="仿宋_GB2312" w:hAnsi="微软雅黑" w:cs="宋体" w:hint="eastAsia"/>
          <w:color w:val="2C2A2A"/>
          <w:spacing w:val="8"/>
          <w:kern w:val="0"/>
          <w:sz w:val="32"/>
          <w:szCs w:val="32"/>
        </w:rPr>
        <w:t>附件：</w:t>
      </w:r>
      <w:r w:rsidR="002B28EA">
        <w:rPr>
          <w:rFonts w:ascii="仿宋_GB2312" w:eastAsia="仿宋_GB2312" w:hAnsi="微软雅黑" w:hint="eastAsia"/>
          <w:color w:val="2C2A2A"/>
          <w:spacing w:val="8"/>
          <w:sz w:val="32"/>
          <w:szCs w:val="32"/>
          <w:shd w:val="clear" w:color="auto" w:fill="FFFFFF"/>
        </w:rPr>
        <w:t>如皋市应急管理局</w:t>
      </w:r>
      <w:r w:rsidR="002B28EA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2019</w:t>
      </w:r>
      <w:r w:rsidR="002B28EA" w:rsidRPr="0023655C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年</w:t>
      </w:r>
      <w:r w:rsidR="002B28EA">
        <w:rPr>
          <w:rFonts w:ascii="仿宋_GB2312" w:eastAsia="仿宋_GB2312" w:hAnsi="微软雅黑" w:hint="eastAsia"/>
          <w:color w:val="2C2A2A"/>
          <w:spacing w:val="8"/>
          <w:sz w:val="32"/>
          <w:szCs w:val="32"/>
        </w:rPr>
        <w:t>公开招聘合同制工作人员</w:t>
      </w:r>
      <w:r w:rsidR="00846F9D" w:rsidRPr="008325A2">
        <w:rPr>
          <w:rFonts w:ascii="仿宋_GB2312" w:eastAsia="仿宋_GB2312" w:hAnsi="微软雅黑" w:cs="宋体" w:hint="eastAsia"/>
          <w:color w:val="2C2A2A"/>
          <w:spacing w:val="8"/>
          <w:kern w:val="0"/>
          <w:sz w:val="32"/>
          <w:szCs w:val="32"/>
        </w:rPr>
        <w:t>报名表</w:t>
      </w:r>
    </w:p>
    <w:p w:rsidR="00755B1A" w:rsidRPr="008325A2" w:rsidRDefault="00755B1A" w:rsidP="00846F9D">
      <w:pPr>
        <w:rPr>
          <w:rFonts w:ascii="仿宋_GB2312" w:eastAsia="仿宋_GB2312" w:hAnsi="微软雅黑" w:cs="宋体"/>
          <w:color w:val="2C2A2A"/>
          <w:spacing w:val="8"/>
          <w:kern w:val="0"/>
          <w:sz w:val="32"/>
          <w:szCs w:val="32"/>
        </w:rPr>
      </w:pPr>
    </w:p>
    <w:p w:rsidR="00755B1A" w:rsidRPr="008325A2" w:rsidRDefault="00755B1A" w:rsidP="00846F9D">
      <w:pPr>
        <w:rPr>
          <w:rFonts w:ascii="仿宋_GB2312" w:eastAsia="仿宋_GB2312" w:hAnsi="微软雅黑" w:cs="宋体"/>
          <w:color w:val="2C2A2A"/>
          <w:spacing w:val="8"/>
          <w:kern w:val="0"/>
          <w:sz w:val="32"/>
          <w:szCs w:val="32"/>
        </w:rPr>
      </w:pPr>
    </w:p>
    <w:p w:rsidR="0031460C" w:rsidRDefault="008325A2" w:rsidP="0031460C">
      <w:pPr>
        <w:ind w:firstLineChars="1550" w:firstLine="5208"/>
        <w:rPr>
          <w:rFonts w:ascii="仿宋_GB2312" w:eastAsia="仿宋_GB2312" w:hAnsi="微软雅黑" w:cs="宋体"/>
          <w:color w:val="2C2A2A"/>
          <w:spacing w:val="8"/>
          <w:kern w:val="0"/>
          <w:sz w:val="32"/>
          <w:szCs w:val="32"/>
        </w:rPr>
      </w:pPr>
      <w:r w:rsidRPr="008325A2">
        <w:rPr>
          <w:rFonts w:ascii="仿宋_GB2312" w:eastAsia="仿宋_GB2312" w:hAnsi="微软雅黑" w:cs="宋体" w:hint="eastAsia"/>
          <w:color w:val="2C2A2A"/>
          <w:spacing w:val="8"/>
          <w:kern w:val="0"/>
          <w:sz w:val="32"/>
          <w:szCs w:val="32"/>
        </w:rPr>
        <w:t>如皋市应急管理局</w:t>
      </w:r>
      <w:r w:rsidR="0031460C">
        <w:rPr>
          <w:rFonts w:ascii="仿宋_GB2312" w:eastAsia="仿宋_GB2312" w:hAnsi="微软雅黑" w:cs="宋体" w:hint="eastAsia"/>
          <w:color w:val="2C2A2A"/>
          <w:spacing w:val="8"/>
          <w:kern w:val="0"/>
          <w:sz w:val="32"/>
          <w:szCs w:val="32"/>
        </w:rPr>
        <w:t xml:space="preserve">          </w:t>
      </w:r>
    </w:p>
    <w:p w:rsidR="00755B1A" w:rsidRPr="008325A2" w:rsidRDefault="008325A2" w:rsidP="0031460C">
      <w:pPr>
        <w:ind w:firstLineChars="1550" w:firstLine="5208"/>
        <w:rPr>
          <w:rFonts w:ascii="仿宋_GB2312" w:eastAsia="仿宋_GB2312" w:hAnsi="微软雅黑" w:cs="宋体"/>
          <w:color w:val="2C2A2A"/>
          <w:spacing w:val="8"/>
          <w:kern w:val="0"/>
          <w:sz w:val="32"/>
          <w:szCs w:val="32"/>
        </w:rPr>
      </w:pPr>
      <w:r w:rsidRPr="008325A2">
        <w:rPr>
          <w:rFonts w:ascii="仿宋_GB2312" w:eastAsia="仿宋_GB2312" w:hAnsi="微软雅黑" w:cs="宋体" w:hint="eastAsia"/>
          <w:color w:val="2C2A2A"/>
          <w:spacing w:val="8"/>
          <w:kern w:val="0"/>
          <w:sz w:val="32"/>
          <w:szCs w:val="32"/>
        </w:rPr>
        <w:t>2019</w:t>
      </w:r>
      <w:r w:rsidR="00755B1A" w:rsidRPr="008325A2">
        <w:rPr>
          <w:rFonts w:ascii="仿宋_GB2312" w:eastAsia="仿宋_GB2312" w:hAnsi="微软雅黑" w:cs="宋体" w:hint="eastAsia"/>
          <w:color w:val="2C2A2A"/>
          <w:spacing w:val="8"/>
          <w:kern w:val="0"/>
          <w:sz w:val="32"/>
          <w:szCs w:val="32"/>
        </w:rPr>
        <w:t>年</w:t>
      </w:r>
      <w:r w:rsidRPr="008325A2">
        <w:rPr>
          <w:rFonts w:ascii="仿宋_GB2312" w:eastAsia="仿宋_GB2312" w:hAnsi="微软雅黑" w:cs="宋体" w:hint="eastAsia"/>
          <w:color w:val="2C2A2A"/>
          <w:spacing w:val="8"/>
          <w:kern w:val="0"/>
          <w:sz w:val="32"/>
          <w:szCs w:val="32"/>
        </w:rPr>
        <w:t>4</w:t>
      </w:r>
      <w:r w:rsidR="00755B1A" w:rsidRPr="008325A2">
        <w:rPr>
          <w:rFonts w:ascii="仿宋_GB2312" w:eastAsia="仿宋_GB2312" w:hAnsi="微软雅黑" w:cs="宋体" w:hint="eastAsia"/>
          <w:color w:val="2C2A2A"/>
          <w:spacing w:val="8"/>
          <w:kern w:val="0"/>
          <w:sz w:val="32"/>
          <w:szCs w:val="32"/>
        </w:rPr>
        <w:t>月</w:t>
      </w:r>
      <w:r w:rsidR="00476FFB">
        <w:rPr>
          <w:rFonts w:ascii="仿宋_GB2312" w:eastAsia="仿宋_GB2312" w:hAnsi="微软雅黑" w:cs="宋体" w:hint="eastAsia"/>
          <w:color w:val="2C2A2A"/>
          <w:spacing w:val="8"/>
          <w:kern w:val="0"/>
          <w:sz w:val="32"/>
          <w:szCs w:val="32"/>
        </w:rPr>
        <w:t>29</w:t>
      </w:r>
      <w:r w:rsidR="00755B1A" w:rsidRPr="008325A2">
        <w:rPr>
          <w:rFonts w:ascii="仿宋_GB2312" w:eastAsia="仿宋_GB2312" w:hAnsi="微软雅黑" w:cs="宋体" w:hint="eastAsia"/>
          <w:color w:val="2C2A2A"/>
          <w:spacing w:val="8"/>
          <w:kern w:val="0"/>
          <w:sz w:val="32"/>
          <w:szCs w:val="32"/>
        </w:rPr>
        <w:t>日</w:t>
      </w:r>
    </w:p>
    <w:p w:rsidR="00D87F0B" w:rsidRDefault="00D87F0B" w:rsidP="00D87F0B">
      <w:pPr>
        <w:ind w:firstLine="465"/>
        <w:rPr>
          <w:rFonts w:ascii="仿宋_GB2312" w:eastAsia="仿宋_GB2312"/>
          <w:sz w:val="32"/>
          <w:szCs w:val="32"/>
        </w:rPr>
      </w:pPr>
    </w:p>
    <w:p w:rsidR="0031460C" w:rsidRPr="00846F9D" w:rsidRDefault="0031460C" w:rsidP="00D87F0B">
      <w:pPr>
        <w:ind w:firstLine="465"/>
        <w:rPr>
          <w:rFonts w:ascii="仿宋_GB2312" w:eastAsia="仿宋_GB2312"/>
          <w:sz w:val="32"/>
          <w:szCs w:val="32"/>
        </w:rPr>
      </w:pPr>
    </w:p>
    <w:p w:rsidR="0079138D" w:rsidRDefault="0079138D" w:rsidP="0079138D">
      <w:pPr>
        <w:spacing w:line="520" w:lineRule="exact"/>
        <w:ind w:right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tbl>
      <w:tblPr>
        <w:tblW w:w="8780" w:type="dxa"/>
        <w:tblInd w:w="93" w:type="dxa"/>
        <w:tblLook w:val="0000"/>
      </w:tblPr>
      <w:tblGrid>
        <w:gridCol w:w="900"/>
        <w:gridCol w:w="1180"/>
        <w:gridCol w:w="1000"/>
        <w:gridCol w:w="1280"/>
        <w:gridCol w:w="1180"/>
        <w:gridCol w:w="1340"/>
        <w:gridCol w:w="1900"/>
      </w:tblGrid>
      <w:tr w:rsidR="0079138D" w:rsidRPr="00C44E7E" w:rsidTr="00347C03">
        <w:trPr>
          <w:trHeight w:val="780"/>
        </w:trPr>
        <w:tc>
          <w:tcPr>
            <w:tcW w:w="8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38D" w:rsidRPr="0079138D" w:rsidRDefault="0079138D" w:rsidP="00347C03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32"/>
                <w:szCs w:val="32"/>
              </w:rPr>
            </w:pPr>
            <w:r w:rsidRPr="0079138D">
              <w:rPr>
                <w:rFonts w:ascii="方正小标宋简体" w:eastAsia="方正小标宋简体" w:hAnsi="Arial" w:cs="Arial" w:hint="eastAsia"/>
                <w:kern w:val="0"/>
                <w:sz w:val="32"/>
                <w:szCs w:val="32"/>
              </w:rPr>
              <w:t>如皋市应急管理局2019年公开招聘合同制工作人员报名表</w:t>
            </w:r>
          </w:p>
        </w:tc>
      </w:tr>
      <w:tr w:rsidR="0079138D" w:rsidRPr="00C44E7E" w:rsidTr="00347C03">
        <w:trPr>
          <w:trHeight w:val="379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姓 名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性  别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出生年月</w:t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  <w:t>（  岁）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  <w:t>（   岁）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（粘贴照片）</w:t>
            </w:r>
          </w:p>
        </w:tc>
      </w:tr>
      <w:tr w:rsidR="0079138D" w:rsidRPr="00C44E7E" w:rsidTr="00347C03">
        <w:trPr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79138D" w:rsidRPr="00C44E7E" w:rsidTr="00347C03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籍  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出 生 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79138D" w:rsidRPr="00C44E7E" w:rsidTr="00347C03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入 党</w:t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  <w:t>时 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参加工</w:t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79138D" w:rsidRPr="00C44E7E" w:rsidTr="00347C03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601D23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专业技术资格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熟悉专业</w:t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  <w:t>有何专长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79138D" w:rsidRPr="00C44E7E" w:rsidTr="00347C03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学 历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毕业院校</w:t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</w:tr>
      <w:tr w:rsidR="0079138D" w:rsidRPr="00C44E7E" w:rsidTr="00347C03">
        <w:trPr>
          <w:trHeight w:val="31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简</w:t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  <w:t>历</w:t>
            </w:r>
          </w:p>
        </w:tc>
        <w:tc>
          <w:tcPr>
            <w:tcW w:w="7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8D" w:rsidRPr="00C44E7E" w:rsidRDefault="0079138D" w:rsidP="00347C03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6"/>
                <w:szCs w:val="26"/>
              </w:rPr>
            </w:pPr>
          </w:p>
        </w:tc>
      </w:tr>
      <w:tr w:rsidR="0079138D" w:rsidRPr="00C44E7E" w:rsidTr="00347C03">
        <w:trPr>
          <w:trHeight w:val="19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6"/>
                <w:szCs w:val="26"/>
              </w:rPr>
            </w:pPr>
          </w:p>
        </w:tc>
      </w:tr>
      <w:tr w:rsidR="0079138D" w:rsidRPr="00C44E7E" w:rsidTr="00347C03">
        <w:trPr>
          <w:trHeight w:val="619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称谓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79138D" w:rsidRPr="00C44E7E" w:rsidTr="00347C03">
        <w:trPr>
          <w:trHeight w:val="4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79138D" w:rsidRPr="00C44E7E" w:rsidTr="00347C03">
        <w:trPr>
          <w:trHeight w:val="4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79138D" w:rsidRPr="00C44E7E" w:rsidTr="00347C03">
        <w:trPr>
          <w:trHeight w:val="4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79138D" w:rsidRPr="00C44E7E" w:rsidTr="00347C03">
        <w:trPr>
          <w:trHeight w:val="4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79138D" w:rsidRPr="00C44E7E" w:rsidTr="00347C03">
        <w:trPr>
          <w:trHeight w:val="54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家庭住址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79138D" w:rsidRPr="00C44E7E" w:rsidTr="00347C03">
        <w:trPr>
          <w:trHeight w:val="54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身份证号码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手机号码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C44E7E"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79138D" w:rsidRPr="00C44E7E" w:rsidTr="00347C03">
        <w:trPr>
          <w:trHeight w:val="112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本人意见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 xml:space="preserve">    本人对以上所填内容的真实性负责        </w:t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  <w:t xml:space="preserve">               （签名）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           2019</w:t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t>年   月   日</w:t>
            </w:r>
          </w:p>
        </w:tc>
      </w:tr>
      <w:tr w:rsidR="0079138D" w:rsidRPr="00C44E7E" w:rsidTr="00347C03">
        <w:trPr>
          <w:trHeight w:val="103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t>审核意见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8D" w:rsidRPr="00C44E7E" w:rsidRDefault="0079138D" w:rsidP="00347C03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C44E7E">
              <w:rPr>
                <w:rFonts w:ascii="宋体" w:hAnsi="宋体" w:cs="Arial" w:hint="eastAsia"/>
                <w:kern w:val="0"/>
                <w:sz w:val="24"/>
              </w:rPr>
              <w:br/>
              <w:t xml:space="preserve">                         日期：</w:t>
            </w:r>
            <w:r>
              <w:rPr>
                <w:rFonts w:ascii="宋体" w:hAnsi="宋体" w:cs="Arial" w:hint="eastAsia"/>
                <w:kern w:val="0"/>
                <w:sz w:val="24"/>
              </w:rPr>
              <w:t>2019</w:t>
            </w:r>
            <w:r w:rsidRPr="00C44E7E">
              <w:rPr>
                <w:rFonts w:ascii="宋体" w:hAnsi="宋体" w:cs="Arial" w:hint="eastAsia"/>
                <w:kern w:val="0"/>
                <w:sz w:val="24"/>
              </w:rPr>
              <w:t>年   月   日</w:t>
            </w:r>
          </w:p>
        </w:tc>
      </w:tr>
    </w:tbl>
    <w:p w:rsidR="00D87F0B" w:rsidRPr="0023655C" w:rsidRDefault="00D87F0B" w:rsidP="0031460C">
      <w:pPr>
        <w:ind w:firstLine="465"/>
        <w:rPr>
          <w:rFonts w:ascii="仿宋_GB2312" w:eastAsia="仿宋_GB2312"/>
          <w:sz w:val="32"/>
          <w:szCs w:val="32"/>
        </w:rPr>
      </w:pPr>
    </w:p>
    <w:sectPr w:rsidR="00D87F0B" w:rsidRPr="0023655C" w:rsidSect="00733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66" w:rsidRDefault="00944966" w:rsidP="00D87F0B">
      <w:r>
        <w:separator/>
      </w:r>
    </w:p>
  </w:endnote>
  <w:endnote w:type="continuationSeparator" w:id="1">
    <w:p w:rsidR="00944966" w:rsidRDefault="00944966" w:rsidP="00D8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66" w:rsidRDefault="00944966" w:rsidP="00D87F0B">
      <w:r>
        <w:separator/>
      </w:r>
    </w:p>
  </w:footnote>
  <w:footnote w:type="continuationSeparator" w:id="1">
    <w:p w:rsidR="00944966" w:rsidRDefault="00944966" w:rsidP="00D87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F0B"/>
    <w:rsid w:val="00017A6A"/>
    <w:rsid w:val="000247B0"/>
    <w:rsid w:val="000B4A1B"/>
    <w:rsid w:val="000F5023"/>
    <w:rsid w:val="00120DF0"/>
    <w:rsid w:val="00135EAB"/>
    <w:rsid w:val="001463F2"/>
    <w:rsid w:val="001B0B07"/>
    <w:rsid w:val="001B198A"/>
    <w:rsid w:val="001D1520"/>
    <w:rsid w:val="001E2F11"/>
    <w:rsid w:val="001F5A85"/>
    <w:rsid w:val="0023655C"/>
    <w:rsid w:val="00244DD9"/>
    <w:rsid w:val="00292D02"/>
    <w:rsid w:val="002B28EA"/>
    <w:rsid w:val="0031460C"/>
    <w:rsid w:val="003762C7"/>
    <w:rsid w:val="0037637F"/>
    <w:rsid w:val="003A3B6E"/>
    <w:rsid w:val="003F5849"/>
    <w:rsid w:val="00476FFB"/>
    <w:rsid w:val="005454BA"/>
    <w:rsid w:val="00601D23"/>
    <w:rsid w:val="006465A2"/>
    <w:rsid w:val="00683A6E"/>
    <w:rsid w:val="006E02EE"/>
    <w:rsid w:val="007339E2"/>
    <w:rsid w:val="00755B1A"/>
    <w:rsid w:val="0079138D"/>
    <w:rsid w:val="007929B9"/>
    <w:rsid w:val="007B0EDC"/>
    <w:rsid w:val="007C50D5"/>
    <w:rsid w:val="007D31BF"/>
    <w:rsid w:val="007E4DEC"/>
    <w:rsid w:val="008325A2"/>
    <w:rsid w:val="00846F9D"/>
    <w:rsid w:val="0092179A"/>
    <w:rsid w:val="00933E62"/>
    <w:rsid w:val="0094178F"/>
    <w:rsid w:val="00944966"/>
    <w:rsid w:val="00957B7E"/>
    <w:rsid w:val="0096147F"/>
    <w:rsid w:val="00A57693"/>
    <w:rsid w:val="00AA68A9"/>
    <w:rsid w:val="00AD2AE8"/>
    <w:rsid w:val="00AD4063"/>
    <w:rsid w:val="00AD4C40"/>
    <w:rsid w:val="00AD5425"/>
    <w:rsid w:val="00B64D83"/>
    <w:rsid w:val="00BD2145"/>
    <w:rsid w:val="00C1057B"/>
    <w:rsid w:val="00CA7524"/>
    <w:rsid w:val="00CB1A9A"/>
    <w:rsid w:val="00CC0348"/>
    <w:rsid w:val="00CE70E9"/>
    <w:rsid w:val="00D0115C"/>
    <w:rsid w:val="00D04032"/>
    <w:rsid w:val="00D207C3"/>
    <w:rsid w:val="00D32CFA"/>
    <w:rsid w:val="00D566FA"/>
    <w:rsid w:val="00D87F0B"/>
    <w:rsid w:val="00F3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F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F0B"/>
    <w:rPr>
      <w:sz w:val="18"/>
      <w:szCs w:val="18"/>
    </w:rPr>
  </w:style>
  <w:style w:type="paragraph" w:styleId="a5">
    <w:name w:val="Normal (Web)"/>
    <w:basedOn w:val="a"/>
    <w:uiPriority w:val="99"/>
    <w:unhideWhenUsed/>
    <w:rsid w:val="00D87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87F0B"/>
    <w:rPr>
      <w:b/>
      <w:bCs/>
    </w:rPr>
  </w:style>
  <w:style w:type="table" w:styleId="a7">
    <w:name w:val="Table Grid"/>
    <w:basedOn w:val="a1"/>
    <w:uiPriority w:val="59"/>
    <w:rsid w:val="007C5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B4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gao.gov.cn/rgsajj/xxgk/xxg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gao.gov.cn/rgsrs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E469-A272-4A1C-956A-73422F87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袁华贵</cp:lastModifiedBy>
  <cp:revision>5</cp:revision>
  <cp:lastPrinted>2018-11-16T02:23:00Z</cp:lastPrinted>
  <dcterms:created xsi:type="dcterms:W3CDTF">2019-04-23T03:13:00Z</dcterms:created>
  <dcterms:modified xsi:type="dcterms:W3CDTF">2019-04-29T03:07:00Z</dcterms:modified>
</cp:coreProperties>
</file>