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AFED">
      <w:pPr>
        <w:pStyle w:val="6"/>
        <w:spacing w:before="0" w:beforeAutospacing="0" w:after="0" w:afterAutospacing="0" w:line="480" w:lineRule="atLeast"/>
        <w:jc w:val="center"/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</w:rPr>
        <w:t>关于202</w:t>
      </w: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  <w:lang w:val="en-US" w:eastAsia="zh-CN"/>
        </w:rPr>
        <w:t>5</w:t>
      </w: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</w:rPr>
        <w:t>年第三批中央</w:t>
      </w: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  <w:lang w:eastAsia="zh-CN"/>
        </w:rPr>
        <w:t>农业</w:t>
      </w: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</w:rPr>
        <w:t>救灾资金</w:t>
      </w: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  <w:lang w:eastAsia="zh-CN"/>
        </w:rPr>
        <w:t>、主要农作物病虫害</w:t>
      </w:r>
    </w:p>
    <w:p w14:paraId="4CF1079A">
      <w:pPr>
        <w:pStyle w:val="6"/>
        <w:spacing w:before="0" w:beforeAutospacing="0" w:after="0" w:afterAutospacing="0" w:line="480" w:lineRule="atLeast"/>
        <w:jc w:val="center"/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  <w:lang w:eastAsia="zh-CN"/>
        </w:rPr>
        <w:t>防治</w:t>
      </w: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</w:rPr>
        <w:t>项目</w:t>
      </w: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  <w:lang w:eastAsia="zh-CN"/>
        </w:rPr>
        <w:t>水稻</w:t>
      </w:r>
      <w:r>
        <w:rPr>
          <w:rFonts w:hint="eastAsia" w:ascii="黑体" w:hAnsi="Times New Roman" w:eastAsia="黑体" w:cs="Times New Roman"/>
          <w:b/>
          <w:bCs/>
          <w:color w:val="333333"/>
          <w:sz w:val="32"/>
          <w:szCs w:val="32"/>
        </w:rPr>
        <w:t>药剂补贴主体申报备案的通知</w:t>
      </w:r>
    </w:p>
    <w:p w14:paraId="458E35AB">
      <w:pPr>
        <w:widowControl/>
        <w:jc w:val="center"/>
        <w:rPr>
          <w:rFonts w:hint="eastAsia" w:ascii="微软雅黑" w:hAnsi="宋体" w:eastAsia="微软雅黑" w:cs="宋体"/>
          <w:color w:val="333333"/>
          <w:kern w:val="0"/>
          <w:sz w:val="32"/>
          <w:szCs w:val="32"/>
        </w:rPr>
      </w:pPr>
    </w:p>
    <w:p w14:paraId="6F35D0C7">
      <w:pPr>
        <w:pStyle w:val="6"/>
        <w:spacing w:before="0" w:beforeAutospacing="0" w:after="0" w:afterAutospacing="0" w:line="240" w:lineRule="auto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各镇（区、街道）农村工作和社会事业发展办公室：</w:t>
      </w:r>
    </w:p>
    <w:p w14:paraId="27D1DD68"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按照省财政厅、省农业农村厅《关于下达 2025 年中央农业防灾减灾和水利救灾资金（防灾救灾第三批）的通知》（苏财农〔2025〕42 号、苏农计〔2025〕19 号）和《关于下达2025年第一批省对市县专项转移支付预算资金通知》（苏财农〔2025〕12号、苏农计〔2025〕5号）精神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全面推进水稻重大病虫害防控物资补贴项目开展，确保我市病虫害防控工作及时高效落实，大力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扶持新型农业经营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主体开展统防统治，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实现农药减量控害，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全面提升我市水稻重大病虫防控水平，保障粮食生产安全。现对我市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水稻规模种植面积达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亩及以上的新型经营主体进行备案登记，请各镇（区、街道）按照文件要求，于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日前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将符合条件的新型农业经营主体申报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材料送至市植保站，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逾期作放弃申报处理。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                                            </w:t>
      </w:r>
    </w:p>
    <w:p w14:paraId="64DB307A">
      <w:pPr>
        <w:pStyle w:val="6"/>
        <w:spacing w:before="0" w:beforeAutospacing="0" w:after="0" w:afterAutospacing="0" w:line="240" w:lineRule="auto"/>
        <w:ind w:firstLine="600"/>
        <w:jc w:val="right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             </w:t>
      </w:r>
    </w:p>
    <w:p w14:paraId="22B66480">
      <w:pPr>
        <w:pStyle w:val="6"/>
        <w:spacing w:before="0" w:beforeAutospacing="0" w:after="0" w:afterAutospacing="0" w:line="240" w:lineRule="auto"/>
        <w:ind w:firstLine="6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 如皋市农业技术推广中心</w:t>
      </w:r>
    </w:p>
    <w:p w14:paraId="68BE3FBC">
      <w:pPr>
        <w:pStyle w:val="6"/>
        <w:spacing w:before="0" w:beforeAutospacing="0" w:after="0" w:afterAutospacing="0" w:line="240" w:lineRule="auto"/>
        <w:ind w:firstLine="6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6B8E2BE4">
      <w:pPr>
        <w:pStyle w:val="6"/>
        <w:spacing w:before="0" w:beforeAutospacing="0" w:after="0" w:afterAutospacing="0" w:line="240" w:lineRule="auto"/>
        <w:ind w:firstLine="6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B25CB9D">
      <w:pPr>
        <w:pStyle w:val="6"/>
        <w:spacing w:before="0" w:beforeAutospacing="0" w:after="0" w:afterAutospacing="0" w:line="240" w:lineRule="auto"/>
        <w:ind w:firstLine="6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805F6FB">
      <w:pPr>
        <w:pStyle w:val="6"/>
        <w:spacing w:before="0" w:beforeAutospacing="0" w:after="0" w:afterAutospacing="0" w:line="240" w:lineRule="auto"/>
        <w:ind w:firstLine="6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F7F5811">
      <w:pPr>
        <w:pStyle w:val="6"/>
        <w:spacing w:before="0" w:beforeAutospacing="0" w:after="0" w:afterAutospacing="0" w:line="240" w:lineRule="auto"/>
        <w:ind w:left="560" w:hanging="560" w:hangingChars="200"/>
        <w:jc w:val="both"/>
        <w:rPr>
          <w:rFonts w:hint="eastAsia" w:ascii="仿宋_GB2312"/>
          <w:sz w:val="28"/>
          <w:szCs w:val="28"/>
          <w:lang w:eastAsia="zh-CN"/>
        </w:rPr>
      </w:pPr>
      <w:r>
        <w:rPr>
          <w:rFonts w:hint="eastAsia" w:ascii="仿宋_GB2312"/>
          <w:sz w:val="28"/>
          <w:szCs w:val="28"/>
          <w:lang w:eastAsia="zh-CN"/>
        </w:rPr>
        <w:t>附件：</w:t>
      </w:r>
      <w:r>
        <w:rPr>
          <w:rFonts w:hint="eastAsia" w:ascii="仿宋_GB2312"/>
          <w:sz w:val="24"/>
          <w:szCs w:val="24"/>
          <w:lang w:eastAsia="zh-CN"/>
        </w:rPr>
        <w:t>20</w:t>
      </w:r>
      <w:r>
        <w:rPr>
          <w:rFonts w:hint="eastAsia" w:ascii="仿宋_GB2312"/>
          <w:sz w:val="24"/>
          <w:szCs w:val="24"/>
          <w:lang w:val="en-US" w:eastAsia="zh-CN"/>
        </w:rPr>
        <w:t>25</w:t>
      </w:r>
      <w:r>
        <w:rPr>
          <w:rFonts w:hint="eastAsia" w:ascii="仿宋_GB2312"/>
          <w:sz w:val="24"/>
          <w:szCs w:val="24"/>
          <w:lang w:eastAsia="zh-CN"/>
        </w:rPr>
        <w:t>年</w:t>
      </w:r>
      <w:r>
        <w:rPr>
          <w:rFonts w:hint="eastAsia" w:ascii="仿宋_GB2312" w:hAnsi="宋体" w:eastAsia="宋体" w:cs="宋体"/>
          <w:sz w:val="24"/>
          <w:szCs w:val="24"/>
          <w:lang w:eastAsia="zh-CN"/>
        </w:rPr>
        <w:t>第三批中央</w:t>
      </w:r>
      <w:r>
        <w:rPr>
          <w:rFonts w:hint="eastAsia" w:ascii="仿宋_GB2312" w:cs="宋体"/>
          <w:sz w:val="24"/>
          <w:szCs w:val="24"/>
          <w:lang w:eastAsia="zh-CN"/>
        </w:rPr>
        <w:t>农业</w:t>
      </w:r>
      <w:r>
        <w:rPr>
          <w:rFonts w:hint="eastAsia" w:ascii="仿宋_GB2312" w:hAnsi="宋体" w:eastAsia="宋体" w:cs="宋体"/>
          <w:sz w:val="24"/>
          <w:szCs w:val="24"/>
          <w:lang w:eastAsia="zh-CN"/>
        </w:rPr>
        <w:t>救灾资金</w:t>
      </w:r>
      <w:r>
        <w:rPr>
          <w:rFonts w:hint="eastAsia" w:ascii="仿宋_GB2312" w:cs="宋体"/>
          <w:sz w:val="24"/>
          <w:szCs w:val="24"/>
          <w:lang w:eastAsia="zh-CN"/>
        </w:rPr>
        <w:t>项目、主要农作物病虫害防治</w:t>
      </w:r>
      <w:r>
        <w:rPr>
          <w:rFonts w:hint="eastAsia" w:ascii="仿宋_GB2312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仿宋_GB2312" w:cs="宋体"/>
          <w:sz w:val="24"/>
          <w:szCs w:val="24"/>
          <w:lang w:eastAsia="zh-CN"/>
        </w:rPr>
        <w:t>水稻</w:t>
      </w:r>
      <w:r>
        <w:rPr>
          <w:rFonts w:hint="eastAsia" w:ascii="仿宋_GB2312"/>
          <w:sz w:val="24"/>
          <w:szCs w:val="24"/>
          <w:lang w:eastAsia="zh-CN"/>
        </w:rPr>
        <w:t xml:space="preserve">药剂补贴申报材料（备案表、汇总表、填写说明） </w:t>
      </w:r>
      <w:r>
        <w:rPr>
          <w:rFonts w:hint="eastAsia" w:ascii="仿宋_GB2312"/>
          <w:sz w:val="28"/>
          <w:szCs w:val="28"/>
          <w:lang w:eastAsia="zh-CN"/>
        </w:rPr>
        <w:t xml:space="preserve"> </w:t>
      </w:r>
    </w:p>
    <w:p w14:paraId="556278B0"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 w14:paraId="62871E46"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111A83BA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2025年第三批中央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农业</w:t>
      </w:r>
      <w:r>
        <w:rPr>
          <w:rFonts w:hint="eastAsia" w:ascii="黑体" w:hAnsi="黑体" w:eastAsia="黑体" w:cs="黑体"/>
          <w:sz w:val="30"/>
          <w:szCs w:val="30"/>
        </w:rPr>
        <w:t>救灾资金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项目、</w:t>
      </w:r>
      <w:r>
        <w:rPr>
          <w:rFonts w:hint="eastAsia" w:ascii="黑体" w:hAnsi="黑体" w:eastAsia="黑体" w:cs="黑体"/>
          <w:sz w:val="30"/>
          <w:szCs w:val="30"/>
        </w:rPr>
        <w:t>主要农作物病虫害防治</w:t>
      </w:r>
    </w:p>
    <w:p w14:paraId="07F6CED3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项目水稻药剂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补贴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主体</w:t>
      </w:r>
      <w:r>
        <w:rPr>
          <w:rFonts w:hint="eastAsia" w:ascii="黑体" w:hAnsi="黑体" w:eastAsia="黑体" w:cs="黑体"/>
          <w:sz w:val="30"/>
          <w:szCs w:val="30"/>
        </w:rPr>
        <w:t>申报备案表</w:t>
      </w:r>
    </w:p>
    <w:tbl>
      <w:tblPr>
        <w:tblStyle w:val="7"/>
        <w:tblW w:w="8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624"/>
        <w:gridCol w:w="2026"/>
      </w:tblGrid>
      <w:tr w14:paraId="4F80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7439D7B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977" w:type="dxa"/>
          </w:tcPr>
          <w:p w14:paraId="1DFBDA13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</w:tcPr>
          <w:p w14:paraId="0A799D65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2026" w:type="dxa"/>
          </w:tcPr>
          <w:p w14:paraId="66DE8684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060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D29BA6B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址</w:t>
            </w:r>
          </w:p>
        </w:tc>
        <w:tc>
          <w:tcPr>
            <w:tcW w:w="2977" w:type="dxa"/>
          </w:tcPr>
          <w:p w14:paraId="1B2C9299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8B4993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2026" w:type="dxa"/>
          </w:tcPr>
          <w:p w14:paraId="2B743E43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BC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7C49730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977" w:type="dxa"/>
          </w:tcPr>
          <w:p w14:paraId="75A512AD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</w:tcPr>
          <w:p w14:paraId="038ECE15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26" w:type="dxa"/>
          </w:tcPr>
          <w:p w14:paraId="7B08D75B">
            <w:pPr>
              <w:spacing w:line="7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10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93" w:type="dxa"/>
            <w:vAlign w:val="center"/>
          </w:tcPr>
          <w:p w14:paraId="731937C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水稻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种植面积（亩）</w:t>
            </w:r>
          </w:p>
        </w:tc>
        <w:tc>
          <w:tcPr>
            <w:tcW w:w="6627" w:type="dxa"/>
            <w:gridSpan w:val="3"/>
            <w:vAlign w:val="center"/>
          </w:tcPr>
          <w:p w14:paraId="03DF329A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7B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3" w:type="dxa"/>
            <w:vAlign w:val="center"/>
          </w:tcPr>
          <w:p w14:paraId="2E25E90C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主要种植地点（村组）</w:t>
            </w:r>
          </w:p>
        </w:tc>
        <w:tc>
          <w:tcPr>
            <w:tcW w:w="6627" w:type="dxa"/>
            <w:gridSpan w:val="3"/>
            <w:vAlign w:val="center"/>
          </w:tcPr>
          <w:p w14:paraId="16AE21DD"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84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2093" w:type="dxa"/>
            <w:vAlign w:val="center"/>
          </w:tcPr>
          <w:p w14:paraId="0B6DBA3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 w14:paraId="28677BB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627" w:type="dxa"/>
            <w:gridSpan w:val="3"/>
          </w:tcPr>
          <w:p w14:paraId="0E3561C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B2467B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以上所填内容真实。</w:t>
            </w:r>
          </w:p>
          <w:p w14:paraId="50810D1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1C34EB4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负责人（签名）：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 w14:paraId="5B6B1889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1C62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093" w:type="dxa"/>
            <w:vAlign w:val="center"/>
          </w:tcPr>
          <w:p w14:paraId="40F1D29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所在村委会</w:t>
            </w:r>
          </w:p>
          <w:p w14:paraId="670EB73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627" w:type="dxa"/>
            <w:gridSpan w:val="3"/>
          </w:tcPr>
          <w:p w14:paraId="0C53928F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 w14:paraId="5B71D982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同意申报</w:t>
            </w:r>
          </w:p>
          <w:p w14:paraId="1DCE7A1E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 w14:paraId="6B7EA7E1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负责人（签名）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 w14:paraId="1B6AB62A">
            <w:pPr>
              <w:spacing w:line="40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1E72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093" w:type="dxa"/>
            <w:vAlign w:val="center"/>
          </w:tcPr>
          <w:p w14:paraId="70C75E9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镇（区）农业部门意见</w:t>
            </w:r>
          </w:p>
        </w:tc>
        <w:tc>
          <w:tcPr>
            <w:tcW w:w="6627" w:type="dxa"/>
            <w:gridSpan w:val="3"/>
          </w:tcPr>
          <w:p w14:paraId="17FD29A6"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6C9220CA">
            <w:pPr>
              <w:spacing w:line="400" w:lineRule="exact"/>
              <w:ind w:firstLine="560" w:firstLineChars="20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同意申报</w:t>
            </w:r>
          </w:p>
          <w:p w14:paraId="7AE566F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6B0C7D0">
            <w:pPr>
              <w:spacing w:line="400" w:lineRule="exact"/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负责人（签名）：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)     </w:t>
            </w:r>
          </w:p>
          <w:p w14:paraId="2B56AEE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5E5ECF42">
      <w:pPr>
        <w:rPr>
          <w:rFonts w:ascii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、此表一式两份，镇（区</w:t>
      </w:r>
      <w:r>
        <w:rPr>
          <w:rFonts w:hint="eastAsia" w:ascii="宋体" w:hAnsi="宋体" w:cs="宋体"/>
          <w:lang w:eastAsia="zh-CN"/>
        </w:rPr>
        <w:t>、街道</w:t>
      </w:r>
      <w:r>
        <w:rPr>
          <w:rFonts w:hint="eastAsia" w:ascii="宋体" w:hAnsi="宋体" w:cs="宋体"/>
        </w:rPr>
        <w:t>）、市各存一份；</w:t>
      </w:r>
    </w:p>
    <w:p w14:paraId="7B3330DA">
      <w:pPr>
        <w:ind w:firstLine="420" w:firstLineChars="200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、此表将作为</w:t>
      </w:r>
      <w:r>
        <w:rPr>
          <w:rFonts w:hint="eastAsia" w:ascii="宋体" w:hAnsi="宋体" w:cs="宋体"/>
          <w:lang w:eastAsia="zh-CN"/>
        </w:rPr>
        <w:t>水稻</w:t>
      </w:r>
      <w:r>
        <w:rPr>
          <w:rFonts w:hint="eastAsia" w:ascii="宋体" w:hAnsi="宋体" w:cs="宋体"/>
        </w:rPr>
        <w:t>发放财政配供药剂重要依据之一，请如实填写，如发现弄虚作假，取消主体病虫防治项目补助资格。</w:t>
      </w:r>
    </w:p>
    <w:p w14:paraId="7B62406A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600EBC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2025年第三批中央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农业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救灾资金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、主要农作物病虫害</w:t>
      </w:r>
    </w:p>
    <w:p w14:paraId="5FAB6337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防治项目水稻药剂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补贴主体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申报备案表填写说明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24362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、填报对象：目前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水稻</w:t>
      </w:r>
      <w:r>
        <w:rPr>
          <w:rFonts w:hint="eastAsia" w:ascii="仿宋" w:hAnsi="仿宋" w:eastAsia="仿宋" w:cs="仿宋"/>
          <w:sz w:val="30"/>
          <w:szCs w:val="30"/>
        </w:rPr>
        <w:t>规模种植面积达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 w:cs="仿宋"/>
          <w:sz w:val="30"/>
          <w:szCs w:val="30"/>
        </w:rPr>
        <w:t>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以上的服务组织、家庭农场、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种植</w:t>
      </w:r>
      <w:r>
        <w:rPr>
          <w:rFonts w:hint="eastAsia" w:ascii="仿宋" w:hAnsi="仿宋" w:eastAsia="仿宋" w:cs="仿宋"/>
          <w:sz w:val="30"/>
          <w:szCs w:val="30"/>
        </w:rPr>
        <w:t>大户等新型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农业</w:t>
      </w:r>
      <w:r>
        <w:rPr>
          <w:rFonts w:hint="eastAsia" w:ascii="仿宋" w:hAnsi="仿宋" w:eastAsia="仿宋" w:cs="仿宋"/>
          <w:sz w:val="30"/>
          <w:szCs w:val="30"/>
        </w:rPr>
        <w:t>经营主体均可填报。</w:t>
      </w:r>
    </w:p>
    <w:p w14:paraId="3BDF3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、单位名称、法人代表已工商注册的以营业执照为准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没有注册的可直接填写负责人姓名，注册号写身份证号码。</w:t>
      </w:r>
    </w:p>
    <w:p w14:paraId="1815B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水稻</w:t>
      </w:r>
      <w:r>
        <w:rPr>
          <w:rFonts w:hint="eastAsia" w:ascii="仿宋" w:hAnsi="仿宋" w:eastAsia="仿宋" w:cs="仿宋"/>
          <w:sz w:val="30"/>
          <w:szCs w:val="30"/>
        </w:rPr>
        <w:t>种植面积以目前在田实际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水稻</w:t>
      </w:r>
      <w:r>
        <w:rPr>
          <w:rFonts w:hint="eastAsia" w:ascii="仿宋" w:hAnsi="仿宋" w:eastAsia="仿宋" w:cs="仿宋"/>
          <w:sz w:val="30"/>
          <w:szCs w:val="30"/>
        </w:rPr>
        <w:t>面积计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算，</w:t>
      </w:r>
      <w:r>
        <w:rPr>
          <w:rFonts w:hint="eastAsia" w:ascii="仿宋" w:hAnsi="仿宋" w:eastAsia="仿宋" w:cs="仿宋"/>
          <w:sz w:val="30"/>
          <w:szCs w:val="30"/>
        </w:rPr>
        <w:t>种植地点具体到村组。</w:t>
      </w:r>
    </w:p>
    <w:p w14:paraId="48FDC0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4、所在村委会意见：凡是主体申报的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水稻</w:t>
      </w:r>
      <w:r>
        <w:rPr>
          <w:rFonts w:hint="eastAsia" w:ascii="仿宋" w:hAnsi="仿宋" w:eastAsia="仿宋" w:cs="仿宋"/>
          <w:sz w:val="30"/>
          <w:szCs w:val="30"/>
        </w:rPr>
        <w:t>种植涉及到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村均需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村负责人</w:t>
      </w:r>
      <w:r>
        <w:rPr>
          <w:rFonts w:hint="eastAsia" w:ascii="仿宋" w:hAnsi="仿宋" w:eastAsia="仿宋" w:cs="仿宋"/>
          <w:sz w:val="30"/>
          <w:szCs w:val="30"/>
        </w:rPr>
        <w:t>签署意见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并盖章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7F941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同一镇（区、街道）同一实施主体跨村种植，种植面积须经合并后统一上报，可添加所在村委会意见一栏，分别证明所在村的种植面积并由负责人签署意见加盖各村委会公章。同一主体跨镇种植的不合并申报，由各镇分别申报。</w:t>
      </w:r>
    </w:p>
    <w:p w14:paraId="4CB9A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、此表将作为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水稻</w:t>
      </w:r>
      <w:r>
        <w:rPr>
          <w:rFonts w:hint="eastAsia" w:ascii="仿宋" w:hAnsi="仿宋" w:eastAsia="仿宋" w:cs="仿宋"/>
          <w:sz w:val="30"/>
          <w:szCs w:val="30"/>
        </w:rPr>
        <w:t>重大病虫发放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药剂补贴</w:t>
      </w:r>
      <w:r>
        <w:rPr>
          <w:rFonts w:hint="eastAsia" w:ascii="仿宋" w:hAnsi="仿宋" w:eastAsia="仿宋" w:cs="仿宋"/>
          <w:sz w:val="30"/>
          <w:szCs w:val="30"/>
        </w:rPr>
        <w:t>的重要依据之一，请如实填写。如发现弄虚作假，将取消主体病虫防治项目补助资格。</w:t>
      </w:r>
    </w:p>
    <w:p w14:paraId="7AED2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、汇总表需镇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（区、街道）农村工作和社会事业发展办公室负责人签字，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并</w:t>
      </w:r>
      <w:r>
        <w:rPr>
          <w:rFonts w:hint="eastAsia" w:ascii="仿宋" w:hAnsi="仿宋" w:eastAsia="仿宋" w:cs="仿宋"/>
          <w:sz w:val="30"/>
          <w:szCs w:val="30"/>
        </w:rPr>
        <w:t>加盖公章。</w:t>
      </w:r>
    </w:p>
    <w:p w14:paraId="3CB68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、此表一式两份，镇（区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、街道</w:t>
      </w:r>
      <w:r>
        <w:rPr>
          <w:rFonts w:hint="eastAsia" w:ascii="仿宋" w:hAnsi="仿宋" w:eastAsia="仿宋" w:cs="仿宋"/>
          <w:sz w:val="30"/>
          <w:szCs w:val="30"/>
        </w:rPr>
        <w:t>）、市各存一份，请于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日前填报。</w:t>
      </w:r>
    </w:p>
    <w:p w14:paraId="6D05B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、街道）</w:t>
      </w:r>
      <w:r>
        <w:rPr>
          <w:rFonts w:hint="eastAsia" w:ascii="仿宋" w:hAnsi="仿宋" w:eastAsia="仿宋" w:cs="仿宋"/>
          <w:sz w:val="30"/>
          <w:szCs w:val="30"/>
        </w:rPr>
        <w:t>报送材料：汇总表（纸质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档</w:t>
      </w:r>
      <w:r>
        <w:rPr>
          <w:rFonts w:hint="eastAsia" w:ascii="仿宋" w:hAnsi="仿宋" w:eastAsia="仿宋" w:cs="仿宋"/>
          <w:sz w:val="30"/>
          <w:szCs w:val="30"/>
        </w:rPr>
        <w:t>）、各主体申报表（纸质档）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，汇总表电子档发送至植保站邮箱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rgzbz@163.com。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ascii="仿宋" w:hAnsi="仿宋" w:eastAsia="仿宋" w:cs="仿宋"/>
          <w:sz w:val="30"/>
          <w:szCs w:val="30"/>
        </w:rPr>
        <w:t>87532731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15190882178</w:t>
      </w:r>
    </w:p>
    <w:p w14:paraId="67E24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/>
          <w:b/>
          <w:bCs/>
          <w:color w:val="000000"/>
          <w:kern w:val="0"/>
          <w:sz w:val="32"/>
          <w:szCs w:val="32"/>
        </w:rPr>
        <w:sectPr>
          <w:pgSz w:w="11906" w:h="16838"/>
          <w:pgMar w:top="1134" w:right="1701" w:bottom="851" w:left="1701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54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856"/>
        <w:gridCol w:w="1373"/>
        <w:gridCol w:w="2129"/>
        <w:gridCol w:w="3159"/>
        <w:gridCol w:w="3595"/>
        <w:gridCol w:w="2208"/>
      </w:tblGrid>
      <w:tr w14:paraId="32F1E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8ACF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2025年第三批中央救灾资金项目、主要农作物病虫害防治项目水稻药剂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补贴主体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备案申报汇总表</w:t>
            </w:r>
          </w:p>
        </w:tc>
      </w:tr>
      <w:tr w14:paraId="0A060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ADB412">
            <w:pPr>
              <w:widowControl/>
              <w:jc w:val="left"/>
              <w:rPr>
                <w:rFonts w:hint="eastAsia" w:ascii="宋体" w:eastAsia="宋体"/>
                <w:color w:val="000000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szCs w:val="22"/>
                <w:lang w:eastAsia="zh-CN"/>
              </w:rPr>
              <w:t>镇（区、街道）农村工作和社会事业发展办公室（盖章）</w:t>
            </w:r>
          </w:p>
        </w:tc>
      </w:tr>
      <w:tr w14:paraId="211F8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CC01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555B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C391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B0A5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A8D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主要种植村组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76997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水稻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24CF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3AE15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5F72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0A10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F65D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2EBC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4206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78F7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14D0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4DEF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3B66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8F75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3A88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7EF4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FBBB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FA49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FAC4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C2F4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B9F9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77E0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B3F3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E187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30AC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7DD9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7B8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DD4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1C6B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308B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FF08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0852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2C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1B6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DA1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8D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2B77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D7C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7578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5F6C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D315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93AE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146F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B24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EA1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99D7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984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24EF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6814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D429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F43A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21F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6CA0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FB14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CE0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4B3E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8815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57B7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B149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7DFC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FAF9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F6C3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BA00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06C0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17C4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332E7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85BB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E2D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9D45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4EA3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BD2B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0153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FE78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93F2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F59B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AB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CFE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4AE7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1090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DD34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A52F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0BB6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48F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2994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54EF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96C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F12BB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DCA6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7C4A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DD63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6BAD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41A3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5058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91F4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0AE2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C633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1261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564F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A9224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CC7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5483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镇（区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街道）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农村工作和社会事业发展办公室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负责人：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4254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8165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5CE6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5E55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F7D2177">
      <w:pPr>
        <w:rPr>
          <w:rFonts w:ascii="仿宋" w:hAnsi="仿宋" w:eastAsia="仿宋"/>
          <w:sz w:val="30"/>
          <w:szCs w:val="30"/>
        </w:rPr>
      </w:pPr>
    </w:p>
    <w:sectPr>
      <w:pgSz w:w="16838" w:h="11906" w:orient="landscape"/>
      <w:pgMar w:top="1701" w:right="1134" w:bottom="170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mVkZTM0NmJkOWZhOTYzMjYwOGRhMTQ3YjAwNDEifQ=="/>
  </w:docVars>
  <w:rsids>
    <w:rsidRoot w:val="0064644C"/>
    <w:rsid w:val="00000AC4"/>
    <w:rsid w:val="0005536E"/>
    <w:rsid w:val="000705C8"/>
    <w:rsid w:val="000B5895"/>
    <w:rsid w:val="000E73F6"/>
    <w:rsid w:val="001173C9"/>
    <w:rsid w:val="00173AE7"/>
    <w:rsid w:val="0019006E"/>
    <w:rsid w:val="001A49F9"/>
    <w:rsid w:val="001A61B3"/>
    <w:rsid w:val="001C71D7"/>
    <w:rsid w:val="001D1F36"/>
    <w:rsid w:val="001F62D4"/>
    <w:rsid w:val="00234038"/>
    <w:rsid w:val="002E42CE"/>
    <w:rsid w:val="002E5BA0"/>
    <w:rsid w:val="00317945"/>
    <w:rsid w:val="00327D80"/>
    <w:rsid w:val="003367CA"/>
    <w:rsid w:val="00345E64"/>
    <w:rsid w:val="00383D19"/>
    <w:rsid w:val="003C16BA"/>
    <w:rsid w:val="003E04F4"/>
    <w:rsid w:val="003F3C4E"/>
    <w:rsid w:val="00407BC5"/>
    <w:rsid w:val="0043780C"/>
    <w:rsid w:val="00485477"/>
    <w:rsid w:val="0048798A"/>
    <w:rsid w:val="004E7A06"/>
    <w:rsid w:val="005275A3"/>
    <w:rsid w:val="00532A9D"/>
    <w:rsid w:val="005347CD"/>
    <w:rsid w:val="00537557"/>
    <w:rsid w:val="005425C5"/>
    <w:rsid w:val="0056093C"/>
    <w:rsid w:val="00591B1C"/>
    <w:rsid w:val="005C6B28"/>
    <w:rsid w:val="005E5E04"/>
    <w:rsid w:val="005E60E0"/>
    <w:rsid w:val="006021B8"/>
    <w:rsid w:val="00612C49"/>
    <w:rsid w:val="00624FD2"/>
    <w:rsid w:val="00631A16"/>
    <w:rsid w:val="00641842"/>
    <w:rsid w:val="0064635F"/>
    <w:rsid w:val="0064644C"/>
    <w:rsid w:val="00675BDA"/>
    <w:rsid w:val="006761D2"/>
    <w:rsid w:val="006A2E69"/>
    <w:rsid w:val="006B35B7"/>
    <w:rsid w:val="006E1128"/>
    <w:rsid w:val="00724B9A"/>
    <w:rsid w:val="00727153"/>
    <w:rsid w:val="00757626"/>
    <w:rsid w:val="00780482"/>
    <w:rsid w:val="00784A2C"/>
    <w:rsid w:val="00793F33"/>
    <w:rsid w:val="007C4054"/>
    <w:rsid w:val="00825B06"/>
    <w:rsid w:val="00835910"/>
    <w:rsid w:val="0085789A"/>
    <w:rsid w:val="0089107A"/>
    <w:rsid w:val="008B6863"/>
    <w:rsid w:val="008C4E47"/>
    <w:rsid w:val="008C60BA"/>
    <w:rsid w:val="008E4284"/>
    <w:rsid w:val="00907B32"/>
    <w:rsid w:val="00913A20"/>
    <w:rsid w:val="00923BDE"/>
    <w:rsid w:val="00927C20"/>
    <w:rsid w:val="00951398"/>
    <w:rsid w:val="00976632"/>
    <w:rsid w:val="009A7E9A"/>
    <w:rsid w:val="009B0C56"/>
    <w:rsid w:val="009F5BE8"/>
    <w:rsid w:val="00A61D5E"/>
    <w:rsid w:val="00AC2CCB"/>
    <w:rsid w:val="00AE20C0"/>
    <w:rsid w:val="00AF5EF6"/>
    <w:rsid w:val="00B1539F"/>
    <w:rsid w:val="00C056F5"/>
    <w:rsid w:val="00C23B4B"/>
    <w:rsid w:val="00C47EEC"/>
    <w:rsid w:val="00CE05BF"/>
    <w:rsid w:val="00CE4DAA"/>
    <w:rsid w:val="00D33787"/>
    <w:rsid w:val="00D67196"/>
    <w:rsid w:val="00D75ABC"/>
    <w:rsid w:val="00D76184"/>
    <w:rsid w:val="00D8646F"/>
    <w:rsid w:val="00DD45C7"/>
    <w:rsid w:val="00DD48A6"/>
    <w:rsid w:val="00DE2C7A"/>
    <w:rsid w:val="00DF2A12"/>
    <w:rsid w:val="00E10060"/>
    <w:rsid w:val="00E1656C"/>
    <w:rsid w:val="00E77D1B"/>
    <w:rsid w:val="00E86D8F"/>
    <w:rsid w:val="00E97F3F"/>
    <w:rsid w:val="00EB484E"/>
    <w:rsid w:val="00EC2F77"/>
    <w:rsid w:val="00EF01AE"/>
    <w:rsid w:val="00F70BD1"/>
    <w:rsid w:val="00F938D8"/>
    <w:rsid w:val="00F97D19"/>
    <w:rsid w:val="00FC1B42"/>
    <w:rsid w:val="00FE2D23"/>
    <w:rsid w:val="00FF09CC"/>
    <w:rsid w:val="024A1251"/>
    <w:rsid w:val="02EA1551"/>
    <w:rsid w:val="03587BC8"/>
    <w:rsid w:val="03C202EE"/>
    <w:rsid w:val="04205325"/>
    <w:rsid w:val="043B4C5B"/>
    <w:rsid w:val="0441442D"/>
    <w:rsid w:val="04E1703A"/>
    <w:rsid w:val="053E0EA6"/>
    <w:rsid w:val="075E75DE"/>
    <w:rsid w:val="07E57A63"/>
    <w:rsid w:val="09450A19"/>
    <w:rsid w:val="09A6701A"/>
    <w:rsid w:val="0BB579E9"/>
    <w:rsid w:val="0BC656E9"/>
    <w:rsid w:val="0CC17146"/>
    <w:rsid w:val="0D497102"/>
    <w:rsid w:val="0E015509"/>
    <w:rsid w:val="0E591439"/>
    <w:rsid w:val="0F9D4A1B"/>
    <w:rsid w:val="0FA67C77"/>
    <w:rsid w:val="10501E61"/>
    <w:rsid w:val="11067635"/>
    <w:rsid w:val="11867E5D"/>
    <w:rsid w:val="128D4893"/>
    <w:rsid w:val="12A6008B"/>
    <w:rsid w:val="134A0A16"/>
    <w:rsid w:val="135F0966"/>
    <w:rsid w:val="13B81E24"/>
    <w:rsid w:val="13E946D3"/>
    <w:rsid w:val="14186D67"/>
    <w:rsid w:val="15142B5B"/>
    <w:rsid w:val="154912DB"/>
    <w:rsid w:val="16663DB9"/>
    <w:rsid w:val="17231CAA"/>
    <w:rsid w:val="17480360"/>
    <w:rsid w:val="179C6FD7"/>
    <w:rsid w:val="1CAB69CA"/>
    <w:rsid w:val="1D06492E"/>
    <w:rsid w:val="1E171FA9"/>
    <w:rsid w:val="1E883178"/>
    <w:rsid w:val="1ED55F80"/>
    <w:rsid w:val="20C65FE3"/>
    <w:rsid w:val="20EA4744"/>
    <w:rsid w:val="21025616"/>
    <w:rsid w:val="2174190B"/>
    <w:rsid w:val="22192627"/>
    <w:rsid w:val="23DA327B"/>
    <w:rsid w:val="240752E6"/>
    <w:rsid w:val="263F578F"/>
    <w:rsid w:val="26AC2DEA"/>
    <w:rsid w:val="283650D9"/>
    <w:rsid w:val="28C04AA3"/>
    <w:rsid w:val="2AAF16FA"/>
    <w:rsid w:val="2BAC30A4"/>
    <w:rsid w:val="2C646B95"/>
    <w:rsid w:val="2D1B4306"/>
    <w:rsid w:val="2D7E7FA9"/>
    <w:rsid w:val="2E7D2C18"/>
    <w:rsid w:val="2E934E16"/>
    <w:rsid w:val="3045283A"/>
    <w:rsid w:val="305D63B3"/>
    <w:rsid w:val="307C26FF"/>
    <w:rsid w:val="32F53CA5"/>
    <w:rsid w:val="33D47543"/>
    <w:rsid w:val="33DF6B01"/>
    <w:rsid w:val="34CF642A"/>
    <w:rsid w:val="36DB4771"/>
    <w:rsid w:val="37307549"/>
    <w:rsid w:val="376C68FE"/>
    <w:rsid w:val="3987227C"/>
    <w:rsid w:val="3A5E2E76"/>
    <w:rsid w:val="3A6C5E85"/>
    <w:rsid w:val="3B227EA4"/>
    <w:rsid w:val="3C220274"/>
    <w:rsid w:val="3EA74F4C"/>
    <w:rsid w:val="3EF1250A"/>
    <w:rsid w:val="3F980BD8"/>
    <w:rsid w:val="400E7381"/>
    <w:rsid w:val="40FA31CC"/>
    <w:rsid w:val="412B1DBA"/>
    <w:rsid w:val="41B811FB"/>
    <w:rsid w:val="425B7C9B"/>
    <w:rsid w:val="45474536"/>
    <w:rsid w:val="497C6797"/>
    <w:rsid w:val="4E340EFF"/>
    <w:rsid w:val="4EF64FCC"/>
    <w:rsid w:val="4FB32EF6"/>
    <w:rsid w:val="52220792"/>
    <w:rsid w:val="5386333D"/>
    <w:rsid w:val="54260108"/>
    <w:rsid w:val="569972B8"/>
    <w:rsid w:val="56C500AD"/>
    <w:rsid w:val="578A30A4"/>
    <w:rsid w:val="57C77410"/>
    <w:rsid w:val="58472D43"/>
    <w:rsid w:val="59AD7FFA"/>
    <w:rsid w:val="5A5A4FB0"/>
    <w:rsid w:val="5A634415"/>
    <w:rsid w:val="5E541C84"/>
    <w:rsid w:val="612A126D"/>
    <w:rsid w:val="63A94DAB"/>
    <w:rsid w:val="63DB788B"/>
    <w:rsid w:val="672D3FFD"/>
    <w:rsid w:val="67515045"/>
    <w:rsid w:val="677E59BB"/>
    <w:rsid w:val="67F906F0"/>
    <w:rsid w:val="69934179"/>
    <w:rsid w:val="69B52ACD"/>
    <w:rsid w:val="6AE54422"/>
    <w:rsid w:val="6B875AA9"/>
    <w:rsid w:val="6B891ED0"/>
    <w:rsid w:val="6DCD59D5"/>
    <w:rsid w:val="6DE42F01"/>
    <w:rsid w:val="6EEF1D13"/>
    <w:rsid w:val="6F251535"/>
    <w:rsid w:val="6F5E04FE"/>
    <w:rsid w:val="6FDA2E93"/>
    <w:rsid w:val="70354494"/>
    <w:rsid w:val="70853CDC"/>
    <w:rsid w:val="70EC1871"/>
    <w:rsid w:val="727F0204"/>
    <w:rsid w:val="74FE57DE"/>
    <w:rsid w:val="77537F78"/>
    <w:rsid w:val="7C014E34"/>
    <w:rsid w:val="7C050B07"/>
    <w:rsid w:val="7DCB0C33"/>
    <w:rsid w:val="7E5812B0"/>
    <w:rsid w:val="7E814AF0"/>
    <w:rsid w:val="7FF0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9"/>
    <w:link w:val="3"/>
    <w:semiHidden/>
    <w:qFormat/>
    <w:locked/>
    <w:uiPriority w:val="99"/>
    <w:rPr>
      <w:sz w:val="2"/>
      <w:szCs w:val="2"/>
    </w:rPr>
  </w:style>
  <w:style w:type="character" w:customStyle="1" w:styleId="11">
    <w:name w:val="Date Char"/>
    <w:basedOn w:val="9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1330</Words>
  <Characters>1406</Characters>
  <Lines>0</Lines>
  <Paragraphs>0</Paragraphs>
  <TotalTime>1</TotalTime>
  <ScaleCrop>false</ScaleCrop>
  <LinksUpToDate>false</LinksUpToDate>
  <CharactersWithSpaces>1689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2018-07-11T03:32:00Z</dcterms:created>
  <dc:creator>dell</dc:creator>
  <cp:lastModifiedBy>吴翠翠</cp:lastModifiedBy>
  <cp:lastPrinted>2025-07-21T07:51:00Z</cp:lastPrinted>
  <dcterms:modified xsi:type="dcterms:W3CDTF">2025-07-21T08:01:48Z</dcterms:modified>
  <dc:title>统防统治服务组织申领财政资金配供药剂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555FC2FCEDED49BEAB1A01637E1C6F8D_13</vt:lpwstr>
  </property>
  <property fmtid="{D5CDD505-2E9C-101B-9397-08002B2CF9AE}" pid="4" name="KSOTemplateDocerSaveRecord">
    <vt:lpwstr>eyJoZGlkIjoiMzhjMmVkZTM0NmJkOWZhOTYzMjYwOGRhMTQ3YjAwNDEiLCJ1c2VySWQiOiIxNjIzOTY5NDQ3In0=</vt:lpwstr>
  </property>
</Properties>
</file>