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390"/>
        <w:gridCol w:w="618"/>
        <w:gridCol w:w="256"/>
        <w:gridCol w:w="855"/>
        <w:gridCol w:w="855"/>
        <w:gridCol w:w="762"/>
        <w:gridCol w:w="1455"/>
        <w:gridCol w:w="1322"/>
        <w:gridCol w:w="684"/>
        <w:gridCol w:w="971"/>
      </w:tblGrid>
      <w:tr w14:paraId="2B0E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700" w:type="dxa"/>
            <w:gridSpan w:val="11"/>
            <w:tcBorders>
              <w:top w:val="nil"/>
              <w:left w:val="nil"/>
              <w:bottom w:val="nil"/>
              <w:right w:val="nil"/>
            </w:tcBorders>
            <w:shd w:val="clear" w:color="auto" w:fill="auto"/>
            <w:noWrap/>
            <w:vAlign w:val="center"/>
          </w:tcPr>
          <w:p w14:paraId="0B8CB3F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如皋市市级部门整体预算绩效目标表</w:t>
            </w:r>
          </w:p>
        </w:tc>
      </w:tr>
      <w:tr w14:paraId="3F1E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gridSpan w:val="11"/>
            <w:tcBorders>
              <w:top w:val="nil"/>
              <w:left w:val="nil"/>
              <w:bottom w:val="nil"/>
              <w:right w:val="nil"/>
            </w:tcBorders>
            <w:shd w:val="clear" w:color="auto" w:fill="auto"/>
            <w:noWrap/>
            <w:vAlign w:val="center"/>
          </w:tcPr>
          <w:p w14:paraId="4381534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(2023年度）</w:t>
            </w:r>
          </w:p>
        </w:tc>
      </w:tr>
      <w:tr w14:paraId="4535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F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D5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如皋市种子管理站</w:t>
            </w:r>
          </w:p>
        </w:tc>
      </w:tr>
      <w:tr w14:paraId="2689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D5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单位主要职能</w:t>
            </w:r>
          </w:p>
        </w:tc>
        <w:tc>
          <w:tcPr>
            <w:tcW w:w="7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2E9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中华人民共和国种子法》及其法律法规规章的宣传贯彻工作；协助主管部门做好我市境内农作物种子生产经营许可证核发和种子生产经营备案工作；负责种子质量监督管理和抽样检测；协助行政执法部门对全市种子市场实施监督管理；负责主要农作物新品种测试、筛选、示范、推广工作；承担国家、省、市新品种、新技术项目试验示范工作；负责制定全市主要农作物品种更新、更换计划，组织实施种子工程项目；负责农作物种质资源保护和开发利用管理。</w:t>
            </w:r>
          </w:p>
        </w:tc>
      </w:tr>
      <w:tr w14:paraId="667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4E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机构设置及人员配置</w:t>
            </w:r>
          </w:p>
        </w:tc>
        <w:tc>
          <w:tcPr>
            <w:tcW w:w="7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E80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如皋市种子管理站为参照公务员管理事业单位，主管部门如皋市农业农村局，正股级全额拨款单位，无下设机构，编制5人，在职在岗4人。</w:t>
            </w:r>
          </w:p>
        </w:tc>
      </w:tr>
      <w:tr w14:paraId="6638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F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部门整体资金（万元）</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F7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D44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18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r>
      <w:tr w14:paraId="40EA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2EC6">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B63E">
            <w:pPr>
              <w:jc w:val="center"/>
              <w:rPr>
                <w:rFonts w:hint="eastAsia" w:ascii="宋体" w:hAnsi="宋体" w:eastAsia="宋体" w:cs="宋体"/>
                <w:i w:val="0"/>
                <w:iCs w:val="0"/>
                <w:color w:val="000000"/>
                <w:sz w:val="20"/>
                <w:szCs w:val="20"/>
                <w:u w:val="none"/>
              </w:rPr>
            </w:pP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2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BB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176.02</w:t>
            </w:r>
          </w:p>
        </w:tc>
      </w:tr>
      <w:tr w14:paraId="37E6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63C4">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DB87">
            <w:pPr>
              <w:jc w:val="center"/>
              <w:rPr>
                <w:rFonts w:hint="eastAsia" w:ascii="宋体" w:hAnsi="宋体" w:eastAsia="宋体" w:cs="宋体"/>
                <w:i w:val="0"/>
                <w:iCs w:val="0"/>
                <w:color w:val="000000"/>
                <w:sz w:val="20"/>
                <w:szCs w:val="20"/>
                <w:u w:val="none"/>
              </w:rPr>
            </w:pPr>
          </w:p>
        </w:tc>
        <w:tc>
          <w:tcPr>
            <w:tcW w:w="41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D4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0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176.02</w:t>
            </w:r>
          </w:p>
        </w:tc>
      </w:tr>
      <w:tr w14:paraId="02CB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41BB">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ED15">
            <w:pPr>
              <w:jc w:val="center"/>
              <w:rPr>
                <w:rFonts w:hint="eastAsia" w:ascii="宋体" w:hAnsi="宋体" w:eastAsia="宋体" w:cs="宋体"/>
                <w:i w:val="0"/>
                <w:iCs w:val="0"/>
                <w:color w:val="000000"/>
                <w:sz w:val="20"/>
                <w:szCs w:val="20"/>
                <w:u w:val="none"/>
              </w:rPr>
            </w:pPr>
          </w:p>
        </w:tc>
        <w:tc>
          <w:tcPr>
            <w:tcW w:w="4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6BEA">
            <w:pPr>
              <w:jc w:val="center"/>
              <w:rPr>
                <w:rFonts w:hint="eastAsia" w:ascii="宋体" w:hAnsi="宋体" w:eastAsia="宋体" w:cs="宋体"/>
                <w:i w:val="0"/>
                <w:iCs w:val="0"/>
                <w:color w:val="000000"/>
                <w:sz w:val="20"/>
                <w:szCs w:val="20"/>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4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176.02</w:t>
            </w:r>
          </w:p>
        </w:tc>
      </w:tr>
      <w:tr w14:paraId="4B3A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D238">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3288">
            <w:pPr>
              <w:jc w:val="center"/>
              <w:rPr>
                <w:rFonts w:hint="eastAsia" w:ascii="宋体" w:hAnsi="宋体" w:eastAsia="宋体" w:cs="宋体"/>
                <w:i w:val="0"/>
                <w:iCs w:val="0"/>
                <w:color w:val="000000"/>
                <w:sz w:val="20"/>
                <w:szCs w:val="20"/>
                <w:u w:val="none"/>
              </w:rPr>
            </w:pPr>
          </w:p>
        </w:tc>
        <w:tc>
          <w:tcPr>
            <w:tcW w:w="4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7AC0">
            <w:pPr>
              <w:jc w:val="center"/>
              <w:rPr>
                <w:rFonts w:hint="eastAsia" w:ascii="宋体" w:hAnsi="宋体" w:eastAsia="宋体" w:cs="宋体"/>
                <w:i w:val="0"/>
                <w:iCs w:val="0"/>
                <w:color w:val="000000"/>
                <w:sz w:val="20"/>
                <w:szCs w:val="20"/>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F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711E">
            <w:pPr>
              <w:jc w:val="center"/>
              <w:rPr>
                <w:rFonts w:hint="eastAsia" w:ascii="宋体" w:hAnsi="宋体" w:eastAsia="宋体" w:cs="宋体"/>
                <w:i w:val="0"/>
                <w:iCs w:val="0"/>
                <w:color w:val="000000"/>
                <w:sz w:val="20"/>
                <w:szCs w:val="20"/>
                <w:u w:val="none"/>
              </w:rPr>
            </w:pPr>
          </w:p>
        </w:tc>
      </w:tr>
      <w:tr w14:paraId="5180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CAB">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A4F3">
            <w:pPr>
              <w:jc w:val="center"/>
              <w:rPr>
                <w:rFonts w:hint="eastAsia" w:ascii="宋体" w:hAnsi="宋体" w:eastAsia="宋体" w:cs="宋体"/>
                <w:i w:val="0"/>
                <w:iCs w:val="0"/>
                <w:color w:val="000000"/>
                <w:sz w:val="20"/>
                <w:szCs w:val="20"/>
                <w:u w:val="none"/>
              </w:rPr>
            </w:pPr>
          </w:p>
        </w:tc>
        <w:tc>
          <w:tcPr>
            <w:tcW w:w="41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35A5">
            <w:pPr>
              <w:jc w:val="center"/>
              <w:rPr>
                <w:rFonts w:hint="eastAsia" w:ascii="宋体" w:hAnsi="宋体" w:eastAsia="宋体" w:cs="宋体"/>
                <w:i w:val="0"/>
                <w:iCs w:val="0"/>
                <w:color w:val="000000"/>
                <w:sz w:val="20"/>
                <w:szCs w:val="20"/>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840F">
            <w:pPr>
              <w:jc w:val="center"/>
              <w:rPr>
                <w:rFonts w:hint="eastAsia" w:ascii="宋体" w:hAnsi="宋体" w:eastAsia="宋体" w:cs="宋体"/>
                <w:i w:val="0"/>
                <w:iCs w:val="0"/>
                <w:color w:val="000000"/>
                <w:sz w:val="20"/>
                <w:szCs w:val="20"/>
                <w:u w:val="none"/>
              </w:rPr>
            </w:pPr>
          </w:p>
        </w:tc>
      </w:tr>
      <w:tr w14:paraId="4265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A4BC">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348A">
            <w:pPr>
              <w:jc w:val="center"/>
              <w:rPr>
                <w:rFonts w:hint="eastAsia" w:ascii="宋体" w:hAnsi="宋体" w:eastAsia="宋体" w:cs="宋体"/>
                <w:i w:val="0"/>
                <w:iCs w:val="0"/>
                <w:color w:val="000000"/>
                <w:sz w:val="20"/>
                <w:szCs w:val="20"/>
                <w:u w:val="none"/>
              </w:rPr>
            </w:pP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C3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3D9F">
            <w:pPr>
              <w:jc w:val="center"/>
              <w:rPr>
                <w:rFonts w:hint="eastAsia" w:ascii="宋体" w:hAnsi="宋体" w:eastAsia="宋体" w:cs="宋体"/>
                <w:i w:val="0"/>
                <w:iCs w:val="0"/>
                <w:color w:val="000000"/>
                <w:sz w:val="20"/>
                <w:szCs w:val="20"/>
                <w:u w:val="none"/>
              </w:rPr>
            </w:pPr>
          </w:p>
        </w:tc>
      </w:tr>
      <w:tr w14:paraId="16BD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65B0">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2130D">
            <w:pPr>
              <w:jc w:val="center"/>
              <w:rPr>
                <w:rFonts w:hint="eastAsia" w:ascii="宋体" w:hAnsi="宋体" w:eastAsia="宋体" w:cs="宋体"/>
                <w:i w:val="0"/>
                <w:iCs w:val="0"/>
                <w:color w:val="000000"/>
                <w:sz w:val="20"/>
                <w:szCs w:val="20"/>
                <w:u w:val="none"/>
              </w:rPr>
            </w:pP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B3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CB757">
            <w:pPr>
              <w:jc w:val="center"/>
              <w:rPr>
                <w:rFonts w:hint="eastAsia" w:ascii="宋体" w:hAnsi="宋体" w:eastAsia="宋体" w:cs="宋体"/>
                <w:i w:val="0"/>
                <w:iCs w:val="0"/>
                <w:color w:val="000000"/>
                <w:sz w:val="20"/>
                <w:szCs w:val="20"/>
                <w:u w:val="none"/>
              </w:rPr>
            </w:pPr>
          </w:p>
        </w:tc>
      </w:tr>
      <w:tr w14:paraId="5006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8DCC">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F63B">
            <w:pPr>
              <w:jc w:val="center"/>
              <w:rPr>
                <w:rFonts w:hint="eastAsia" w:ascii="宋体" w:hAnsi="宋体" w:eastAsia="宋体" w:cs="宋体"/>
                <w:i w:val="0"/>
                <w:iCs w:val="0"/>
                <w:color w:val="000000"/>
                <w:sz w:val="20"/>
                <w:szCs w:val="20"/>
                <w:u w:val="none"/>
              </w:rPr>
            </w:pP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BCA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22C62">
            <w:pPr>
              <w:jc w:val="center"/>
              <w:rPr>
                <w:rFonts w:hint="eastAsia" w:ascii="宋体" w:hAnsi="宋体" w:eastAsia="宋体" w:cs="宋体"/>
                <w:i w:val="0"/>
                <w:iCs w:val="0"/>
                <w:color w:val="000000"/>
                <w:sz w:val="20"/>
                <w:szCs w:val="20"/>
                <w:u w:val="none"/>
              </w:rPr>
            </w:pPr>
          </w:p>
        </w:tc>
      </w:tr>
      <w:tr w14:paraId="09F4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53E1">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2E787">
            <w:pPr>
              <w:jc w:val="center"/>
              <w:rPr>
                <w:rFonts w:hint="eastAsia" w:ascii="宋体" w:hAnsi="宋体" w:eastAsia="宋体" w:cs="宋体"/>
                <w:i w:val="0"/>
                <w:iCs w:val="0"/>
                <w:color w:val="000000"/>
                <w:sz w:val="20"/>
                <w:szCs w:val="20"/>
                <w:u w:val="none"/>
              </w:rPr>
            </w:pP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A8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BF0B">
            <w:pPr>
              <w:jc w:val="center"/>
              <w:rPr>
                <w:rFonts w:hint="eastAsia" w:ascii="宋体" w:hAnsi="宋体" w:eastAsia="宋体" w:cs="宋体"/>
                <w:i w:val="0"/>
                <w:iCs w:val="0"/>
                <w:color w:val="000000"/>
                <w:sz w:val="20"/>
                <w:szCs w:val="20"/>
                <w:u w:val="none"/>
              </w:rPr>
            </w:pPr>
          </w:p>
        </w:tc>
      </w:tr>
      <w:tr w14:paraId="35AE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2F5A">
            <w:pPr>
              <w:jc w:val="center"/>
              <w:rPr>
                <w:rFonts w:hint="eastAsia" w:ascii="宋体" w:hAnsi="宋体" w:eastAsia="宋体" w:cs="宋体"/>
                <w:i w:val="0"/>
                <w:iCs w:val="0"/>
                <w:color w:val="000000"/>
                <w:sz w:val="20"/>
                <w:szCs w:val="20"/>
                <w:u w:val="none"/>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E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F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半年计划执行数</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69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r>
      <w:tr w14:paraId="415B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CF48">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5C3EC">
            <w:pPr>
              <w:jc w:val="center"/>
              <w:rPr>
                <w:rFonts w:hint="eastAsia" w:ascii="宋体" w:hAnsi="宋体" w:eastAsia="宋体" w:cs="宋体"/>
                <w:i w:val="0"/>
                <w:iCs w:val="0"/>
                <w:color w:val="000000"/>
                <w:sz w:val="20"/>
                <w:szCs w:val="20"/>
                <w:u w:val="none"/>
              </w:rPr>
            </w:pP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0F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38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176.02</w:t>
            </w:r>
          </w:p>
        </w:tc>
      </w:tr>
      <w:tr w14:paraId="2FFF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BAA4">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3A66">
            <w:pPr>
              <w:jc w:val="center"/>
              <w:rPr>
                <w:rFonts w:hint="eastAsia" w:ascii="宋体" w:hAnsi="宋体" w:eastAsia="宋体" w:cs="宋体"/>
                <w:i w:val="0"/>
                <w:iCs w:val="0"/>
                <w:color w:val="000000"/>
                <w:sz w:val="20"/>
                <w:szCs w:val="20"/>
                <w:u w:val="none"/>
              </w:rPr>
            </w:pP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83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7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F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162.02</w:t>
            </w:r>
          </w:p>
        </w:tc>
      </w:tr>
      <w:tr w14:paraId="3C88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66E6C">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9112">
            <w:pPr>
              <w:jc w:val="center"/>
              <w:rPr>
                <w:rFonts w:hint="eastAsia" w:ascii="宋体" w:hAnsi="宋体" w:eastAsia="宋体" w:cs="宋体"/>
                <w:i w:val="0"/>
                <w:iCs w:val="0"/>
                <w:color w:val="000000"/>
                <w:sz w:val="20"/>
                <w:szCs w:val="20"/>
                <w:u w:val="none"/>
              </w:rPr>
            </w:pP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69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1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2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1380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E810">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6586">
            <w:pPr>
              <w:jc w:val="center"/>
              <w:rPr>
                <w:rFonts w:hint="eastAsia" w:ascii="宋体" w:hAnsi="宋体" w:eastAsia="宋体" w:cs="宋体"/>
                <w:i w:val="0"/>
                <w:iCs w:val="0"/>
                <w:color w:val="000000"/>
                <w:sz w:val="20"/>
                <w:szCs w:val="20"/>
                <w:u w:val="none"/>
              </w:rPr>
            </w:pP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52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其中：种子市场质量监督抽查</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4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5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4CB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B4B2">
            <w:pPr>
              <w:jc w:val="center"/>
              <w:rPr>
                <w:rFonts w:hint="eastAsia" w:ascii="宋体" w:hAnsi="宋体" w:eastAsia="宋体" w:cs="宋体"/>
                <w:i w:val="0"/>
                <w:iCs w:val="0"/>
                <w:color w:val="000000"/>
                <w:sz w:val="20"/>
                <w:szCs w:val="20"/>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79CC">
            <w:pPr>
              <w:jc w:val="center"/>
              <w:rPr>
                <w:rFonts w:hint="eastAsia" w:ascii="宋体" w:hAnsi="宋体" w:eastAsia="宋体" w:cs="宋体"/>
                <w:i w:val="0"/>
                <w:iCs w:val="0"/>
                <w:color w:val="000000"/>
                <w:sz w:val="20"/>
                <w:szCs w:val="20"/>
                <w:u w:val="none"/>
              </w:rPr>
            </w:pPr>
          </w:p>
        </w:tc>
        <w:tc>
          <w:tcPr>
            <w:tcW w:w="4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F9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 xml:space="preserve">     农作物新品种引进试验示范</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5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0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C4F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D3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F7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发展现代农业、保障国家粮食安全和促进农民增收为目标，加强种子市场监督，健全种子例行监测机制，提升检测能力，强化种子生产基地、市场和品种管理；加强新品种引进示范场建设，开展新品种展示示范，加快突破性优良品种推广。加强农作物种质资源保护与利用，促进地方特色农作物产业发展。全面提高我市农作物种业发展水平。</w:t>
            </w:r>
          </w:p>
        </w:tc>
      </w:tr>
      <w:tr w14:paraId="185D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F5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9C6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种子市场质量监督抽查，根据上级任务和考核要求，年开展种子市场专项检查2次以上，种子市场（各镇）检查率100%，种子门店抽检率符合“双随机”要求，抽检种子样品60个以上，保障全市用种安全。实施主要农作物新品种引进试验示范，年引进品种30个以上，开展品种安全性综合测试试验2个，开展品种考察论证活动2次，确定稻麦推广主导品种，促进优良品种利用。按规定使用预算资金，保证单位人员工资福利正常发放，保证单位正常运转。</w:t>
            </w:r>
          </w:p>
        </w:tc>
      </w:tr>
      <w:tr w14:paraId="18C1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3E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绩                 效                目                标                 指                标</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A3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50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4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7F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半年指标值</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全年指标值</w:t>
            </w:r>
          </w:p>
        </w:tc>
      </w:tr>
      <w:tr w14:paraId="7180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9447">
            <w:pPr>
              <w:jc w:val="center"/>
              <w:rPr>
                <w:rFonts w:hint="eastAsia" w:ascii="宋体" w:hAnsi="宋体" w:eastAsia="宋体" w:cs="宋体"/>
                <w:i w:val="0"/>
                <w:iCs w:val="0"/>
                <w:color w:val="000000"/>
                <w:sz w:val="20"/>
                <w:szCs w:val="20"/>
                <w:u w:val="none"/>
              </w:rPr>
            </w:pPr>
          </w:p>
        </w:tc>
        <w:tc>
          <w:tcPr>
            <w:tcW w:w="1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F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AE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计划制定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工作计划制定健全性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A5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0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141B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D06A">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B770">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DDF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中长期规划制定健全性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23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7184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ADAF">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49D2">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7F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目标设定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9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D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w:t>
            </w:r>
          </w:p>
        </w:tc>
      </w:tr>
      <w:tr w14:paraId="4E3A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1E9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85E4F">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5E98">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42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r>
      <w:tr w14:paraId="043F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9F95">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3C1C">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1E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D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预算编制规范性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3F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3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r>
      <w:tr w14:paraId="7BB2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B3F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34CB">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8B4D">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EF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w:t>
            </w:r>
          </w:p>
        </w:tc>
      </w:tr>
      <w:tr w14:paraId="6977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56AF">
            <w:pPr>
              <w:jc w:val="center"/>
              <w:rPr>
                <w:rFonts w:hint="eastAsia" w:ascii="宋体" w:hAnsi="宋体" w:eastAsia="宋体" w:cs="宋体"/>
                <w:i w:val="0"/>
                <w:iCs w:val="0"/>
                <w:color w:val="000000"/>
                <w:sz w:val="20"/>
                <w:szCs w:val="20"/>
                <w:u w:val="none"/>
              </w:rPr>
            </w:pPr>
          </w:p>
        </w:tc>
        <w:tc>
          <w:tcPr>
            <w:tcW w:w="1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3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2472"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5DCF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政府采购执行率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6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7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AD0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999B">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B3AB">
            <w:pPr>
              <w:jc w:val="center"/>
              <w:rPr>
                <w:rFonts w:hint="eastAsia" w:ascii="宋体" w:hAnsi="宋体" w:eastAsia="宋体" w:cs="宋体"/>
                <w:i w:val="0"/>
                <w:iCs w:val="0"/>
                <w:color w:val="000000"/>
                <w:sz w:val="20"/>
                <w:szCs w:val="20"/>
                <w:u w:val="none"/>
              </w:rPr>
            </w:pPr>
          </w:p>
        </w:tc>
        <w:tc>
          <w:tcPr>
            <w:tcW w:w="247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412B0C6">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“三公经费”变动率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1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8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DF7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A066">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55C9">
            <w:pPr>
              <w:jc w:val="center"/>
              <w:rPr>
                <w:rFonts w:hint="eastAsia" w:ascii="宋体" w:hAnsi="宋体" w:eastAsia="宋体" w:cs="宋体"/>
                <w:i w:val="0"/>
                <w:iCs w:val="0"/>
                <w:color w:val="000000"/>
                <w:sz w:val="20"/>
                <w:szCs w:val="20"/>
                <w:u w:val="none"/>
              </w:rPr>
            </w:pPr>
          </w:p>
        </w:tc>
        <w:tc>
          <w:tcPr>
            <w:tcW w:w="247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2FCCEC4">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9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公用经费控制率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3B4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29D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779F">
            <w:pPr>
              <w:jc w:val="center"/>
              <w:rPr>
                <w:rFonts w:hint="eastAsia" w:ascii="宋体" w:hAnsi="宋体" w:eastAsia="宋体" w:cs="宋体"/>
                <w:i w:val="0"/>
                <w:iCs w:val="0"/>
                <w:color w:val="000000"/>
                <w:sz w:val="20"/>
                <w:szCs w:val="20"/>
                <w:u w:val="none"/>
              </w:rPr>
            </w:pPr>
          </w:p>
        </w:tc>
        <w:tc>
          <w:tcPr>
            <w:tcW w:w="247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93B1536">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A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0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07A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355E4">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0D55">
            <w:pPr>
              <w:jc w:val="center"/>
              <w:rPr>
                <w:rFonts w:hint="eastAsia" w:ascii="宋体" w:hAnsi="宋体" w:eastAsia="宋体" w:cs="宋体"/>
                <w:i w:val="0"/>
                <w:iCs w:val="0"/>
                <w:color w:val="000000"/>
                <w:sz w:val="20"/>
                <w:szCs w:val="20"/>
                <w:u w:val="none"/>
              </w:rPr>
            </w:pPr>
          </w:p>
        </w:tc>
        <w:tc>
          <w:tcPr>
            <w:tcW w:w="247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20540A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支付进度符合率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53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9EA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59B4">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7A5D">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17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预算管理制度健全性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4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5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5E25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8A23">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88A8">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29EF">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预决算信息公开度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79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w:t>
            </w:r>
          </w:p>
        </w:tc>
      </w:tr>
      <w:tr w14:paraId="72A8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1EF3">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A1F9">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FED6">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5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基础信息完善性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完善</w:t>
            </w:r>
          </w:p>
        </w:tc>
      </w:tr>
      <w:tr w14:paraId="413D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4F66">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31CC">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F09E">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2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绩效管理覆盖率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8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1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68A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0AA5">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3AB2">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F3DA">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C4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r>
      <w:tr w14:paraId="1637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7C93">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CC57">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2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E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资产管理规范性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E7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r>
      <w:tr w14:paraId="69F8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BAA8">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2BD1">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4176">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2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8C8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DB6A">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5D58">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F314">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资产管理制度健全性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5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4BF6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0197">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27D1">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6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项目管理制度执行规范性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27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r>
      <w:tr w14:paraId="0B7A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1951">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EB40">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414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项目管理制度健全性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1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0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7BDE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38D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EB76">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68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0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人员管理制度执行有效性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5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A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r>
      <w:tr w14:paraId="3198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57BB">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9905">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C05A">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4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9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BF7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97A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5F69">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E22F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人员管理制度健全性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71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F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健全</w:t>
            </w:r>
          </w:p>
        </w:tc>
      </w:tr>
      <w:tr w14:paraId="5F8F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BDDF">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2963">
            <w:pPr>
              <w:jc w:val="center"/>
              <w:rPr>
                <w:rFonts w:hint="eastAsia" w:ascii="宋体" w:hAnsi="宋体" w:eastAsia="宋体" w:cs="宋体"/>
                <w:i w:val="0"/>
                <w:iCs w:val="0"/>
                <w:color w:val="000000"/>
                <w:sz w:val="20"/>
                <w:szCs w:val="20"/>
                <w:u w:val="none"/>
              </w:rPr>
            </w:pPr>
          </w:p>
        </w:tc>
        <w:tc>
          <w:tcPr>
            <w:tcW w:w="24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DB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机构建设</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业务学习与培训及时完成率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5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E02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DA77">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0B8F">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643F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8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纪检监察工作有效性</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4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r>
      <w:tr w14:paraId="583A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6446">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AECF">
            <w:pPr>
              <w:jc w:val="center"/>
              <w:rPr>
                <w:rFonts w:hint="eastAsia" w:ascii="宋体" w:hAnsi="宋体" w:eastAsia="宋体" w:cs="宋体"/>
                <w:i w:val="0"/>
                <w:iCs w:val="0"/>
                <w:color w:val="000000"/>
                <w:sz w:val="20"/>
                <w:szCs w:val="20"/>
                <w:u w:val="none"/>
              </w:rPr>
            </w:pPr>
          </w:p>
        </w:tc>
        <w:tc>
          <w:tcPr>
            <w:tcW w:w="24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D0E6">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B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组织建设工作及时完成率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E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F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B7C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DE9A">
            <w:pPr>
              <w:jc w:val="center"/>
              <w:rPr>
                <w:rFonts w:hint="eastAsia" w:ascii="宋体" w:hAnsi="宋体" w:eastAsia="宋体" w:cs="宋体"/>
                <w:i w:val="0"/>
                <w:iCs w:val="0"/>
                <w:color w:val="000000"/>
                <w:sz w:val="20"/>
                <w:szCs w:val="20"/>
                <w:u w:val="none"/>
              </w:rPr>
            </w:pPr>
          </w:p>
        </w:tc>
        <w:tc>
          <w:tcPr>
            <w:tcW w:w="1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7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7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负责种子质量监督管理和抽样检测；协助主管部门做好我市境内农作物种子生产经营许可证核发和种子生产经营备案工作；协助行政执法部门对全市种子市场实施监督管理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2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种子市场监管和质量监督抽检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A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种子市场质量监督抽查</w:t>
            </w: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1E1F4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种子质量抽检样品数（个）</w:t>
            </w:r>
          </w:p>
        </w:tc>
        <w:tc>
          <w:tcPr>
            <w:tcW w:w="2006" w:type="dxa"/>
            <w:gridSpan w:val="2"/>
            <w:tcBorders>
              <w:top w:val="single" w:color="000000" w:sz="4" w:space="0"/>
              <w:left w:val="single" w:color="000000" w:sz="4" w:space="0"/>
              <w:bottom w:val="single" w:color="000000" w:sz="4" w:space="0"/>
              <w:right w:val="nil"/>
            </w:tcBorders>
            <w:shd w:val="clear" w:color="auto" w:fill="auto"/>
            <w:vAlign w:val="center"/>
          </w:tcPr>
          <w:p w14:paraId="0AF1A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3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414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5ABC">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E213">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688E">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8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做好种子生产经营许可和备案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种子市场质量监督抽查</w:t>
            </w: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02F06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许可和备案受理完成率</w:t>
            </w:r>
          </w:p>
        </w:tc>
        <w:tc>
          <w:tcPr>
            <w:tcW w:w="2006" w:type="dxa"/>
            <w:gridSpan w:val="2"/>
            <w:tcBorders>
              <w:top w:val="single" w:color="000000" w:sz="4" w:space="0"/>
              <w:left w:val="single" w:color="000000" w:sz="4" w:space="0"/>
              <w:bottom w:val="single" w:color="000000" w:sz="4" w:space="0"/>
              <w:right w:val="nil"/>
            </w:tcBorders>
            <w:shd w:val="clear" w:color="auto" w:fill="auto"/>
            <w:vAlign w:val="center"/>
          </w:tcPr>
          <w:p w14:paraId="7BCC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8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105B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A839">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50BF">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C8FD">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9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协助做好种子市场监管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9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种子市场质量监督抽查</w:t>
            </w: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292A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种子市场（各镇种子市场）检查率</w:t>
            </w:r>
          </w:p>
        </w:tc>
        <w:tc>
          <w:tcPr>
            <w:tcW w:w="2006" w:type="dxa"/>
            <w:gridSpan w:val="2"/>
            <w:tcBorders>
              <w:top w:val="single" w:color="000000" w:sz="4" w:space="0"/>
              <w:left w:val="single" w:color="000000" w:sz="4" w:space="0"/>
              <w:bottom w:val="single" w:color="000000" w:sz="4" w:space="0"/>
              <w:right w:val="nil"/>
            </w:tcBorders>
            <w:shd w:val="clear" w:color="auto" w:fill="auto"/>
            <w:vAlign w:val="center"/>
          </w:tcPr>
          <w:p w14:paraId="1B93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5E3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A825">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E85F">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515E">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B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引进品种，试验示范，确定推广品种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A4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农作物新品种引进试验示范</w:t>
            </w: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50127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引进试验品种数（个）</w:t>
            </w:r>
          </w:p>
        </w:tc>
        <w:tc>
          <w:tcPr>
            <w:tcW w:w="2006" w:type="dxa"/>
            <w:gridSpan w:val="2"/>
            <w:tcBorders>
              <w:top w:val="single" w:color="000000" w:sz="4" w:space="0"/>
              <w:left w:val="single" w:color="000000" w:sz="4" w:space="0"/>
              <w:bottom w:val="single" w:color="000000" w:sz="4" w:space="0"/>
              <w:right w:val="nil"/>
            </w:tcBorders>
            <w:shd w:val="clear" w:color="auto" w:fill="auto"/>
            <w:vAlign w:val="center"/>
          </w:tcPr>
          <w:p w14:paraId="28342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3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CF4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FEC4">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525A">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B601">
            <w:pPr>
              <w:jc w:val="lef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C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做好推广品种考察论证</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农作物新品种引进试验示范</w:t>
            </w:r>
          </w:p>
        </w:tc>
        <w:tc>
          <w:tcPr>
            <w:tcW w:w="1455" w:type="dxa"/>
            <w:tcBorders>
              <w:top w:val="single" w:color="000000" w:sz="4" w:space="0"/>
              <w:left w:val="single" w:color="000000" w:sz="4" w:space="0"/>
              <w:bottom w:val="single" w:color="000000" w:sz="4" w:space="0"/>
              <w:right w:val="nil"/>
            </w:tcBorders>
            <w:shd w:val="clear" w:color="auto" w:fill="auto"/>
            <w:vAlign w:val="center"/>
          </w:tcPr>
          <w:p w14:paraId="20978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品种论证活动（次）</w:t>
            </w:r>
          </w:p>
        </w:tc>
        <w:tc>
          <w:tcPr>
            <w:tcW w:w="2006" w:type="dxa"/>
            <w:gridSpan w:val="2"/>
            <w:tcBorders>
              <w:top w:val="single" w:color="000000" w:sz="4" w:space="0"/>
              <w:left w:val="single" w:color="000000" w:sz="4" w:space="0"/>
              <w:bottom w:val="single" w:color="000000" w:sz="4" w:space="0"/>
              <w:right w:val="nil"/>
            </w:tcBorders>
            <w:shd w:val="clear" w:color="auto" w:fill="auto"/>
            <w:vAlign w:val="center"/>
          </w:tcPr>
          <w:p w14:paraId="686BD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25B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C32F">
            <w:pPr>
              <w:jc w:val="center"/>
              <w:rPr>
                <w:rFonts w:hint="eastAsia" w:ascii="宋体" w:hAnsi="宋体" w:eastAsia="宋体" w:cs="宋体"/>
                <w:i w:val="0"/>
                <w:iCs w:val="0"/>
                <w:color w:val="000000"/>
                <w:sz w:val="20"/>
                <w:szCs w:val="20"/>
                <w:u w:val="none"/>
              </w:rPr>
            </w:pPr>
          </w:p>
        </w:tc>
        <w:tc>
          <w:tcPr>
            <w:tcW w:w="1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A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45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促进农业生产经济发展程度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B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确保农业生产稳产增产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确保农业生产稳产增产</w:t>
            </w:r>
          </w:p>
        </w:tc>
      </w:tr>
      <w:tr w14:paraId="57F0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EA7D">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B797">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7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确保粮食生产安全</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4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不发生重大用种质量事故</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不发生重大用种质量事故</w:t>
            </w:r>
          </w:p>
        </w:tc>
      </w:tr>
      <w:tr w14:paraId="6D98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1830">
            <w:pPr>
              <w:jc w:val="center"/>
              <w:rPr>
                <w:rFonts w:hint="eastAsia" w:ascii="宋体" w:hAnsi="宋体" w:eastAsia="宋体" w:cs="宋体"/>
                <w:i w:val="0"/>
                <w:iCs w:val="0"/>
                <w:color w:val="000000"/>
                <w:sz w:val="20"/>
                <w:szCs w:val="20"/>
                <w:u w:val="none"/>
              </w:rPr>
            </w:pPr>
          </w:p>
        </w:tc>
        <w:tc>
          <w:tcPr>
            <w:tcW w:w="1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C6A5">
            <w:pPr>
              <w:jc w:val="center"/>
              <w:rPr>
                <w:rFonts w:hint="eastAsia" w:ascii="宋体" w:hAnsi="宋体" w:eastAsia="宋体" w:cs="宋体"/>
                <w:i w:val="0"/>
                <w:iCs w:val="0"/>
                <w:color w:val="000000"/>
                <w:sz w:val="20"/>
                <w:szCs w:val="20"/>
                <w:u w:val="none"/>
              </w:rPr>
            </w:pP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96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维护生态环境安全程度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00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r>
      <w:tr w14:paraId="098F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ADC1">
            <w:pPr>
              <w:jc w:val="center"/>
              <w:rPr>
                <w:rFonts w:hint="eastAsia" w:ascii="宋体" w:hAnsi="宋体" w:eastAsia="宋体" w:cs="宋体"/>
                <w:i w:val="0"/>
                <w:iCs w:val="0"/>
                <w:color w:val="000000"/>
                <w:sz w:val="20"/>
                <w:szCs w:val="20"/>
                <w:u w:val="none"/>
              </w:rPr>
            </w:pP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2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BF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8F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14:paraId="232CC7BD">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14:paraId="190D17C4">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p>
    <w:p w14:paraId="25E2291D">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如皋市市级项目预算绩效目标表</w:t>
      </w:r>
    </w:p>
    <w:p w14:paraId="55252048">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(2023年度）</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24"/>
        <w:gridCol w:w="710"/>
        <w:gridCol w:w="395"/>
        <w:gridCol w:w="1240"/>
        <w:gridCol w:w="439"/>
        <w:gridCol w:w="1301"/>
        <w:gridCol w:w="760"/>
        <w:gridCol w:w="587"/>
        <w:gridCol w:w="216"/>
        <w:gridCol w:w="1181"/>
        <w:gridCol w:w="204"/>
        <w:gridCol w:w="1372"/>
      </w:tblGrid>
      <w:tr w14:paraId="669F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2BFC8BC2">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6"/>
            <w:tcBorders>
              <w:top w:val="single" w:color="000000" w:sz="4" w:space="0"/>
              <w:left w:val="single" w:color="000000" w:sz="4" w:space="0"/>
              <w:bottom w:val="nil"/>
              <w:right w:val="single" w:color="000000" w:sz="4" w:space="0"/>
            </w:tcBorders>
            <w:shd w:val="clear" w:color="auto" w:fill="auto"/>
            <w:vAlign w:val="center"/>
          </w:tcPr>
          <w:p w14:paraId="6600A75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农作物新品种引进试验示范</w:t>
            </w:r>
          </w:p>
        </w:tc>
        <w:tc>
          <w:tcPr>
            <w:tcW w:w="1397" w:type="dxa"/>
            <w:gridSpan w:val="2"/>
            <w:tcBorders>
              <w:top w:val="single" w:color="000000" w:sz="4" w:space="0"/>
              <w:left w:val="single" w:color="000000" w:sz="4" w:space="0"/>
              <w:bottom w:val="nil"/>
              <w:right w:val="single" w:color="000000" w:sz="4" w:space="0"/>
            </w:tcBorders>
            <w:shd w:val="clear" w:color="auto" w:fill="auto"/>
            <w:vAlign w:val="center"/>
          </w:tcPr>
          <w:p w14:paraId="7C7204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464E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农业农村局</w:t>
            </w:r>
          </w:p>
        </w:tc>
      </w:tr>
      <w:tr w14:paraId="440B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4A9A80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162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9A4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429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1F4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ECE6BE2">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14:paraId="1E3E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1A4B3A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5E58D426">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B7EF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13AD2C9">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14:paraId="2174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5099DE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CBB97C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2023.01.01</w:t>
            </w: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275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576" w:type="dxa"/>
            <w:gridSpan w:val="2"/>
            <w:tcBorders>
              <w:top w:val="single" w:color="000000" w:sz="4" w:space="0"/>
              <w:left w:val="single" w:color="000000" w:sz="4" w:space="0"/>
              <w:bottom w:val="nil"/>
              <w:right w:val="single" w:color="000000" w:sz="4" w:space="0"/>
            </w:tcBorders>
            <w:shd w:val="clear" w:color="auto" w:fill="auto"/>
            <w:vAlign w:val="bottom"/>
          </w:tcPr>
          <w:p w14:paraId="5E8A47A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2023.12.31</w:t>
            </w:r>
          </w:p>
        </w:tc>
      </w:tr>
      <w:tr w14:paraId="0455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5544AA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vAlign w:val="bottom"/>
          </w:tcPr>
          <w:p w14:paraId="5E154B9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如皋市种子管理站</w:t>
            </w:r>
          </w:p>
        </w:tc>
        <w:tc>
          <w:tcPr>
            <w:tcW w:w="4320" w:type="dxa"/>
            <w:gridSpan w:val="6"/>
            <w:tcBorders>
              <w:top w:val="single" w:color="000000" w:sz="4" w:space="0"/>
              <w:left w:val="single" w:color="000000" w:sz="4" w:space="0"/>
              <w:bottom w:val="nil"/>
              <w:right w:val="single" w:color="000000" w:sz="4" w:space="0"/>
            </w:tcBorders>
            <w:shd w:val="clear" w:color="auto" w:fill="auto"/>
            <w:vAlign w:val="bottom"/>
          </w:tcPr>
          <w:p w14:paraId="1B9FE897">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项目负责人/联系电话：石峥嵘/18962728285</w:t>
            </w:r>
          </w:p>
        </w:tc>
      </w:tr>
      <w:tr w14:paraId="4787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278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A97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119"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06AEA1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513B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14:paraId="0DCC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F48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528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72F123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9A0C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36DA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115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F1D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BA7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484"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1BE71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6AEA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42D4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A89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FA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D65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CBA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57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2A0631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4396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CBF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4FC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02B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2892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5BD0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1E8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0DA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565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7820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11FE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3569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ACA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E65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B97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548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8A8B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544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728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EDC2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AC0F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8FFD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B78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93B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F58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AFF9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6E6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CFE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602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5D8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7D93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36B8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ACB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92D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636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12E6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6D5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半年（程）计划执行数</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C03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14:paraId="29E1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4D3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7F4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6CC8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EE2F5">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C7D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4E42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FF0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60C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31BCB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子项目1：</w:t>
            </w:r>
            <w:r>
              <w:rPr>
                <w:rFonts w:hint="eastAsia" w:ascii="宋体" w:hAnsi="宋体" w:eastAsia="宋体" w:cs="宋体"/>
                <w:i w:val="0"/>
                <w:iCs w:val="0"/>
                <w:color w:val="000000"/>
                <w:sz w:val="20"/>
                <w:szCs w:val="20"/>
                <w:u w:val="none"/>
                <w:lang w:eastAsia="zh-CN"/>
              </w:rPr>
              <w:t>农作物新品种引进试验示范</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8EF1">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1D1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r>
      <w:tr w14:paraId="7901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67216F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D45F1F">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本项目是根据《中华人民共和国种子法》、《江苏省种子条例》、《农业部关于贯彻实施&lt;种子法&gt;全面推进依法治种的通知》（农种发[2016]1号）、《关于贯彻实施〈种子法〉全面加强依法治种能力建设的意见》（苏农业〔2016〕1号）设立。</w:t>
            </w:r>
          </w:p>
          <w:p w14:paraId="5C0D640D">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县级以上地方人民政府农业、林业主管部门应当制定良种推广计划，鼓励农民和经营主体选用优良品种。建立应用品种综合性状和种植风险评估制度，为品种推广和撤销审定、登记工作提供决策依据。加强品种布局规划研究，以服务农业生产为导向，积极开展本地区品种应用情况调查，准确把握品种应用趋势，优化县域品种布局。</w:t>
            </w:r>
          </w:p>
          <w:p w14:paraId="375397DC">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（2）通过项目实施，为制定良种推广计划提供科学依据，引导广大农民科学选种用种，确保农业生产用种安全，为农业生产持续增产增收提供基础保障，具有显著社会效益。</w:t>
            </w:r>
          </w:p>
        </w:tc>
      </w:tr>
      <w:tr w14:paraId="6C88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14E602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531997">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1.制度保障：严格执行如皋市财政局财政资金和项目管理有关规定，如皋市农业农村局日常管理制度，如皋市农业农村局农业项目管理办法，如皋市种子管理内部管理制度。</w:t>
            </w:r>
          </w:p>
          <w:p w14:paraId="34A6538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2.组织保障：成立以单位负责人为组长，办公室、会计及项目实施具体人员为成员的项目工作小组，接受主管部门和财政部门的指导与监督。</w:t>
            </w:r>
          </w:p>
          <w:p w14:paraId="1304E145">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工作措施：如皋市种子管理站专职从事农作物品种管理工作，工作人员均有相应的品种管理能力，从事多年的品种引进试验示范工作，经验丰富，技术纯熟。项目试验基地设立在本市农业科学研究所和棉花原种场内，自然条件优越，土质优良，且都有多年的承担农业科学试验的经验，具备该项目实施的技术和环境条件要求。</w:t>
            </w:r>
          </w:p>
          <w:p w14:paraId="4369DBE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实施计划：引进通过审定并适宜我市种植的品种，组织安全性和适应性综合测试，将品种向社会展示，筛选最适宜我市推广的优良品种。通过加强田间管理，避免自然灾害和病、虫、草害对试验的影响，确保试验的准确和可靠。</w:t>
            </w:r>
          </w:p>
        </w:tc>
      </w:tr>
      <w:tr w14:paraId="36BF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5FFBCE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4FFD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引进我市种植面积较大的农作物优良品种，安排综合性种植安全测试，组织品种考察论证活动，通过论证确定稻、麦主导品种，并向社会发布。通过项目实施，科学引导农民选用品种，确保品种利用安全，为农业生产持续增产增收奠定基础。项目资金用途：新品种引进专用材料费2.00万元，试验基地田间管理用工及产量损失补助委托业务费</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.00万元，其他商品服务支出1.00万元，合计</w:t>
            </w: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.00万元。</w:t>
            </w:r>
          </w:p>
        </w:tc>
      </w:tr>
      <w:tr w14:paraId="5948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A89E06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4D00C7D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每年引进稻、麦品种30个，建立试验基地</w:t>
            </w:r>
            <w:r>
              <w:rPr>
                <w:rFonts w:hint="eastAsia" w:ascii="宋体" w:hAnsi="宋体" w:eastAsia="宋体" w:cs="宋体"/>
                <w:i w:val="0"/>
                <w:iCs w:val="0"/>
                <w:color w:val="000000"/>
                <w:sz w:val="20"/>
                <w:szCs w:val="20"/>
                <w:u w:val="none"/>
                <w:lang w:val="en-US" w:eastAsia="zh-CN"/>
              </w:rPr>
              <w:t>25</w:t>
            </w:r>
            <w:r>
              <w:rPr>
                <w:rFonts w:hint="eastAsia" w:ascii="宋体" w:hAnsi="宋体" w:eastAsia="宋体" w:cs="宋体"/>
                <w:i w:val="0"/>
                <w:iCs w:val="0"/>
                <w:color w:val="000000"/>
                <w:sz w:val="20"/>
                <w:szCs w:val="20"/>
                <w:u w:val="none"/>
              </w:rPr>
              <w:t>亩左右，安排安全性综合种植测试试验2个，组织品种考察诸论证活动2次，通过论证确定稻、麦的主导品种，向社会发布。通过项目的实施，科学引导农民选用品种，发挥优良品种的增产增效作用，确保品种使用安全，不发生因品种利用不当造成重大农业生产事故，为全市粮食生产安全奠定基础。</w:t>
            </w:r>
          </w:p>
        </w:tc>
      </w:tr>
      <w:tr w14:paraId="1261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46346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14:paraId="789B78A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引进稻、麦品种30个，建立试验基地</w:t>
            </w:r>
            <w:r>
              <w:rPr>
                <w:rFonts w:hint="eastAsia" w:ascii="宋体" w:hAnsi="宋体" w:eastAsia="宋体" w:cs="宋体"/>
                <w:i w:val="0"/>
                <w:iCs w:val="0"/>
                <w:color w:val="000000"/>
                <w:sz w:val="20"/>
                <w:szCs w:val="20"/>
                <w:u w:val="none"/>
                <w:lang w:val="en-US" w:eastAsia="zh-CN"/>
              </w:rPr>
              <w:t>25</w:t>
            </w:r>
            <w:r>
              <w:rPr>
                <w:rFonts w:hint="eastAsia" w:ascii="宋体" w:hAnsi="宋体" w:eastAsia="宋体" w:cs="宋体"/>
                <w:i w:val="0"/>
                <w:iCs w:val="0"/>
                <w:color w:val="000000"/>
                <w:sz w:val="20"/>
                <w:szCs w:val="20"/>
                <w:u w:val="none"/>
              </w:rPr>
              <w:t>亩左右，安排安全性综合种植测试试验2个，组织品种考察诸论证活动2次，通过论证确定稻、麦的主导品种，向社会发布。通过项目的实施，科学引导农民选用品种，发挥优良品种的增产增效作用，确保品种利用安全，为农业生产持续增产增资奠定基础。</w:t>
            </w:r>
          </w:p>
        </w:tc>
      </w:tr>
      <w:tr w14:paraId="374B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F3676">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66FC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01D0E38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D345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84E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826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38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14:paraId="4FAE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643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A43E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88793F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01423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立项依据充分性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12CD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A9291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充分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4593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充分</w:t>
            </w:r>
          </w:p>
        </w:tc>
      </w:tr>
      <w:tr w14:paraId="54CC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609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060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D65CE2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75015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立项程序规范性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4CA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9EA84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规范</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A34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规范</w:t>
            </w:r>
          </w:p>
        </w:tc>
      </w:tr>
      <w:tr w14:paraId="41A7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9082">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22D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401BD6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D083E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绩效目标合理性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013D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F4CE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9A5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r>
      <w:tr w14:paraId="24EE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F65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04E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C6425F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02E7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绩效指标明确性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A6C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0C2148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明确</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581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明确</w:t>
            </w:r>
          </w:p>
        </w:tc>
      </w:tr>
      <w:tr w14:paraId="1CD2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4BE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88B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8D34D0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746D74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预算编制科学性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55A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40DBE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科学</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2267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科学</w:t>
            </w:r>
          </w:p>
        </w:tc>
      </w:tr>
      <w:tr w14:paraId="0E26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01D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79F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82E653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340F8B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资金分配合理性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A6D0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6F7CDD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0D7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r>
      <w:tr w14:paraId="57CB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BCC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9ECD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0104A0B3">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02E69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资金到位率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EE3E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4F5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序时进度</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39F">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r>
      <w:tr w14:paraId="5F3C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6A8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B71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F10A52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B0F0B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预算执行率</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5FE22">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FAA81">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17</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15C">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r>
      <w:tr w14:paraId="44C4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F2F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594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73D09F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1358A4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资金使用合规性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591C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7786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合规</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074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合规</w:t>
            </w:r>
          </w:p>
        </w:tc>
      </w:tr>
      <w:tr w14:paraId="367C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9A3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014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BD69FDC">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2540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管理制度健全性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DC1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4D01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56E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健全</w:t>
            </w:r>
          </w:p>
        </w:tc>
      </w:tr>
      <w:tr w14:paraId="5981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413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D16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0CE5B6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177DED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制度执行有效性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969E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7E36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2F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r>
      <w:tr w14:paraId="61C5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8F0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BE57C">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5C2E210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D9A87">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引进品种数（个）</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1707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&gt;=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5BED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03E8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r>
      <w:tr w14:paraId="0D7A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39D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9E9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132405B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7E19A">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质量达标（</w:t>
            </w:r>
            <w:r>
              <w:rPr>
                <w:rFonts w:hint="eastAsia" w:ascii="宋体" w:hAnsi="宋体" w:eastAsia="宋体" w:cs="宋体"/>
                <w:i w:val="0"/>
                <w:iCs w:val="0"/>
                <w:color w:val="000000"/>
                <w:sz w:val="20"/>
                <w:szCs w:val="20"/>
                <w:u w:val="none"/>
                <w:lang w:val="en-US" w:eastAsia="zh-CN"/>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D616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2E848">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EA6B74">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95</w:t>
            </w:r>
          </w:p>
        </w:tc>
      </w:tr>
      <w:tr w14:paraId="197B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B36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8DC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2FD504C5">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7525">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完成及时性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7BCE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C683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是否按序时进度完成</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ACFE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eastAsia="zh-CN"/>
              </w:rPr>
              <w:t>是否按序时进度完成</w:t>
            </w:r>
          </w:p>
        </w:tc>
      </w:tr>
      <w:tr w14:paraId="1295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187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3A1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11B8A74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887A8">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支出与年初预算比率（</w:t>
            </w:r>
            <w:r>
              <w:rPr>
                <w:rFonts w:hint="eastAsia" w:ascii="宋体" w:hAnsi="宋体" w:eastAsia="宋体" w:cs="宋体"/>
                <w:i w:val="0"/>
                <w:iCs w:val="0"/>
                <w:color w:val="000000"/>
                <w:sz w:val="20"/>
                <w:szCs w:val="20"/>
                <w:u w:val="none"/>
                <w:lang w:val="en-US" w:eastAsia="zh-CN"/>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26C2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&lt;=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C778B">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1A4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r>
      <w:tr w14:paraId="681F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66BE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restart"/>
            <w:tcBorders>
              <w:top w:val="single" w:color="000000" w:sz="4" w:space="0"/>
              <w:left w:val="single" w:color="000000" w:sz="4" w:space="0"/>
              <w:right w:val="single" w:color="000000" w:sz="4" w:space="0"/>
            </w:tcBorders>
            <w:shd w:val="clear" w:color="auto" w:fill="auto"/>
            <w:vAlign w:val="center"/>
          </w:tcPr>
          <w:p w14:paraId="0FE9BBC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722BEFCC">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F97D9">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促进农业生产经济发展程度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3880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383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确保农业生产稳产增产</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0548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确保农业生产稳产增产</w:t>
            </w:r>
          </w:p>
        </w:tc>
      </w:tr>
      <w:tr w14:paraId="7E5B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F5BB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left w:val="single" w:color="000000" w:sz="4" w:space="0"/>
              <w:right w:val="single" w:color="000000" w:sz="4" w:space="0"/>
            </w:tcBorders>
            <w:shd w:val="clear" w:color="auto" w:fill="auto"/>
            <w:vAlign w:val="center"/>
          </w:tcPr>
          <w:p w14:paraId="17715CC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57E7C864">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E8103">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确保主要农作物品种使用安全</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B3E5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8BF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不发生重大品种利用事故</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BAC8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0"/>
                <w:szCs w:val="20"/>
                <w:u w:val="none"/>
                <w:lang w:eastAsia="zh-CN"/>
              </w:rPr>
              <w:t>不发生重大品种利用事故</w:t>
            </w:r>
          </w:p>
        </w:tc>
      </w:tr>
      <w:tr w14:paraId="3B19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3C7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left w:val="single" w:color="000000" w:sz="4" w:space="0"/>
              <w:right w:val="single" w:color="000000" w:sz="4" w:space="0"/>
            </w:tcBorders>
            <w:shd w:val="clear" w:color="auto" w:fill="auto"/>
            <w:vAlign w:val="center"/>
          </w:tcPr>
          <w:p w14:paraId="3BFB5CE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39FB319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AA3D7">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维护生态环境安全程度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73B6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E69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较高</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A68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较高</w:t>
            </w:r>
          </w:p>
        </w:tc>
      </w:tr>
      <w:tr w14:paraId="4897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113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vMerge w:val="continue"/>
            <w:tcBorders>
              <w:left w:val="single" w:color="000000" w:sz="4" w:space="0"/>
              <w:bottom w:val="single" w:color="000000" w:sz="4" w:space="0"/>
              <w:right w:val="single" w:color="000000" w:sz="4" w:space="0"/>
            </w:tcBorders>
            <w:shd w:val="clear" w:color="auto" w:fill="auto"/>
            <w:vAlign w:val="center"/>
          </w:tcPr>
          <w:p w14:paraId="77D055E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54A31C8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E37A">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对单位履职、促进事业发展的持续影响程度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D3EC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039A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较高</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E6D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较高</w:t>
            </w:r>
          </w:p>
        </w:tc>
      </w:tr>
      <w:tr w14:paraId="699C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886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E4F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满意度指标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2F175C5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A4F3B">
            <w:pPr>
              <w:keepNext w:val="0"/>
              <w:keepLines w:val="0"/>
              <w:pageBreakBefore w:val="0"/>
              <w:widowControl w:val="0"/>
              <w:suppressLineNumbers w:val="0"/>
              <w:kinsoku/>
              <w:wordWrap/>
              <w:overflowPunct/>
              <w:topLinePunct w:val="0"/>
              <w:autoSpaceDE/>
              <w:autoSpaceDN/>
              <w:bidi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6E77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&gt;=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4643A">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489">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r>
    </w:tbl>
    <w:p w14:paraId="28098A94">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left"/>
        <w:textAlignment w:val="auto"/>
        <w:rPr>
          <w:rStyle w:val="5"/>
          <w:rFonts w:hint="eastAsia" w:ascii="黑体" w:hAnsi="黑体" w:eastAsia="黑体" w:cs="黑体"/>
          <w:color w:val="000000"/>
          <w:spacing w:val="-15"/>
          <w:sz w:val="32"/>
          <w:szCs w:val="32"/>
          <w:lang w:val="en-US" w:eastAsia="zh-CN" w:bidi="ar-SA"/>
        </w:rPr>
      </w:pPr>
    </w:p>
    <w:p w14:paraId="20BDB0CA">
      <w:pPr>
        <w:pStyle w:val="7"/>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left="0" w:right="0" w:firstLine="0"/>
        <w:jc w:val="center"/>
        <w:textAlignment w:val="auto"/>
        <w:rPr>
          <w:rStyle w:val="5"/>
          <w:rFonts w:hint="eastAsia" w:ascii="方正小标宋简体" w:hAnsi="方正小标宋简体" w:eastAsia="方正小标宋简体" w:cs="方正小标宋简体"/>
          <w:color w:val="000000"/>
          <w:spacing w:val="0"/>
          <w:sz w:val="44"/>
          <w:lang w:val="en-US" w:eastAsia="zh-CN"/>
        </w:rPr>
      </w:pPr>
      <w:r>
        <w:rPr>
          <w:rStyle w:val="5"/>
          <w:rFonts w:hint="eastAsia" w:ascii="方正小标宋简体" w:hAnsi="方正小标宋简体" w:eastAsia="方正小标宋简体" w:cs="方正小标宋简体"/>
          <w:color w:val="000000"/>
          <w:spacing w:val="0"/>
          <w:sz w:val="44"/>
          <w:lang w:val="en-US" w:eastAsia="zh-CN"/>
        </w:rPr>
        <w:t>如皋市市级项目预算绩效目标表</w:t>
      </w:r>
    </w:p>
    <w:p w14:paraId="26E1D1EA">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jc w:val="center"/>
        <w:textAlignment w:val="auto"/>
        <w:rPr>
          <w:rStyle w:val="5"/>
          <w:rFonts w:hint="eastAsia" w:ascii="Times New Roman" w:hAnsi="Times New Roman" w:eastAsia="仿宋_GB2312" w:cs="仿宋_GB2312"/>
          <w:color w:val="000000"/>
          <w:spacing w:val="-17"/>
          <w:sz w:val="28"/>
          <w:szCs w:val="28"/>
          <w:lang w:val="en-US" w:eastAsia="zh-CN" w:bidi="ar-SA"/>
        </w:rPr>
      </w:pPr>
      <w:r>
        <w:rPr>
          <w:rStyle w:val="5"/>
          <w:rFonts w:hint="eastAsia" w:ascii="Times New Roman" w:hAnsi="Times New Roman" w:eastAsia="仿宋_GB2312" w:cs="仿宋_GB2312"/>
          <w:color w:val="000000"/>
          <w:spacing w:val="-17"/>
          <w:sz w:val="28"/>
          <w:szCs w:val="28"/>
          <w:lang w:val="en-US" w:eastAsia="zh-CN" w:bidi="ar-SA"/>
        </w:rPr>
        <w:t>(2023年度）</w:t>
      </w: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49"/>
        <w:gridCol w:w="785"/>
        <w:gridCol w:w="395"/>
        <w:gridCol w:w="1240"/>
        <w:gridCol w:w="439"/>
        <w:gridCol w:w="1301"/>
        <w:gridCol w:w="760"/>
        <w:gridCol w:w="587"/>
        <w:gridCol w:w="216"/>
        <w:gridCol w:w="1181"/>
        <w:gridCol w:w="204"/>
        <w:gridCol w:w="1372"/>
      </w:tblGrid>
      <w:tr w14:paraId="2624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039979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722" w:type="dxa"/>
            <w:gridSpan w:val="6"/>
            <w:tcBorders>
              <w:top w:val="single" w:color="000000" w:sz="4" w:space="0"/>
              <w:left w:val="single" w:color="000000" w:sz="4" w:space="0"/>
              <w:bottom w:val="nil"/>
              <w:right w:val="single" w:color="000000" w:sz="4" w:space="0"/>
            </w:tcBorders>
            <w:shd w:val="clear" w:color="auto" w:fill="auto"/>
            <w:vAlign w:val="center"/>
          </w:tcPr>
          <w:p w14:paraId="1A110E8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种子市场质量监督抽检</w:t>
            </w:r>
          </w:p>
        </w:tc>
        <w:tc>
          <w:tcPr>
            <w:tcW w:w="1397" w:type="dxa"/>
            <w:gridSpan w:val="2"/>
            <w:tcBorders>
              <w:top w:val="single" w:color="000000" w:sz="4" w:space="0"/>
              <w:left w:val="single" w:color="000000" w:sz="4" w:space="0"/>
              <w:bottom w:val="nil"/>
              <w:right w:val="single" w:color="000000" w:sz="4" w:space="0"/>
            </w:tcBorders>
            <w:shd w:val="clear" w:color="auto" w:fill="auto"/>
            <w:vAlign w:val="center"/>
          </w:tcPr>
          <w:p w14:paraId="0A4B37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18E9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农业农村局</w:t>
            </w:r>
          </w:p>
        </w:tc>
      </w:tr>
      <w:tr w14:paraId="3B60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29EF80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733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常年安排√</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ADA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分年安排</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9FC6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一次性安排</w:t>
            </w:r>
          </w:p>
        </w:tc>
        <w:tc>
          <w:tcPr>
            <w:tcW w:w="1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06A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项目级次</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9D3C9BC">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r>
      <w:tr w14:paraId="70E5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0242BA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01BA61C6">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其他运转类 √              特定目标类</w:t>
            </w:r>
          </w:p>
        </w:tc>
        <w:tc>
          <w:tcPr>
            <w:tcW w:w="1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67D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B961C5">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w:t>
            </w:r>
          </w:p>
        </w:tc>
      </w:tr>
      <w:tr w14:paraId="79DD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49A252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DD5DD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2023.01.01</w:t>
            </w:r>
          </w:p>
        </w:tc>
        <w:tc>
          <w:tcPr>
            <w:tcW w:w="2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204B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576" w:type="dxa"/>
            <w:gridSpan w:val="2"/>
            <w:tcBorders>
              <w:top w:val="single" w:color="000000" w:sz="4" w:space="0"/>
              <w:left w:val="single" w:color="000000" w:sz="4" w:space="0"/>
              <w:bottom w:val="nil"/>
              <w:right w:val="single" w:color="000000" w:sz="4" w:space="0"/>
            </w:tcBorders>
            <w:shd w:val="clear" w:color="auto" w:fill="auto"/>
            <w:vAlign w:val="bottom"/>
          </w:tcPr>
          <w:p w14:paraId="764CC6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2023.12.31</w:t>
            </w:r>
          </w:p>
        </w:tc>
      </w:tr>
      <w:tr w14:paraId="2DD6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28B325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375" w:type="dxa"/>
            <w:gridSpan w:val="4"/>
            <w:tcBorders>
              <w:top w:val="single" w:color="000000" w:sz="4" w:space="0"/>
              <w:left w:val="single" w:color="000000" w:sz="4" w:space="0"/>
              <w:bottom w:val="nil"/>
              <w:right w:val="single" w:color="000000" w:sz="4" w:space="0"/>
            </w:tcBorders>
            <w:shd w:val="clear" w:color="auto" w:fill="auto"/>
            <w:vAlign w:val="bottom"/>
          </w:tcPr>
          <w:p w14:paraId="7A81B9A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如皋市种子管理站</w:t>
            </w:r>
          </w:p>
        </w:tc>
        <w:tc>
          <w:tcPr>
            <w:tcW w:w="4320" w:type="dxa"/>
            <w:gridSpan w:val="6"/>
            <w:tcBorders>
              <w:top w:val="single" w:color="000000" w:sz="4" w:space="0"/>
              <w:left w:val="single" w:color="000000" w:sz="4" w:space="0"/>
              <w:bottom w:val="nil"/>
              <w:right w:val="single" w:color="000000" w:sz="4" w:space="0"/>
            </w:tcBorders>
            <w:shd w:val="clear" w:color="auto" w:fill="auto"/>
            <w:vAlign w:val="bottom"/>
          </w:tcPr>
          <w:p w14:paraId="5AEFCF45">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项目负责人/联系电话：石峥嵘/18962728285</w:t>
            </w:r>
          </w:p>
        </w:tc>
      </w:tr>
      <w:tr w14:paraId="5C0A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C02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EE5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119"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67F4FB1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1AF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14:paraId="54BE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6A5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4E5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45C19A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24ED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14:paraId="1FCD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57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8E9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923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484"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48D127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C5E6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14:paraId="7CF8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CE9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E8F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21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A3F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57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834E21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14:paraId="3697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A61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6380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A5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4F3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D2C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EC1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63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4FC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80C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7D2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C1DE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6C5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ADA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16F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FA7F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6C1D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846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CE9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8D2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25C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社保基金预算</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5C2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A40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C42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809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538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4D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B98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A13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7D78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10C6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D74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402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98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08B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3C9A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C1A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半年（程）计划执行数</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458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全年（程）预算数</w:t>
            </w:r>
          </w:p>
        </w:tc>
      </w:tr>
      <w:tr w14:paraId="210F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48D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837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7775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980A6">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AC1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14:paraId="7D01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95D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BF1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FD7C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子项目1：</w:t>
            </w:r>
            <w:r>
              <w:rPr>
                <w:rFonts w:hint="eastAsia" w:ascii="宋体" w:hAnsi="宋体" w:eastAsia="宋体" w:cs="宋体"/>
                <w:i w:val="0"/>
                <w:iCs w:val="0"/>
                <w:color w:val="000000"/>
                <w:sz w:val="20"/>
                <w:szCs w:val="20"/>
                <w:u w:val="none"/>
                <w:lang w:eastAsia="zh-CN"/>
              </w:rPr>
              <w:t>农作物种子质量监督抽检</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B0F44">
            <w:pPr>
              <w:keepNext w:val="0"/>
              <w:keepLines w:val="0"/>
              <w:pageBreakBefore w:val="0"/>
              <w:widowControl w:val="0"/>
              <w:kinsoku/>
              <w:wordWrap/>
              <w:overflowPunct/>
              <w:topLinePunct w:val="0"/>
              <w:autoSpaceDE/>
              <w:autoSpaceDN/>
              <w:bidi w:val="0"/>
              <w:adjustRightInd/>
              <w:snapToGrid/>
              <w:spacing w:line="240" w:lineRule="exact"/>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3247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r>
      <w:tr w14:paraId="74AE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6F3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791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393B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子项目2：</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CF0B">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44B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76F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9E0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96C0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755E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D0F0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D85C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B23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74FD1E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立项必要性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3A110">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480" w:firstLineChars="24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项目是根据《中华人民共和国种子法》、《江苏省种子条例》、《农业部关于贯彻实施&lt;种子法&gt;全面推进依法治种的通知》（农种发[2016]1号）、《关于贯彻实施〈种子法〉全面加强依法治种能力建设的意见》（苏农业〔2016〕1号）设立。；</w:t>
            </w:r>
          </w:p>
          <w:p w14:paraId="7D8F9BE1">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480" w:firstLineChars="24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农业、林业主管部门就当加强对种子质量的监督抽查。县级以上地方人民政府农业、林业主管部门就当制定年度种子质量抽检计划并组织实施。种子质量抽检不得向经营者收取费用。种子生产经营者应当配合抽检。</w:t>
            </w:r>
          </w:p>
          <w:p w14:paraId="39980882">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480" w:firstLineChars="24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（2）通过种子质量抽检，可监督和增强种子生产经营者质量意识，提高种子质量水平，避免假劣种子造成农业生产事故，维护种子使用者合法权</w:t>
            </w:r>
            <w:bookmarkStart w:id="0" w:name="_GoBack"/>
            <w:bookmarkEnd w:id="0"/>
            <w:r>
              <w:rPr>
                <w:rFonts w:hint="eastAsia" w:ascii="宋体" w:hAnsi="宋体" w:eastAsia="宋体" w:cs="宋体"/>
                <w:i w:val="0"/>
                <w:iCs w:val="0"/>
                <w:color w:val="000000"/>
                <w:sz w:val="20"/>
                <w:szCs w:val="20"/>
                <w:u w:val="none"/>
              </w:rPr>
              <w:t>益，保障农业生产用种安全，为粮食生产安全提供有效基础保障。</w:t>
            </w:r>
          </w:p>
        </w:tc>
      </w:tr>
      <w:tr w14:paraId="517A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379318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实施可行性</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614A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1.制度保障：严格执行如皋市财政局财政资金和项目管理有关规定，如皋市农业农村局日常管理制度，如皋市农业农村局农业项目管理办法，如皋市种子管理内部管理制度。</w:t>
            </w:r>
          </w:p>
          <w:p w14:paraId="65DCA5EB">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2.组织保障：成立以单位负责人为组长，办公室、会计及项目实施具体人员为成员的项目工作小组，接受主管部门和财政部门的指导与监督。</w:t>
            </w:r>
          </w:p>
          <w:p w14:paraId="445EED9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3.工作措施：如皋市种子管理站专职从事农作物品种管理工作，工作人员均有相应的种子管理能力，从事多年的种子市场质量管理工作，经验丰富，技术纯熟，具备该项目实施的技术和环境条件要求。</w:t>
            </w:r>
          </w:p>
          <w:p w14:paraId="10E55F49">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实施计划：在春秋供种季节，组织种子市场专项检查与日常巡查，并按“双随机”要求，对种子生产经营单位或个人生产经营的种子进行质量监督抽检，对发现的不合格种子移交执法部门立案查处。项目实施时严格按照相关法律法规和规程实施，不存在实施风险。</w:t>
            </w:r>
          </w:p>
        </w:tc>
      </w:tr>
      <w:tr w14:paraId="6224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500" w:type="dxa"/>
            <w:gridSpan w:val="3"/>
            <w:tcBorders>
              <w:top w:val="single" w:color="000000" w:sz="4" w:space="0"/>
              <w:left w:val="single" w:color="000000" w:sz="4" w:space="0"/>
              <w:bottom w:val="nil"/>
              <w:right w:val="single" w:color="000000" w:sz="4" w:space="0"/>
            </w:tcBorders>
            <w:shd w:val="clear" w:color="auto" w:fill="auto"/>
            <w:vAlign w:val="center"/>
          </w:tcPr>
          <w:p w14:paraId="3706033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项目实施内容</w:t>
            </w:r>
          </w:p>
        </w:tc>
        <w:tc>
          <w:tcPr>
            <w:tcW w:w="7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647E38">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主要用于种子市场质量监督抽查，检查范围如皋市辖区内所有种子生产经营单位和个人，检查方式采取“双随机”。实施内容：开展种子市场专项检查与日常巡查，抽取一定数量的种子样品进行质量检测，对市场种子质量进行监控，打击生产经营假劣种子行为。资金主要用于市检查交通费2.5万元、委托检测费2万元，检查费用1.5万元，合计6万元。</w:t>
            </w:r>
          </w:p>
        </w:tc>
      </w:tr>
      <w:tr w14:paraId="72EC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15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1120AF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中长期目标</w:t>
            </w:r>
          </w:p>
        </w:tc>
        <w:tc>
          <w:tcPr>
            <w:tcW w:w="769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66A678DE">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开展种子市场专项检查不少于2次，种子质量监督抽查样品数不少于50个，种子市场（每镇）检查率100%，门店检查率按“双随机”规定开展有，生产基地检查（按品种）覆盖率50%以上，确保不发性重大种子质量事故，为农业生产持续增产增收提供有效基础保障。</w:t>
            </w:r>
          </w:p>
        </w:tc>
      </w:tr>
      <w:tr w14:paraId="3825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jc w:val="center"/>
        </w:trPr>
        <w:tc>
          <w:tcPr>
            <w:tcW w:w="150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8B4C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695" w:type="dxa"/>
            <w:gridSpan w:val="10"/>
            <w:tcBorders>
              <w:top w:val="single" w:color="auto" w:sz="4" w:space="0"/>
              <w:left w:val="single" w:color="000000" w:sz="4" w:space="0"/>
              <w:bottom w:val="single" w:color="auto" w:sz="4" w:space="0"/>
              <w:right w:val="single" w:color="auto" w:sz="4" w:space="0"/>
            </w:tcBorders>
            <w:shd w:val="clear" w:color="auto" w:fill="auto"/>
            <w:vAlign w:val="center"/>
          </w:tcPr>
          <w:p w14:paraId="0A1FBFD3">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240" w:firstLineChars="12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种子市场专项检查不少于2次，种子质量监督抽查样品数不少于50个，种子市场（每镇）检查率100%，门店检查率按照“双随机”规定开展，生产基地检查（按品种）覆盖率50%以上，确保不发生重大种子质量事故。</w:t>
            </w:r>
          </w:p>
        </w:tc>
      </w:tr>
      <w:tr w14:paraId="1D0A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69E85">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指                标</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3585D">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59807EA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6314">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5985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计算符号</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BDA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半年（程）指标值</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9CCE">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全年（程）指标值</w:t>
            </w:r>
          </w:p>
        </w:tc>
      </w:tr>
      <w:tr w14:paraId="2524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EE1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AEDD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决策指标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F11B7B4">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28A81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立项依据充分性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E5C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3D90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充分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0F5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充分</w:t>
            </w:r>
          </w:p>
        </w:tc>
      </w:tr>
      <w:tr w14:paraId="46A7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595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994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78616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B037C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立项程序规范性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E989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EEBAB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规范</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43E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规范</w:t>
            </w:r>
          </w:p>
        </w:tc>
      </w:tr>
      <w:tr w14:paraId="2530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F2C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280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01D9D0E">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9649D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绩效目标合理性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9064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48FAE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BDF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r>
      <w:tr w14:paraId="6644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348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303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C3F213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4B86B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绩效指标明确性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317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2FE2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明确</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564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明确</w:t>
            </w:r>
          </w:p>
        </w:tc>
      </w:tr>
      <w:tr w14:paraId="656B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473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F62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24F4ECB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94845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预算编制科学性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F46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F0167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科学</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ABC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科学</w:t>
            </w:r>
          </w:p>
        </w:tc>
      </w:tr>
      <w:tr w14:paraId="02A8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300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92A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234C35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861E5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资金分配合理性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7A47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6B06B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81B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合理</w:t>
            </w:r>
          </w:p>
        </w:tc>
      </w:tr>
      <w:tr w14:paraId="3709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1E5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094B5">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过程指标</w:t>
            </w: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131092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B10E86D">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default" w:ascii="等线" w:hAnsi="等线" w:eastAsia="等线" w:cs="等线"/>
                <w:i w:val="0"/>
                <w:color w:val="000000"/>
                <w:kern w:val="0"/>
                <w:sz w:val="22"/>
                <w:szCs w:val="22"/>
                <w:u w:val="none"/>
                <w:lang w:val="en-US" w:eastAsia="zh-CN" w:bidi="ar"/>
              </w:rPr>
              <w:t>资金到位率</w:t>
            </w:r>
            <w:r>
              <w:rPr>
                <w:rFonts w:hint="eastAsia" w:ascii="等线" w:hAnsi="等线" w:eastAsia="等线" w:cs="等线"/>
                <w:i w:val="0"/>
                <w:color w:val="000000"/>
                <w:kern w:val="0"/>
                <w:sz w:val="22"/>
                <w:szCs w:val="22"/>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等线" w:hAnsi="等线" w:eastAsia="等线" w:cs="等线"/>
                <w:i w:val="0"/>
                <w:color w:val="000000"/>
                <w:kern w:val="0"/>
                <w:sz w:val="22"/>
                <w:szCs w:val="22"/>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2C4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A101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序时进度</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7A2">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r>
      <w:tr w14:paraId="1660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A16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B3B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79AA3A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E117EF4">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default" w:ascii="等线" w:hAnsi="等线" w:eastAsia="等线" w:cs="等线"/>
                <w:i w:val="0"/>
                <w:color w:val="000000"/>
                <w:kern w:val="0"/>
                <w:sz w:val="22"/>
                <w:szCs w:val="22"/>
                <w:u w:val="none"/>
                <w:lang w:val="en-US" w:eastAsia="zh-CN" w:bidi="ar"/>
              </w:rPr>
              <w:t>预算执行率</w:t>
            </w:r>
            <w:r>
              <w:rPr>
                <w:rFonts w:hint="eastAsia" w:ascii="宋体" w:hAnsi="宋体" w:eastAsia="宋体" w:cs="宋体"/>
                <w:i w:val="0"/>
                <w:color w:val="000000"/>
                <w:kern w:val="0"/>
                <w:sz w:val="20"/>
                <w:szCs w:val="20"/>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5AA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67A1A">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E5BE">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100</w:t>
            </w:r>
          </w:p>
        </w:tc>
      </w:tr>
      <w:tr w14:paraId="2B93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D93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98F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866557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929EC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资金使用合规性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F45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2CC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合规</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392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合规</w:t>
            </w:r>
          </w:p>
        </w:tc>
      </w:tr>
      <w:tr w14:paraId="09CC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BE5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70D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43260B1">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41A1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管理制度健全性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F56F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456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健全</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AE0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健全</w:t>
            </w:r>
          </w:p>
        </w:tc>
      </w:tr>
      <w:tr w14:paraId="283F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749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DD82">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67C077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66084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default" w:ascii="等线" w:hAnsi="等线" w:eastAsia="等线" w:cs="等线"/>
                <w:i w:val="0"/>
                <w:color w:val="000000"/>
                <w:kern w:val="0"/>
                <w:sz w:val="22"/>
                <w:szCs w:val="22"/>
                <w:u w:val="none"/>
                <w:lang w:val="en-US" w:eastAsia="zh-CN" w:bidi="ar"/>
              </w:rPr>
              <w:t>制度执行有效性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971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14C1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CF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r>
      <w:tr w14:paraId="7EAB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15B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7D47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1F91D678">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78C29">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抽检监测样品数（个）</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B35C">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&gt;=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C366">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99014">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r>
      <w:tr w14:paraId="53CF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148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A6FD">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21FBE52F">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40C66">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质量达标率（</w:t>
            </w:r>
            <w:r>
              <w:rPr>
                <w:rFonts w:hint="eastAsia" w:ascii="宋体" w:hAnsi="宋体" w:eastAsia="宋体" w:cs="宋体"/>
                <w:i w:val="0"/>
                <w:iCs w:val="0"/>
                <w:color w:val="000000"/>
                <w:sz w:val="20"/>
                <w:szCs w:val="20"/>
                <w:u w:val="none"/>
                <w:lang w:val="en-US" w:eastAsia="zh-CN"/>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8AC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&gt;=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08B0">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95</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0A496">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95</w:t>
            </w:r>
          </w:p>
        </w:tc>
      </w:tr>
      <w:tr w14:paraId="4C2A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A25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3FE8">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54F4ADDB">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A8D07">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完成及时性</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2578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6A00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是否按序时进度完成</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AE38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eastAsia="zh-CN"/>
              </w:rPr>
              <w:t>是否按序时进度完成</w:t>
            </w:r>
          </w:p>
        </w:tc>
      </w:tr>
      <w:tr w14:paraId="3EBB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5A6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10D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68F32E9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F3ED2">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支出与年初预算比率（%）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8307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&lt;=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BE03">
            <w:pPr>
              <w:keepNext w:val="0"/>
              <w:keepLines w:val="0"/>
              <w:pageBreakBefore w:val="0"/>
              <w:widowControl w:val="0"/>
              <w:kinsoku/>
              <w:wordWrap/>
              <w:overflowPunct/>
              <w:topLinePunct w:val="0"/>
              <w:autoSpaceDE/>
              <w:autoSpaceDN/>
              <w:bidi w:val="0"/>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077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r>
      <w:tr w14:paraId="275C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54F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restart"/>
            <w:tcBorders>
              <w:top w:val="single" w:color="000000" w:sz="4" w:space="0"/>
              <w:left w:val="single" w:color="000000" w:sz="4" w:space="0"/>
              <w:right w:val="single" w:color="000000" w:sz="4" w:space="0"/>
            </w:tcBorders>
            <w:shd w:val="clear" w:color="auto" w:fill="auto"/>
            <w:vAlign w:val="center"/>
          </w:tcPr>
          <w:p w14:paraId="537DB8E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4C4F46D0">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06AE">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促进农业生产经济发展程度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7EA2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E98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确保农业生产稳产增产</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1B7A4">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确保农业生产稳产增产</w:t>
            </w:r>
          </w:p>
        </w:tc>
      </w:tr>
      <w:tr w14:paraId="5493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6762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left w:val="single" w:color="000000" w:sz="4" w:space="0"/>
              <w:right w:val="single" w:color="000000" w:sz="4" w:space="0"/>
            </w:tcBorders>
            <w:shd w:val="clear" w:color="auto" w:fill="auto"/>
            <w:vAlign w:val="center"/>
          </w:tcPr>
          <w:p w14:paraId="2861B62B">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7813EBE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E5652">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确保主要农作物品种使用安全</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2FF6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45A6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不发生重大质量事故</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E0297">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0"/>
                <w:szCs w:val="20"/>
                <w:u w:val="none"/>
                <w:lang w:eastAsia="zh-CN"/>
              </w:rPr>
              <w:t>不发生重大质量事故</w:t>
            </w:r>
          </w:p>
        </w:tc>
      </w:tr>
      <w:tr w14:paraId="1A54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1E2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left w:val="single" w:color="000000" w:sz="4" w:space="0"/>
              <w:right w:val="single" w:color="000000" w:sz="4" w:space="0"/>
            </w:tcBorders>
            <w:shd w:val="clear" w:color="auto" w:fill="auto"/>
            <w:vAlign w:val="center"/>
          </w:tcPr>
          <w:p w14:paraId="288EC63E">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0259D059">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65D8">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维护生态环境安全程度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7E350">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B55A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较高</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208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较高</w:t>
            </w:r>
          </w:p>
        </w:tc>
      </w:tr>
      <w:tr w14:paraId="60CC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00C6">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vMerge w:val="continue"/>
            <w:tcBorders>
              <w:left w:val="single" w:color="000000" w:sz="4" w:space="0"/>
              <w:bottom w:val="single" w:color="000000" w:sz="4" w:space="0"/>
              <w:right w:val="single" w:color="000000" w:sz="4" w:space="0"/>
            </w:tcBorders>
            <w:shd w:val="clear" w:color="auto" w:fill="auto"/>
            <w:vAlign w:val="center"/>
          </w:tcPr>
          <w:p w14:paraId="239CE742">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02DBC227">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09DD7">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对单位履职、促进事业发展的持续影响程度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656F5">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定性</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DCB9A">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较高</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DE9">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较高</w:t>
            </w:r>
          </w:p>
        </w:tc>
      </w:tr>
      <w:tr w14:paraId="5DE0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34C8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E4D73">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nil"/>
              <w:bottom w:val="single" w:color="000000" w:sz="4" w:space="0"/>
              <w:right w:val="single" w:color="000000" w:sz="4" w:space="0"/>
            </w:tcBorders>
            <w:shd w:val="clear" w:color="auto" w:fill="auto"/>
            <w:vAlign w:val="center"/>
          </w:tcPr>
          <w:p w14:paraId="4F80F3E2">
            <w:pPr>
              <w:keepNext w:val="0"/>
              <w:keepLines w:val="0"/>
              <w:pageBreakBefore w:val="0"/>
              <w:widowControl w:val="0"/>
              <w:suppressLineNumbers w:val="0"/>
              <w:kinsoku/>
              <w:wordWrap/>
              <w:overflowPunct/>
              <w:topLinePunct w:val="0"/>
              <w:autoSpaceDE/>
              <w:autoSpaceDN/>
              <w:bidi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E0F59">
            <w:pPr>
              <w:keepNext w:val="0"/>
              <w:keepLines w:val="0"/>
              <w:pageBreakBefore w:val="0"/>
              <w:widowControl w:val="0"/>
              <w:suppressLineNumbers w:val="0"/>
              <w:kinsoku/>
              <w:wordWrap/>
              <w:overflowPunct/>
              <w:topLinePunct w:val="0"/>
              <w:autoSpaceDE/>
              <w:autoSpaceDN/>
              <w:bidi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6D71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&gt;=</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6D2A1">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1E8F">
            <w:pPr>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90</w:t>
            </w:r>
          </w:p>
        </w:tc>
      </w:tr>
    </w:tbl>
    <w:p w14:paraId="1EF93996">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right="0" w:rightChars="0"/>
        <w:jc w:val="left"/>
        <w:textAlignment w:val="auto"/>
      </w:pPr>
    </w:p>
    <w:sectPr>
      <w:footerReference r:id="rId3" w:type="default"/>
      <w:pgSz w:w="11900" w:h="16820"/>
      <w:pgMar w:top="1984" w:right="1587" w:bottom="1814" w:left="1587" w:header="720" w:footer="720" w:gutter="0"/>
      <w:pgBorders>
        <w:top w:val="none" w:sz="0" w:space="0"/>
        <w:left w:val="none" w:sz="0" w:space="0"/>
        <w:bottom w:val="none" w:sz="0" w:space="0"/>
        <w:right w:val="none" w:sz="0" w:space="0"/>
      </w:pgBorders>
      <w:pgNumType w:fmt="numberInDash"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B0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527A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B527A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WUyYzc3NTQzMzYzZjU3YjMyNjUxMWYyNjcxOTEifQ=="/>
  </w:docVars>
  <w:rsids>
    <w:rsidRoot w:val="41531D31"/>
    <w:rsid w:val="01292EC4"/>
    <w:rsid w:val="052E47C1"/>
    <w:rsid w:val="07392A3D"/>
    <w:rsid w:val="125A6DDB"/>
    <w:rsid w:val="12811179"/>
    <w:rsid w:val="163B70CE"/>
    <w:rsid w:val="1EF15E6A"/>
    <w:rsid w:val="236171BC"/>
    <w:rsid w:val="2E7D7DFC"/>
    <w:rsid w:val="3478018B"/>
    <w:rsid w:val="34A22D3A"/>
    <w:rsid w:val="3B516610"/>
    <w:rsid w:val="3C8F2112"/>
    <w:rsid w:val="3F7D0D8D"/>
    <w:rsid w:val="41432826"/>
    <w:rsid w:val="41531D31"/>
    <w:rsid w:val="47AE6870"/>
    <w:rsid w:val="483B3B7F"/>
    <w:rsid w:val="4EAF05CE"/>
    <w:rsid w:val="54962724"/>
    <w:rsid w:val="58B3013F"/>
    <w:rsid w:val="59D150C3"/>
    <w:rsid w:val="5AD67CA1"/>
    <w:rsid w:val="5C5544FD"/>
    <w:rsid w:val="640D6D00"/>
    <w:rsid w:val="66B97D3A"/>
    <w:rsid w:val="6DF0393A"/>
    <w:rsid w:val="6E1C0F2A"/>
    <w:rsid w:val="77BA6E3E"/>
    <w:rsid w:val="BAFBD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_9"/>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7">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8">
    <w:name w:val="font4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1725</Words>
  <Characters>1854</Characters>
  <Lines>0</Lines>
  <Paragraphs>0</Paragraphs>
  <TotalTime>0</TotalTime>
  <ScaleCrop>false</ScaleCrop>
  <LinksUpToDate>false</LinksUpToDate>
  <CharactersWithSpaces>1942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2021-12-02T10:14:00Z</dcterms:created>
  <dc:creator>Administrator</dc:creator>
  <cp:lastModifiedBy>李雯洁</cp:lastModifiedBy>
  <dcterms:modified xsi:type="dcterms:W3CDTF">2025-05-12T15:10:33Z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4211172EDCA74A1E915C7D0092C6AA98</vt:lpwstr>
  </property>
</Properties>
</file>