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2022年省级农业科技创新与推广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eastAsia="zh-CN"/>
        </w:rPr>
        <w:t>项目支出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eastAsia="zh-CN"/>
        </w:rPr>
        <w:t>绩效评价报告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一、项目情况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（一）项目概况。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7"/>
          <w:rFonts w:hint="default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 xml:space="preserve"> 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kern w:val="0"/>
          <w:sz w:val="32"/>
          <w:szCs w:val="32"/>
          <w:lang w:val="en-US" w:eastAsia="zh-CN" w:bidi="ar"/>
        </w:rPr>
        <w:t xml:space="preserve"> 该项目为省级转移支付专项，实行“大专项+任务清单”模式，主要支持</w:t>
      </w:r>
      <w:bookmarkStart w:id="0" w:name="_GoBack"/>
      <w:bookmarkEnd w:id="0"/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kern w:val="0"/>
          <w:sz w:val="32"/>
          <w:szCs w:val="32"/>
          <w:lang w:val="en-US" w:eastAsia="zh-CN" w:bidi="ar"/>
        </w:rPr>
        <w:t>种质资源保育及现代种业创新发展、支持农业技术装备推广、支持农业农村人才培养等。2022年共下达1127万元，截至22年12月底使用96.6万元，截至评价日使用203.6万元。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（二）绩效目标。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 xml:space="preserve">  项目总体目标是推进科技支农强农富农，发挥科技推进农业供给侧结构性改革和产业转型升级支撑作用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二、评价情况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 xml:space="preserve"> 按照财政绩效评价相关要求，认真研究制定了项目评价的评价方式和评价指标体系，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确定了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决策、过程、产出指标、效益指标、满意度指标一级指标5个，项目立项、绩效目标、资金投入等1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0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个二级指标，立项依据充分性、立项程序规范性、绩效目标合理性等三级指标2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6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个。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结合上级资金文件，对预算绩效目标做了部分调整，主要是产出指标、效益指标。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根据工作完成情况、效益情况、满意度情况等确定评价结论。项目自评价得分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92.26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分，等级为优。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三、项目绩效。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 xml:space="preserve">  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（一）项目组织实施情况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default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上级资金下达后，由计财科牵头，根据下达的任务清单、绩效目标及各业务科室、下属单位申报情况，安排资金方案。该专项共安排项目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9个，主要是：省级现代农业产业技术体系、高素质农民培育、如皋黄鸡、东串猪资源保护、水产种质资源保护区巡护、农业生产全程全面机械化示范县建设、地方蔬菜品种保护利用等。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资金管理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资金分配方案由农业农村局和财政局商讨后确定并联合上报省厅，项目方案也由两局联合批复，项目拨付资料由局计财科、财政局审核后，通过国库集中支付系统拨付到主体。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项目绩效情况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Style w:val="7"/>
          <w:rFonts w:hint="default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完成高素质农民培育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2400人、农机职业技能培训70人、开展水产养殖种质资源普查核查主体数30个，东串猪、如皋黄鸡遗传资源普查性能、多样性测定完成率100%，特色农业机械化水平比上年提升2%。完成上级下达的任务和绩效，提高了农民素质、提升了农业机械化水平、保护了地方遗传资源和特色品种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存在问题。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项目进度偏慢，个别培训项目未及时开展，兑付率偏低。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有关建议。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加快项目进度，提高年度资金兑付率。</w:t>
      </w:r>
    </w:p>
    <w:sectPr>
      <w:footerReference r:id="rId3" w:type="default"/>
      <w:pgSz w:w="11900" w:h="16820"/>
      <w:pgMar w:top="1701" w:right="1587" w:bottom="1587" w:left="1587" w:header="720" w:footer="720" w:gutter="0"/>
      <w:pgNumType w:fmt="numberInDash"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AAFAAE"/>
    <w:multiLevelType w:val="singleLevel"/>
    <w:tmpl w:val="FFAAFAA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6F43BDD"/>
    <w:multiLevelType w:val="singleLevel"/>
    <w:tmpl w:val="66F43BD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E12DD"/>
    <w:rsid w:val="0AAF4979"/>
    <w:rsid w:val="0B1D329D"/>
    <w:rsid w:val="0F9528D3"/>
    <w:rsid w:val="1BF36283"/>
    <w:rsid w:val="1C3D1B75"/>
    <w:rsid w:val="1F2107F3"/>
    <w:rsid w:val="203F5ADD"/>
    <w:rsid w:val="22A71A8E"/>
    <w:rsid w:val="239E3AE2"/>
    <w:rsid w:val="24B651FD"/>
    <w:rsid w:val="30EE7BE9"/>
    <w:rsid w:val="3A5822D4"/>
    <w:rsid w:val="3ADF0D39"/>
    <w:rsid w:val="3B925F69"/>
    <w:rsid w:val="405B5917"/>
    <w:rsid w:val="42B95408"/>
    <w:rsid w:val="44632E62"/>
    <w:rsid w:val="46BB743A"/>
    <w:rsid w:val="476B0D34"/>
    <w:rsid w:val="52436571"/>
    <w:rsid w:val="52F3242F"/>
    <w:rsid w:val="54275B77"/>
    <w:rsid w:val="548147AF"/>
    <w:rsid w:val="55E62B17"/>
    <w:rsid w:val="56927E72"/>
    <w:rsid w:val="594E2BBF"/>
    <w:rsid w:val="5A997FCE"/>
    <w:rsid w:val="5DFE5280"/>
    <w:rsid w:val="62E13DA8"/>
    <w:rsid w:val="680500C7"/>
    <w:rsid w:val="684E157C"/>
    <w:rsid w:val="6E872B8D"/>
    <w:rsid w:val="6F9F0A9E"/>
    <w:rsid w:val="701F1DFE"/>
    <w:rsid w:val="71516680"/>
    <w:rsid w:val="7792427E"/>
    <w:rsid w:val="78C46920"/>
    <w:rsid w:val="7A7703D8"/>
    <w:rsid w:val="7F6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仿宋" w:cs="仿宋_GB2312" w:asciiTheme="minorHAnsi" w:hAnsiTheme="minorHAnsi"/>
      <w:b/>
      <w:kern w:val="0"/>
      <w:sz w:val="28"/>
      <w:szCs w:val="28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正文"/>
    <w:basedOn w:val="1"/>
    <w:qFormat/>
    <w:uiPriority w:val="0"/>
    <w:pPr>
      <w:ind w:firstLine="200" w:firstLineChars="200"/>
    </w:pPr>
    <w:rPr>
      <w:rFonts w:eastAsia="宋体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i/>
    </w:rPr>
  </w:style>
  <w:style w:type="paragraph" w:customStyle="1" w:styleId="11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6">
    <w:name w:val="font7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1785</Words>
  <Characters>1904</Characters>
  <Lines>0</Lines>
  <Paragraphs>0</Paragraphs>
  <TotalTime>14</TotalTime>
  <ScaleCrop>false</ScaleCrop>
  <LinksUpToDate>false</LinksUpToDate>
  <CharactersWithSpaces>1959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2020-12-08T07:17:00Z</dcterms:created>
  <dc:creator>Administrator</dc:creator>
  <cp:lastModifiedBy>cici</cp:lastModifiedBy>
  <cp:lastPrinted>2022-03-21T09:29:00Z</cp:lastPrinted>
  <dcterms:modified xsi:type="dcterms:W3CDTF">2023-03-17T06:17:27Z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DF147718EDB345F6A9DFE48857E565B9</vt:lpwstr>
  </property>
</Properties>
</file>