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2018年度病害猪</w:t>
      </w:r>
      <w:r>
        <w:rPr>
          <w:rFonts w:hint="eastAsia"/>
          <w:sz w:val="32"/>
          <w:szCs w:val="32"/>
          <w:lang w:eastAsia="zh-CN"/>
        </w:rPr>
        <w:t>无害化处理财政补贴资金信息</w:t>
      </w:r>
      <w:r>
        <w:rPr>
          <w:rFonts w:hint="eastAsia"/>
          <w:sz w:val="32"/>
          <w:szCs w:val="32"/>
        </w:rPr>
        <w:t>公示</w:t>
      </w:r>
    </w:p>
    <w:p/>
    <w:p/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根据南通市农委、财政局通农财【2016】21号关于转发省农委省财政厅《关于进一步规范生猪屠宰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环节病害猪无害化处理监督管理工作的通知》精神，现将2018年度病害猪</w:t>
      </w:r>
      <w:r>
        <w:rPr>
          <w:rFonts w:hint="eastAsia" w:ascii="仿宋_GB2312" w:eastAsia="仿宋_GB2312"/>
          <w:sz w:val="28"/>
          <w:szCs w:val="28"/>
          <w:lang w:eastAsia="zh-CN"/>
        </w:rPr>
        <w:t>无害化处理财政补贴资金相关信息</w:t>
      </w:r>
      <w:r>
        <w:rPr>
          <w:rFonts w:hint="eastAsia" w:ascii="仿宋_GB2312" w:eastAsia="仿宋_GB2312"/>
          <w:sz w:val="28"/>
          <w:szCs w:val="28"/>
        </w:rPr>
        <w:t>予以公示。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公示时间：2019年4月20日起至2019年4月28日止，共8天。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请广大群众监督。在公示期间，个人和单位均可通过来信、来电或来访等形式向市生猪办反映情况。以个人名义反映情况的提倡签自报本人真实姓名，以单位名义反映情况的应加盖本单位盖章。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联系电话：0513-87651565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如皋市农业农村局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sz w:val="28"/>
          <w:szCs w:val="28"/>
        </w:rPr>
        <w:t>一九年四月十六日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A38"/>
    <w:rsid w:val="00003303"/>
    <w:rsid w:val="00091A38"/>
    <w:rsid w:val="006052B8"/>
    <w:rsid w:val="00DE6024"/>
    <w:rsid w:val="00E624C0"/>
    <w:rsid w:val="5B5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233</Characters>
  <Lines>1</Lines>
  <Paragraphs>1</Paragraphs>
  <TotalTime>4</TotalTime>
  <ScaleCrop>false</ScaleCrop>
  <LinksUpToDate>false</LinksUpToDate>
  <CharactersWithSpaces>272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2019-04-16T01:33:00Z</dcterms:created>
  <dc:creator>lenovo</dc:creator>
  <cp:lastModifiedBy>Administrator</cp:lastModifiedBy>
  <dcterms:modified xsi:type="dcterms:W3CDTF">2019-04-16T02:13:27Z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