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ascii="宋体" w:hAnsi="宋体" w:eastAsia="宋体" w:cs="宋体"/>
                <w:b/>
                <w:sz w:val="52"/>
              </w:rPr>
              <w:t>2023年度</w:t>
            </w:r>
            <w:r>
              <w:rPr>
                <w:rFonts w:ascii="宋体" w:hAnsi="宋体" w:eastAsia="宋体" w:cs="宋体"/>
                <w:b/>
                <w:sz w:val="52"/>
              </w:rPr>
              <w:br w:type="textWrapping"/>
            </w:r>
            <w:r>
              <w:rPr>
                <w:rFonts w:ascii="宋体" w:hAnsi="宋体" w:eastAsia="宋体" w:cs="宋体"/>
                <w:b/>
                <w:sz w:val="52"/>
              </w:rPr>
              <w:t>如皋市种子管理站</w:t>
            </w:r>
            <w:r>
              <w:rPr>
                <w:rFonts w:ascii="宋体" w:hAnsi="宋体" w:eastAsia="宋体" w:cs="宋体"/>
                <w:b/>
                <w:sz w:val="52"/>
              </w:rPr>
              <w:br w:type="textWrapping"/>
            </w:r>
            <w:r>
              <w:rPr>
                <w:rFonts w:ascii="宋体" w:hAnsi="宋体" w:eastAsia="宋体" w:cs="宋体"/>
                <w:b/>
                <w:sz w:val="52"/>
              </w:rPr>
              <w:t>单位预算公开</w:t>
            </w:r>
          </w:p>
        </w:tc>
      </w:tr>
    </w:tbl>
    <w:p>
      <w:pPr>
        <w:ind w:right="284" w:rightChars="129"/>
        <w:jc w:val="both"/>
        <w:rPr>
          <w:rFonts w:hint="eastAsia" w:ascii="宋体" w:hAnsi="宋体" w:eastAsia="宋体" w:cs="宋体"/>
          <w:b/>
          <w:bCs/>
          <w:sz w:val="52"/>
          <w:szCs w:val="52"/>
        </w:rPr>
        <w:sectPr>
          <w:headerReference r:id="rId4" w:type="first"/>
          <w:headerReference r:id="rId3"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2023</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lang w:val="en-US" w:eastAsia="zh-CN"/>
        </w:rPr>
        <w:t>年度</w:t>
      </w:r>
      <w:r>
        <w:rPr>
          <w:rFonts w:ascii="仿宋" w:hAnsi="仿宋" w:eastAsia="仿宋" w:cs="仿宋"/>
          <w:b/>
        </w:rPr>
        <w:t>单位预算表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color w:val="000000"/>
          <w:sz w:val="30"/>
          <w:szCs w:val="30"/>
          <w:lang w:val="en-US" w:bidi="ar"/>
        </w:rPr>
        <w:t>年度</w:t>
      </w:r>
      <w:r>
        <w:rPr>
          <w:rFonts w:ascii="仿宋" w:hAnsi="仿宋" w:eastAsia="仿宋" w:cs="仿宋"/>
          <w:b/>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5"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如皋市种子管理站是如皋市农业农村局下属参照公务员法管理事业单位，其主要职能是：</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1.宣传贯彻《中华人民共和国种子法》，落实相关法律、法规、规章和政策；</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2.负责全市种子质量监督抽检；</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3.协助主管部门做好境内农作物种子生产、经营许可管理和经营单位分支机构的登记备案工作，协助行政执法部门对全市种子市场实施监督管理；</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4.负责制订全市农作物品种更新、更换计划，并参与组织实施；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5.负责农作物新品种引进、试验、示范和种质资源保护与利用，承担国家、省、市新品种和新技术项目试验示范工作；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6.组织实施备荒种子的储备和调运。</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eastAsia="仿宋" w:cs="仿宋"/>
          <w:b/>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ascii="仿宋" w:hAnsi="仿宋" w:eastAsia="仿宋" w:cs="仿宋"/>
        </w:rPr>
        <w:t>本单位无内设机构。本单位无下属单位。</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2023</w:t>
      </w:r>
      <w:r>
        <w:rPr>
          <w:rFonts w:hint="eastAsia" w:ascii="仿宋" w:hAnsi="仿宋" w:eastAsia="仿宋" w:cs="仿宋"/>
          <w:b/>
          <w:bCs/>
        </w:rPr>
        <w:t>年度</w:t>
      </w:r>
      <w:r>
        <w:rPr>
          <w:rFonts w:ascii="仿宋" w:hAnsi="仿宋" w:eastAsia="仿宋" w:cs="仿宋"/>
          <w:b/>
        </w:rPr>
        <w:t>单位主要工作任务及目标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1.2023年度工作总体思路</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加强春秋季种子市场专项整治和日常监督检查，对辖区内种子经营门店检查覆盖率不低于60%，开展种子质量监督抽查，抽取种子样品数量不少于上年。继续开展外来入侵植物普查工作，完成野外踏查工作和资料汇总，通过省市普查质量考核；落实稻麦品种展示和示范工作，加强主推品种推广。</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2.重点工作任务和目标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①依法深入开展好春秋季种子市场监督与管理。贯彻执行，加大春秋季种子市场专项检查和后期巡查力度，强化种子生产经营备案管理，同时对繁种基地开展日常检查，严厉打击违法生产经营行为，提高监管效率，杜绝假劣种子入市，确保农业生产用种安全。工作目标：年开展种子市场专项检查2次以上，种子市场（各镇）检查率100%，种子门店抽检率符合“双随机”要求，抽检种子样品50个以上。通过推进依法治种管种，促进我市种子产业和市场健康稳定发展。</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②完成外来入侵植物普查工作。继续开展外来入侵植物野外踏查工作，根据各级农业外来入侵物种普查实施方案，落实目标责任，积极配合普查工作组全面开展实地普查工作。工作目标：完成108个踏查点的踏查和32个调查点的调查工作，制作相应的外来入侵植物的标本制作，及时上报普查数据、上报表格和总结报告质控核查uqou，形成如皋市农业外来入侵植物普查技术报告。</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③落实稻麦品种展示和安全性综合测试工作。建立稻麦品种展示和安全性综合测试基地，定期查看试验基地稻麦生长情况，提高稻麦试验基地种植和管理水平。实施好稻麦品种测试、论证和推广活动，加强水稻绿色优质食味品种和优质小麦的筛选和推广。工作目标：年引进品种30个以上，开展品种安全性综合测试试验2个，开展品种考察论证活动2次，确定稻麦推广主导品种，加强绿色优质高效品种的筛选和推广，不断提高主导品种的覆盖率。</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如皋市种子管理站</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eastAsia="仿宋" w:cs="仿宋"/>
          <w:b/>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cantSplit/>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cantSplit/>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cantSplit/>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color w:val="000000"/>
                <w:sz w:val="22"/>
                <w:szCs w:val="22"/>
                <w:lang w:eastAsia="ar-SA"/>
              </w:rPr>
              <w:t>如皋市种子管理站</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cantSplit/>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cantSplit/>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176.02</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10.19</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5.10</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125.11</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35.62</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176.02</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176.02</w:t>
            </w:r>
          </w:p>
        </w:tc>
      </w:tr>
      <w:tr>
        <w:tblPrEx>
          <w:tblCellMar>
            <w:top w:w="0" w:type="dxa"/>
            <w:left w:w="108" w:type="dxa"/>
            <w:bottom w:w="0" w:type="dxa"/>
            <w:right w:w="108" w:type="dxa"/>
          </w:tblCellMar>
        </w:tblPrEx>
        <w:trPr>
          <w:cantSplit/>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176.02</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176.02</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7"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如皋市种子管理站</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176.02</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176.02</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176.02</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cantSplit/>
          <w:trHeight w:val="0"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060011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如皋市种子管理站</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176.02</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176.02</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176.02</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8"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cantSplit/>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cantSplit/>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cantSplit/>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如皋市种子管理站</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cantSplit/>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176.02</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162.02</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14.00</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6.79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6.79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2101101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2101103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公务员医疗补助</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农林水支出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125.11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111.11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农业农村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125.11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111.11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2130110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执法监管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125.11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111.11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35.62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35.62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35.62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35.62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11.25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11.25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9"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5"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cantSplit/>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sz w:val="22"/>
                <w:szCs w:val="22"/>
              </w:rPr>
              <w:t>如皋市种子管理站</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cantSplit/>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ascii="仿宋" w:hAnsi="仿宋" w:eastAsia="仿宋" w:cs="仿宋"/>
                <w:b/>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176.02</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176.02</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176.02</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10.19</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5.10</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125.11</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35.62</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176.02</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176.02</w:t>
            </w:r>
          </w:p>
        </w:tc>
      </w:tr>
    </w:tbl>
    <w:p>
      <w:pPr>
        <w:ind w:left="-220" w:leftChars="-100" w:firstLine="0" w:firstLineChars="0"/>
        <w:rPr>
          <w:rFonts w:hint="eastAsia" w:ascii="仿宋" w:hAnsi="仿宋" w:eastAsia="仿宋" w:cs="仿宋"/>
          <w:b/>
          <w:bCs/>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cantSplit/>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如皋市种子管理站</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176.02</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162.02</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153.47</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8.55</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10.19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10.19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10.19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10.19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10.19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10.19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6.79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6.79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6.79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2101101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2101103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公务员医疗补助</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农林水支出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125.11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111.11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102.56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8.55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农业农村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125.11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111.11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102.56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8.55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2130110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执法监管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125.11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111.11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102.56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8.55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35.62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35.62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35.62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35.62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35.62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35.62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11.25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11.25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21.93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21.93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21.93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cantSplit/>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cantSplit/>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cantSplit/>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sz w:val="22"/>
                <w:szCs w:val="22"/>
              </w:rPr>
              <w:t>如皋市种子管理站</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cantSplit/>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162.02</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153.47</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121.60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50.79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50.79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31.87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31.87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30.61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30.61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2"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cantSplit/>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如皋市种子管理站</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176.02</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162.02</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153.47</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8.55</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6.79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6.79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6.79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2101101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2101103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公务员医疗补助</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农林水支出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125.11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111.11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102.56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农业农村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125.11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111.11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102.56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2130110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执法监管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125.11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111.11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102.56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35.62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35.62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35.62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35.62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35.62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35.62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11.25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11.25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3"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4"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cantSplit/>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cantSplit/>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cantSplit/>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如皋市种子管理站</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cantSplit/>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162.02</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153.47</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121.60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50.79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50.79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公务员医疗补助缴费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30240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税金及附加费用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31.87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31.87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30.61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30.61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cantSplit/>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cantSplit/>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cantSplit/>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如皋市种子管理站</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cantSplit/>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ascii="仿宋" w:hAnsi="仿宋" w:eastAsia="仿宋" w:cs="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5"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8"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cantSplit/>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如皋市种子管理站</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cantSplit/>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cantSplit/>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cantSplit/>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eastAsia="仿宋" w:cs="仿宋"/>
          <w:b/>
          <w:sz w:val="22"/>
        </w:rPr>
        <w:t>单位无政府性基金预算，也没有使用政府性基金安排的支出，故本表无数据。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6"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cantSplit/>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cantSplit/>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cantSplit/>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如皋市种子管理站</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cantSplit/>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cantSplit/>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cantSplit/>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cantSplit/>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ascii="仿宋" w:hAnsi="仿宋" w:eastAsia="仿宋" w:cs="仿宋"/>
          <w:b/>
          <w:sz w:val="22"/>
        </w:rPr>
        <w:t>注：本单位无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cantSplit/>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cantSplit/>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cantSplit/>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如皋市种子管理站</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90"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8.55</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8.55</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会议费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0.30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培训费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0.20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公务接待费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0.60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30228</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工会经费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1.49</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福利费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其他交通费用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30240</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税金及附加费用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0.09</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7"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1192"/>
        <w:gridCol w:w="1200"/>
        <w:gridCol w:w="1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如皋市种子管理站</w:t>
            </w:r>
          </w:p>
        </w:tc>
        <w:tc>
          <w:tcPr>
            <w:tcW w:w="461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p>
        </w:tc>
        <w:tc>
          <w:tcPr>
            <w:tcW w:w="1548"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61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548"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548"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default" w:ascii="仿宋" w:hAnsi="仿宋" w:eastAsia="仿宋" w:cs="仿宋"/>
                <w:color w:val="auto"/>
                <w:kern w:val="0"/>
                <w:sz w:val="22"/>
                <w:szCs w:val="22"/>
                <w:lang w:val="en-US"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eastAsia="仿宋" w:cs="仿宋"/>
          <w:b/>
          <w:sz w:val="22"/>
        </w:rPr>
        <w:t>单位无政府采购支出，故本表无数据。</w:t>
      </w:r>
    </w:p>
    <w:p>
      <w:pPr>
        <w:bidi w:val="0"/>
        <w:rPr>
          <w:rFonts w:hint="eastAsia" w:ascii="仿宋" w:hAnsi="仿宋" w:eastAsia="仿宋" w:cs="仿宋"/>
          <w:b/>
          <w:bCs/>
          <w:sz w:val="22"/>
          <w:szCs w:val="22"/>
        </w:rPr>
        <w:sectPr>
          <w:footerReference r:id="rId18" w:type="default"/>
          <w:pgSz w:w="16838" w:h="11906" w:orient="landscape"/>
          <w:pgMar w:top="1320" w:right="567" w:bottom="13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r>
        <w:rPr>
          <w:rFonts w:ascii="仿宋" w:hAnsi="仿宋" w:eastAsia="仿宋" w:cs="仿宋"/>
          <w:b/>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如皋市种子管理站2023年度收入、支出预算总计176.02万元，与上年相比收、支预算总计各减少8万元，减少4.35%。</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（一）收入预算总计176.02万元。包括：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1．本年收入合计176.02万元。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（1）一般公共预算拨款收入176.02万元，与上年相比减少8万元，减少4.35%。主要原因是在职职工绩效考核奖压减，专项业务费用压减。</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（2）政府性基金预算拨款收入0万元，与上年预算数相同。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（3）国有资本经营预算拨款收入0万元，与上年预算数相同。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（4）财政专户管理资金收入0万元，与上年预算数相同。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（5）事业收入0万元，与上年预算数相同。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（6）事业单位经营收入0万元，与上年预算数相同。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（7）上级补助收入0万元，与上年预算数相同。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（8）附属单位上缴收入0万元，与上年预算数相同。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（9）其他收入0万元，与上年预算数相同。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2．上年结转结余为0万元。与上年预算数相同。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（二）支出预算总计176.02万元。包括：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1．本年支出合计176.02万元。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（1）社会保障和就业支出（类）支出10.19万元，主要用于职工养老保险缴费和职业年金缴费。与上年相比增加0.53万元，增长5.49%。主要原因是工资基数调整增加。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（2）卫生健康支出（类）支出5.1万元，主要用于职工医疗保险缴费和公务员医疗补助缴费。与上年相比增加0.67万元，增长15.12%。主要原因是工资基数调整增加。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农林水支出（类）支出125.11万元，主要用于职工工资福利支出，日常公用支出，对个人和家庭的补助支出，专项业务支出。与上年相比减少11.36万元，减少8.32%。主要原因是在职职工绩效考核奖压减，专项业务费用压减。</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（4）住房保障支出（类）支出35.62万元，主要用于在职职工住房公积金，住房补贴，住房提租补贴支出。与上年相比增加2.16万元，增长6.46%。主要原因是工资基数调整增加。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2．年终结转结余为0万元。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二、收入预算情况说明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如皋市种子管理站2023年收入预算合计176.02万元，包括本年收入176.02万元，上年结转结余0万元。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本年一般公共预算收入176.02万元，占100%；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本年事业单位经营收入0万元，占0%；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本年上级补助收入0万元，占0%；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本年附属单位上缴收入0万元，占0%；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本年其他收入0万元，占0%；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上年结转结余的一般公共预算收入0万元，占0%；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上年结转结余的单位资金0万元，占0%。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0"/>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如皋市种子管理站2023年支出预算合计176.02万元，其中：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基本支出162.02万元，占92.05%；</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项目支出14万元，占7.95%；</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事业单位经营支出0万元，占0%；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上缴上级支出0万元，占0%；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对附属单位补助支出0万元，占0%。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1"/>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如皋市种子管理站2023年度财政拨款收、支总预算176.02万元。与上年相比，财政拨款收、支总计各减少8万元，减少4.35%。主要原因是在职职工绩效考核奖压减，专项业务经费压减。</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五、财政拨款支出预算情况说明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如皋市种子管理站2023年财政拨款预算支出176.02万元，占本年支出合计的100%。与上年相比，财政拨款支出减少8万元，减少4.35%。主要原因是在职职工绩效考核奖压减，专项业务经费压减。</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（一）社会保障和就业支出（类）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1.行政事业单位养老支出（款）机关事业单位基本养老保险缴费支出（项）支出6.79万元，与上年相比增加0.35万元，增长5.43%。主要原因是工资基数调整增加。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2.行政事业单位养老支出（款）机关事业单位职业年金缴费支出（项）支出3.4万元，与上年相比增加0.18万元，增长5.59%。主要原因是工资基数调整增加。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（二）卫生健康支出（类）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1.行政事业单位医疗（款）行政单位医疗（项）支出3.82万元，与上年相比增加0.6万元，增长18.63%。主要原因是工资基数调整增加。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2.行政事业单位医疗（款）公务员医疗补助（项）支出1.28万元，与上年相比增加0.07万元，增长5.79%。主要原因是工资基数调整增加。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（三）农林水支出（类）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农业农村（款）执法监管（项）支出125.11万元，与上年相比减少11.36万元，减少8.32%。主要原因是在职职工绩效考核奖压减，专项业务经费压减。</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（四）住房保障支出（类）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1.住房改革支出（款）住房公积金（项）支出11.25万元，与上年相比增加0.68万元，增长6.43%。主要原因是工资基数调整增加。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2.住房改革支出（款）提租补贴（项）支出21.93万元，与上年相比减少0.96万元，减少4.19%。主要原因是1人98年后参加工作应享受购房补贴，本年度调整到购房补贴支出中。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3.住房改革支出（款）购房补贴（项）支出2.44万元，与上年相比增加2.44万元（去年预算数为0万元，无法计算增减比率）。主要原因是增加98年后参加工作人员应享受购房补贴。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六、财政拨款基本支出预算情况说明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如皋市种子管理站2023年度财政拨款基本支出预算162.02万元，其中：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153.47万元。主要包括：基本工资、津贴补贴、奖金、伙食补助费、机关事业单位基本养老保险缴费、职业年金缴费、职工基本医疗保险缴费、公务员医疗补助缴费、其他社会保障缴费、住房公积金、其他工资福利支出、退休费、生活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（二）公用经费8.55万元。主要包括：办公费、会议费、培训费、公务接待费、工会经费、福利费、其他交通费用、税金及附加费用。</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七、一般公共预算支出预算情况说明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如皋市种子管理站2023年一般公共预算财政拨款支出预算176.02万元，与上年相比减少8万元，减少4.35%。主要原因是在职职工绩效考核奖压减，专项业务经费压减。</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八、一般公共预算基本支出预算情况说明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如皋市种子管理站2023年度一般公共预算财政拨款基本支出预算162.02万元，其中：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153.47万元。主要包括：基本工资、津贴补贴、奖金、伙食补助费、机关事业单位基本养老保险缴费、职业年金缴费、职工基本医疗保险缴费、公务员医疗补助缴费、其他社会保障缴费、住房公积金、其他工资福利支出、退休费、生活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（二）公用经费8.55万元。主要包括：办公费、会议费、培训费、公务接待费、工会经费、福利费、其他交通费用、税金及附加费用。</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九、一般公共预算“三公”经费、会议费、培训费支出预算情况说明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种子管理站2023年度一般公共预算拨款安排的“三公”经费预算支出中，因公出国（境）费支出0万元，占“三公”经费的0%；公务用车购置及运行维护费支出0万元，占“三公”经费的0%；公务接待费支出0.6万元，占“三公”经费的100%。具体情况如下：</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2．公务用车购置及运行维护费预算支出0万元。其中：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（1）公务用车购置预算支出0万元，与上年预算数相同。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（2）公务用车运行维护费预算支出0万元，与上年预算数相同。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3．公务接待费预算支出0.6万元，与上年预算数相同。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如皋市种子管理站2023年度一般公共预算拨款安排的会议费预算支出0.3万元，与上年预算数相同。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如皋市种子管理站2023年度一般公共预算拨款安排的培训费预算支出0.2万元，与上年预算数相同。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十、政府性基金预算支出预算情况说明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如皋市种子管理站2023年政府性基金支出预算支出0万元。与上年预算数相同。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十一、国有资本经营预算支出预算情况说明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如皋市种子管理站2023年国有资本经营预算支出0万元。与上年预算数相同。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十二、一般公共预算机关运行经费支出预算情况说明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2023年本单位一般公共预算机关运行经费预算支出8.55万元。与上年相比增加0.15万元，增长1.79%。主要原因是在职职工工资标准调整增加，相应的工会经费和福利费增加。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十三、政府采购支出预算情况说明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2023年度政府采购支出预算总额0万元，其中：拟采购货物支出0万元、拟采购工程支出0万元、拟采购服务支出0万元。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十四、国有资产占用情况说明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十五、预算绩效目标设置情况说明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2023年度，本单位整体支出纳入绩效目标管理，涉及财政性资金176.02万元；本单位共2个项目纳入绩效目标管理，涉及财政性资金合计14万元，占财政性资金(基本支出除外)总额的比例为100%。</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eastAsia="仿宋" w:cs="仿宋"/>
          <w:b/>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eastAsia="仿宋" w:cs="仿宋"/>
          <w:b/>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eastAsia="仿宋" w:cs="仿宋"/>
          <w:b/>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eastAsia="仿宋" w:cs="仿宋"/>
          <w:b/>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eastAsia="仿宋" w:cs="仿宋"/>
          <w:b/>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eastAsia="仿宋" w:cs="仿宋"/>
          <w:b/>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eastAsia="仿宋" w:cs="仿宋"/>
          <w:b/>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八、社会保障和就业支出(类)行政事业单位养老支出(款)机关事业单位基本养老保险缴费支出(项)</w:t>
      </w:r>
      <w:r>
        <w:rPr>
          <w:rFonts w:ascii="仿宋" w:hAnsi="仿宋" w:eastAsia="仿宋" w:cs="仿宋"/>
          <w:b/>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九、社会保障和就业支出(类)行政事业单位养老支出(款)机关事业单位职业年金缴费支出(项)</w:t>
      </w:r>
      <w:r>
        <w:rPr>
          <w:rFonts w:ascii="仿宋" w:hAnsi="仿宋" w:eastAsia="仿宋" w:cs="仿宋"/>
          <w:b/>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十、卫生健康支出(类)行政事业单位医疗(款)行政单位医疗(项)</w:t>
      </w:r>
      <w:r>
        <w:rPr>
          <w:rFonts w:ascii="仿宋" w:hAnsi="仿宋" w:eastAsia="仿宋" w:cs="仿宋"/>
          <w:b/>
        </w:rPr>
        <w:t>：</w:t>
      </w:r>
      <w:r>
        <w:rPr>
          <w:rFonts w:hint="eastAsia" w:ascii="仿宋" w:hAnsi="仿宋" w:eastAsia="仿宋" w:cs="仿宋"/>
        </w:rPr>
        <w:t>反映财政部门安排的行政单位（包括实行公务员管理的事业单位，下同）基本医疗保险缴费经费，未参加医疗保险的行政单位的公费医疗经费，按国家规定享受离休人员、红军老战士待遇人员的医疗经费。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十一、卫生健康支出(类)行政事业单位医疗(款)公务员医疗补助(项)</w:t>
      </w:r>
      <w:r>
        <w:rPr>
          <w:rFonts w:ascii="仿宋" w:hAnsi="仿宋" w:eastAsia="仿宋" w:cs="仿宋"/>
          <w:b/>
        </w:rPr>
        <w:t>：</w:t>
      </w:r>
      <w:r>
        <w:rPr>
          <w:rFonts w:hint="eastAsia" w:ascii="仿宋" w:hAnsi="仿宋" w:eastAsia="仿宋" w:cs="仿宋"/>
        </w:rPr>
        <w:t>反映财政部门安排的公务员医疗补助经费。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十二、农林水支出(类)农业农村(款)执法监管(项)</w:t>
      </w:r>
      <w:r>
        <w:rPr>
          <w:rFonts w:ascii="仿宋" w:hAnsi="仿宋" w:eastAsia="仿宋" w:cs="仿宋"/>
          <w:b/>
        </w:rPr>
        <w:t>：</w:t>
      </w:r>
      <w:r>
        <w:rPr>
          <w:rFonts w:hint="eastAsia" w:ascii="仿宋" w:hAnsi="仿宋" w:eastAsia="仿宋" w:cs="仿宋"/>
        </w:rPr>
        <w:t>反映用于农业农村法制建设、行政执法、行政复议、行政诉讼等方面的支出。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十三、住房保障支出(类)住房改革支出(款)住房公积金(项)</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十四、住房保障支出(类)住房改革支出(款)提租补贴(项)</w:t>
      </w:r>
      <w:r>
        <w:rPr>
          <w:rFonts w:ascii="仿宋" w:hAnsi="仿宋" w:eastAsia="仿宋" w:cs="仿宋"/>
          <w:b/>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十五、住房保障支出(类)住房改革支出(款)购房补贴(项)</w:t>
      </w:r>
      <w:r>
        <w:rPr>
          <w:rFonts w:ascii="仿宋" w:hAnsi="仿宋" w:eastAsia="仿宋" w:cs="仿宋"/>
          <w:b/>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roman"/>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FLFt8sBAACdAwAADgAAAGRycy9lMm9Eb2MueG1srVNLbtswEN0XyB0I&#10;7mPKKlA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BjehpMRygxM/f/92/vHr/PMr&#10;WRZvyyRR76HCzCePuXG4cwOmz35AZ2I+tMGkL3IiGEeBTxeB5RCJSI9W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PRSx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5fXgH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nJ9tssBAACdAwAADgAAAGRycy9lMm9Eb2MueG1srVPNjtMwEL4j8Q6W&#10;79RpWaE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e4CTeUOG5x4pfv3y4/fl1+fiXL&#10;6uVNlqgPUGPmfcDcNLzxA6bPfkBnZj6oaPMXORGMo8Dnq8BySETkR+vVel1hSGBsviA+e3geIqS3&#10;0luSjYZGnGARlp/eQxpT55Rczfk7bUyZonF/ORAze1jufewxW2nYDxOhvW/PyKfH4TfU4a5TYt45&#10;1DbvyWzE2djPxjFEfejKIuV6EF4fEzZRessVRtipME6tsJs2LK/Fn/eS9fB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pyfbb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0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5"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mAMsBAACdAwAADgAAAGRycy9lMm9Eb2MueG1srVPNjtMwEL4j8Q6W&#10;79Rp0aI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e4CTeUOG5x4pfv3y4/fl1+fiXL&#10;6uVNlqgPUGPmfcDcNLzxA6bPfkBnZj6oaPMXORGMo8Dnq8BySETkR+vVel1hSGBsviA+e3geIqS3&#10;0luSjYZGnGARlp/eQxpT55Rczfk7bUyZonF/ORAze1jufewxW2nYDxOhvW/PyKfH4TfU4a5TYt45&#10;1DbvyWzE2djPxjFEfejKIuV6EF4fEzZRessVRtipME6tsJs2LK/Fn/eS9fB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AB/5gD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0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B9vOgD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4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awtAMsBAACcAwAADgAAAGRycy9lMm9Eb2MueG1srVPNjtMwEL4j8Q6W&#10;79RptU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ullm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GsLQDLAQAAnAMAAA4AAAAAAAAAAQAgAAAAHgEAAGRycy9lMm9E&#10;b2MueG1sUEsFBgAAAAAGAAYAWQEAAFsFA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uFb6c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F36fm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KPXn8oBAACcAwAADgAAAGRycy9lMm9Eb2MueG1srVPNjtMwEL4j8Q6W&#10;79RpD2wV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KPXn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N7nM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f7gKsoBAACcAwAADgAAAGRycy9lMm9Eb2MueG1srVPNjtMwEL4j8Q6W&#10;79RpD6gb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2f7gKs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U+CAckBAACd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BY3ASVx3OLEL9+/XX78uvz8SpbV&#10;yyJRH6DGzIeAuWl44wdMz9JlP6AzMx9UtPmLnAjGEe18FVgOiYj8aL1arysMCYzNF8Rht+chQnor&#10;vSXZaGjECRZh+ek9pDF1TsnVnL/XxpQpGveXAzGzh916zFYa9sPU+N63Z+TT4/Ab6nDXKTHvHGqL&#10;/aXZiLOxn41jiPrQlUXK9SC8PiZsovSWK4ywU2GcWmE3bVheiz/vJev2V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hT4IByQEAAJ0DAAAOAAAAAAAAAAEAIAAAAB4BAABkcnMvZTJvRG9j&#10;LnhtbFBLBQYAAAAABgAGAFkBAABZ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OtCG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如皋市种子管理站</w:t>
    </w:r>
    <w:r>
      <w:t>2023年度单位预算公开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4460AE"/>
    <w:rsid w:val="005F037B"/>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A7C48"/>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931509"/>
    <w:rsid w:val="08A333FC"/>
    <w:rsid w:val="08B16290"/>
    <w:rsid w:val="08BD1AAD"/>
    <w:rsid w:val="08D342E7"/>
    <w:rsid w:val="08E134F8"/>
    <w:rsid w:val="08FC0605"/>
    <w:rsid w:val="08FE52B0"/>
    <w:rsid w:val="090F5FB7"/>
    <w:rsid w:val="09165D85"/>
    <w:rsid w:val="092660BA"/>
    <w:rsid w:val="0932487E"/>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6747AF"/>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15F97"/>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405BCB"/>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1037A82"/>
    <w:rsid w:val="1106739D"/>
    <w:rsid w:val="11082369"/>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290F74"/>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61AB0"/>
    <w:rsid w:val="167F1A6B"/>
    <w:rsid w:val="16971C37"/>
    <w:rsid w:val="16BC7A59"/>
    <w:rsid w:val="16BE14E7"/>
    <w:rsid w:val="16BE34FA"/>
    <w:rsid w:val="16E22E32"/>
    <w:rsid w:val="16ED632E"/>
    <w:rsid w:val="170E72F7"/>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936F0"/>
    <w:rsid w:val="1D0E4D1B"/>
    <w:rsid w:val="1D0F64B4"/>
    <w:rsid w:val="1D103F06"/>
    <w:rsid w:val="1D201166"/>
    <w:rsid w:val="1D3214B5"/>
    <w:rsid w:val="1D383DB3"/>
    <w:rsid w:val="1D387361"/>
    <w:rsid w:val="1D387D1B"/>
    <w:rsid w:val="1D552DD9"/>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D2622D"/>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37CF"/>
    <w:rsid w:val="1F724421"/>
    <w:rsid w:val="1F8122F8"/>
    <w:rsid w:val="1F8B39C7"/>
    <w:rsid w:val="1F8C1569"/>
    <w:rsid w:val="1FA17CC2"/>
    <w:rsid w:val="1FB1012B"/>
    <w:rsid w:val="1FD5645B"/>
    <w:rsid w:val="1FD866E0"/>
    <w:rsid w:val="1FE16BA6"/>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650D4A"/>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2B2707"/>
    <w:rsid w:val="24361C71"/>
    <w:rsid w:val="2443382C"/>
    <w:rsid w:val="244706D0"/>
    <w:rsid w:val="244E4876"/>
    <w:rsid w:val="2455798C"/>
    <w:rsid w:val="246E4FE1"/>
    <w:rsid w:val="247771B1"/>
    <w:rsid w:val="24797436"/>
    <w:rsid w:val="24893698"/>
    <w:rsid w:val="248A0DA1"/>
    <w:rsid w:val="248B0DC9"/>
    <w:rsid w:val="24EF440E"/>
    <w:rsid w:val="25175618"/>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36C3A"/>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269B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660CEE"/>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75736"/>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92438D"/>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9B06AC"/>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0C25"/>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EA0FD5"/>
    <w:rsid w:val="35F036ED"/>
    <w:rsid w:val="35F11C61"/>
    <w:rsid w:val="35F50D12"/>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A04C6E"/>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55B41"/>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4C3E35"/>
    <w:rsid w:val="3E535C24"/>
    <w:rsid w:val="3E570308"/>
    <w:rsid w:val="3E600BB4"/>
    <w:rsid w:val="3E8A2129"/>
    <w:rsid w:val="3E8C3990"/>
    <w:rsid w:val="3E917B3F"/>
    <w:rsid w:val="3EB37670"/>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2D2B6A"/>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23DA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42A3E"/>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5E4F5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52F0C"/>
    <w:rsid w:val="4E0911A0"/>
    <w:rsid w:val="4E0D72D8"/>
    <w:rsid w:val="4E1F24C4"/>
    <w:rsid w:val="4E2F0959"/>
    <w:rsid w:val="4E383ED6"/>
    <w:rsid w:val="4E5172B9"/>
    <w:rsid w:val="4E560D60"/>
    <w:rsid w:val="4E564593"/>
    <w:rsid w:val="4E5A2684"/>
    <w:rsid w:val="4E66521C"/>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0E4A13"/>
    <w:rsid w:val="4F1E4B12"/>
    <w:rsid w:val="4F301FB1"/>
    <w:rsid w:val="4F3A2B02"/>
    <w:rsid w:val="4F4F7329"/>
    <w:rsid w:val="4F5260B5"/>
    <w:rsid w:val="4F560168"/>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21CB3"/>
    <w:rsid w:val="50E74C38"/>
    <w:rsid w:val="50E76F7B"/>
    <w:rsid w:val="50EB303A"/>
    <w:rsid w:val="51025571"/>
    <w:rsid w:val="510819A0"/>
    <w:rsid w:val="510C31D4"/>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5837C3"/>
    <w:rsid w:val="5371534A"/>
    <w:rsid w:val="53720C63"/>
    <w:rsid w:val="53760DD8"/>
    <w:rsid w:val="537700D3"/>
    <w:rsid w:val="53811681"/>
    <w:rsid w:val="538A520F"/>
    <w:rsid w:val="538C6CFB"/>
    <w:rsid w:val="53933E3F"/>
    <w:rsid w:val="53A45110"/>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A48F8"/>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D9"/>
    <w:rsid w:val="56CF2CF8"/>
    <w:rsid w:val="56D50BC3"/>
    <w:rsid w:val="56E34EAC"/>
    <w:rsid w:val="570203D1"/>
    <w:rsid w:val="571159E3"/>
    <w:rsid w:val="571D3ABE"/>
    <w:rsid w:val="571F6B78"/>
    <w:rsid w:val="57477BC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E87CE3"/>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D261A6"/>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564CD"/>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30A1C"/>
    <w:rsid w:val="5DAB4981"/>
    <w:rsid w:val="5DAF2ED6"/>
    <w:rsid w:val="5DCD5EDE"/>
    <w:rsid w:val="5DDD01B0"/>
    <w:rsid w:val="5DE31BF8"/>
    <w:rsid w:val="5DEE4FE1"/>
    <w:rsid w:val="5DEE7E4B"/>
    <w:rsid w:val="5DF434DB"/>
    <w:rsid w:val="5E040F9B"/>
    <w:rsid w:val="5E163DAD"/>
    <w:rsid w:val="5E18199F"/>
    <w:rsid w:val="5E276BBA"/>
    <w:rsid w:val="5E4A3124"/>
    <w:rsid w:val="5E4A34BA"/>
    <w:rsid w:val="5E525F9E"/>
    <w:rsid w:val="5E555E36"/>
    <w:rsid w:val="5E572B7B"/>
    <w:rsid w:val="5E715DE0"/>
    <w:rsid w:val="5E817F26"/>
    <w:rsid w:val="5E993BCD"/>
    <w:rsid w:val="5EA248D0"/>
    <w:rsid w:val="5EC875D4"/>
    <w:rsid w:val="5ED929BD"/>
    <w:rsid w:val="5EDD61AF"/>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B4C28"/>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3FA6EBC"/>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CD22CB"/>
    <w:rsid w:val="64D17A33"/>
    <w:rsid w:val="64DB0DE6"/>
    <w:rsid w:val="65192F42"/>
    <w:rsid w:val="651C413F"/>
    <w:rsid w:val="651F176C"/>
    <w:rsid w:val="652354FE"/>
    <w:rsid w:val="65243799"/>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A57E71"/>
    <w:rsid w:val="66A76320"/>
    <w:rsid w:val="66BD4460"/>
    <w:rsid w:val="66BD4681"/>
    <w:rsid w:val="66D37DBF"/>
    <w:rsid w:val="66D47A94"/>
    <w:rsid w:val="66D82ABA"/>
    <w:rsid w:val="66E4759D"/>
    <w:rsid w:val="66E75B92"/>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A07B7"/>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017C6D"/>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95A80"/>
    <w:rsid w:val="6F7E2770"/>
    <w:rsid w:val="6F8776A7"/>
    <w:rsid w:val="6F957D21"/>
    <w:rsid w:val="6F9A1B5B"/>
    <w:rsid w:val="6FA57C2A"/>
    <w:rsid w:val="6FC22E70"/>
    <w:rsid w:val="6FD175F7"/>
    <w:rsid w:val="6FD95378"/>
    <w:rsid w:val="6FF47B92"/>
    <w:rsid w:val="6FFD1488"/>
    <w:rsid w:val="70027824"/>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56131D"/>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0E161B"/>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306EF8"/>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83576"/>
    <w:rsid w:val="7D9B3D45"/>
    <w:rsid w:val="7D9C553A"/>
    <w:rsid w:val="7DBB346B"/>
    <w:rsid w:val="7DD0508B"/>
    <w:rsid w:val="7DE4119D"/>
    <w:rsid w:val="7DEE5B58"/>
    <w:rsid w:val="7DEF4E30"/>
    <w:rsid w:val="7E0B1390"/>
    <w:rsid w:val="7E2B13AE"/>
    <w:rsid w:val="7E676A56"/>
    <w:rsid w:val="7E690FF4"/>
    <w:rsid w:val="7E947A7E"/>
    <w:rsid w:val="7EA36676"/>
    <w:rsid w:val="7ED03245"/>
    <w:rsid w:val="7ED25E9B"/>
    <w:rsid w:val="7ED37D6E"/>
    <w:rsid w:val="7F0A2251"/>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2.png"/><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6541</Characters>
  <Paragraphs>501</Paragraphs>
  <TotalTime>2</TotalTime>
  <ScaleCrop>false</ScaleCrop>
  <LinksUpToDate>false</LinksUpToDate>
  <CharactersWithSpaces>6558</CharactersWithSpaces>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Administrator</cp:lastModifiedBy>
  <dcterms:modified xsi:type="dcterms:W3CDTF">2023-02-14T08:59:43Z</dcterms:modified>
  <dc:title>部门预算公开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2052-11.1.0.10314</vt:lpwstr>
  </property>
  <property fmtid="{D5CDD505-2E9C-101B-9397-08002B2CF9AE}" pid="6" name="LastSaved">
    <vt:filetime>2021-04-15T00:00:00Z</vt:filetime>
  </property>
</Properties>
</file>