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79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602A0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地名公告一览表</w:t>
      </w:r>
    </w:p>
    <w:tbl>
      <w:tblPr>
        <w:tblStyle w:val="6"/>
        <w:tblW w:w="13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503"/>
        <w:gridCol w:w="1046"/>
        <w:gridCol w:w="967"/>
        <w:gridCol w:w="4027"/>
        <w:gridCol w:w="2033"/>
        <w:gridCol w:w="1269"/>
        <w:gridCol w:w="1846"/>
      </w:tblGrid>
      <w:tr w14:paraId="3454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247" w:type="dxa"/>
            <w:vAlign w:val="center"/>
          </w:tcPr>
          <w:p w14:paraId="0E71E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  <w:p w14:paraId="092BC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地名</w:t>
            </w:r>
          </w:p>
        </w:tc>
        <w:tc>
          <w:tcPr>
            <w:tcW w:w="1503" w:type="dxa"/>
            <w:vAlign w:val="center"/>
          </w:tcPr>
          <w:p w14:paraId="7A82B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汉语拼音</w:t>
            </w:r>
          </w:p>
        </w:tc>
        <w:tc>
          <w:tcPr>
            <w:tcW w:w="1046" w:type="dxa"/>
            <w:vAlign w:val="center"/>
          </w:tcPr>
          <w:p w14:paraId="40680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地名</w:t>
            </w:r>
          </w:p>
          <w:p w14:paraId="03A4F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967" w:type="dxa"/>
            <w:vAlign w:val="center"/>
          </w:tcPr>
          <w:p w14:paraId="43EB9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所属</w:t>
            </w:r>
          </w:p>
          <w:p w14:paraId="6D8E4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区域</w:t>
            </w:r>
          </w:p>
        </w:tc>
        <w:tc>
          <w:tcPr>
            <w:tcW w:w="4027" w:type="dxa"/>
            <w:vAlign w:val="center"/>
          </w:tcPr>
          <w:p w14:paraId="64A44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指称地理实体位置</w:t>
            </w:r>
          </w:p>
        </w:tc>
        <w:tc>
          <w:tcPr>
            <w:tcW w:w="2033" w:type="dxa"/>
            <w:vAlign w:val="center"/>
          </w:tcPr>
          <w:p w14:paraId="3AC74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批准机关</w:t>
            </w:r>
          </w:p>
        </w:tc>
        <w:tc>
          <w:tcPr>
            <w:tcW w:w="1269" w:type="dxa"/>
            <w:vAlign w:val="center"/>
          </w:tcPr>
          <w:p w14:paraId="78EE6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批准</w:t>
            </w:r>
          </w:p>
          <w:p w14:paraId="1CA2B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846" w:type="dxa"/>
            <w:vAlign w:val="center"/>
          </w:tcPr>
          <w:p w14:paraId="71492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批准文号</w:t>
            </w:r>
          </w:p>
        </w:tc>
      </w:tr>
      <w:tr w14:paraId="5BE7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247" w:type="dxa"/>
            <w:vAlign w:val="center"/>
          </w:tcPr>
          <w:p w14:paraId="034EA68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兴源大道</w:t>
            </w:r>
          </w:p>
        </w:tc>
        <w:tc>
          <w:tcPr>
            <w:tcW w:w="1503" w:type="dxa"/>
            <w:vAlign w:val="center"/>
          </w:tcPr>
          <w:p w14:paraId="10CD237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Xìngyuán Dàdào</w:t>
            </w:r>
          </w:p>
        </w:tc>
        <w:tc>
          <w:tcPr>
            <w:tcW w:w="1046" w:type="dxa"/>
            <w:vAlign w:val="center"/>
          </w:tcPr>
          <w:p w14:paraId="75EA524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街路巷</w:t>
            </w:r>
          </w:p>
        </w:tc>
        <w:tc>
          <w:tcPr>
            <w:tcW w:w="967" w:type="dxa"/>
            <w:vAlign w:val="center"/>
          </w:tcPr>
          <w:p w14:paraId="2239F92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如皋市</w:t>
            </w:r>
          </w:p>
        </w:tc>
        <w:tc>
          <w:tcPr>
            <w:tcW w:w="4027" w:type="dxa"/>
            <w:vAlign w:val="bottom"/>
          </w:tcPr>
          <w:p w14:paraId="640F9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位于如城街道火车站东。南起福寿东路，北至振源路，长2300米，宽约50米。</w:t>
            </w:r>
          </w:p>
        </w:tc>
        <w:tc>
          <w:tcPr>
            <w:tcW w:w="2033" w:type="dxa"/>
            <w:vAlign w:val="center"/>
          </w:tcPr>
          <w:p w14:paraId="5A721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如皋市人民政府</w:t>
            </w:r>
          </w:p>
        </w:tc>
        <w:tc>
          <w:tcPr>
            <w:tcW w:w="1269" w:type="dxa"/>
            <w:vAlign w:val="center"/>
          </w:tcPr>
          <w:p w14:paraId="4CF6E4E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2025.6.25</w:t>
            </w:r>
          </w:p>
        </w:tc>
        <w:tc>
          <w:tcPr>
            <w:tcW w:w="1846" w:type="dxa"/>
            <w:vAlign w:val="center"/>
          </w:tcPr>
          <w:p w14:paraId="1F813A9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皋政发〔2025〕18号</w:t>
            </w:r>
          </w:p>
        </w:tc>
      </w:tr>
      <w:tr w14:paraId="2F6D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47" w:type="dxa"/>
            <w:vAlign w:val="center"/>
          </w:tcPr>
          <w:p w14:paraId="108D058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华隆路</w:t>
            </w:r>
          </w:p>
        </w:tc>
        <w:tc>
          <w:tcPr>
            <w:tcW w:w="1503" w:type="dxa"/>
            <w:vAlign w:val="center"/>
          </w:tcPr>
          <w:p w14:paraId="2744BF2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Huálóng Lù</w:t>
            </w:r>
          </w:p>
        </w:tc>
        <w:tc>
          <w:tcPr>
            <w:tcW w:w="1046" w:type="dxa"/>
            <w:vAlign w:val="center"/>
          </w:tcPr>
          <w:p w14:paraId="63D78FC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街路巷</w:t>
            </w:r>
          </w:p>
        </w:tc>
        <w:tc>
          <w:tcPr>
            <w:tcW w:w="967" w:type="dxa"/>
            <w:vAlign w:val="center"/>
          </w:tcPr>
          <w:p w14:paraId="1F1E40E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如皋市</w:t>
            </w:r>
          </w:p>
        </w:tc>
        <w:tc>
          <w:tcPr>
            <w:tcW w:w="4027" w:type="dxa"/>
            <w:vAlign w:val="bottom"/>
          </w:tcPr>
          <w:p w14:paraId="6528B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位于九华工业园区西侧。南起联创路(未命名)，北至G204，长1300米，宽约30米。</w:t>
            </w:r>
          </w:p>
        </w:tc>
        <w:tc>
          <w:tcPr>
            <w:tcW w:w="2033" w:type="dxa"/>
            <w:vAlign w:val="center"/>
          </w:tcPr>
          <w:p w14:paraId="746EA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如皋市人民政府</w:t>
            </w:r>
          </w:p>
        </w:tc>
        <w:tc>
          <w:tcPr>
            <w:tcW w:w="1269" w:type="dxa"/>
            <w:vAlign w:val="center"/>
          </w:tcPr>
          <w:p w14:paraId="3920697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2025.6.25</w:t>
            </w:r>
          </w:p>
        </w:tc>
        <w:tc>
          <w:tcPr>
            <w:tcW w:w="1846" w:type="dxa"/>
            <w:vAlign w:val="center"/>
          </w:tcPr>
          <w:p w14:paraId="1F3BC0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皋政发〔2025〕18号</w:t>
            </w:r>
          </w:p>
        </w:tc>
      </w:tr>
      <w:tr w14:paraId="235F7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247" w:type="dxa"/>
            <w:vAlign w:val="center"/>
          </w:tcPr>
          <w:p w14:paraId="6F1E33C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富华路</w:t>
            </w:r>
          </w:p>
        </w:tc>
        <w:tc>
          <w:tcPr>
            <w:tcW w:w="1503" w:type="dxa"/>
            <w:vAlign w:val="center"/>
          </w:tcPr>
          <w:p w14:paraId="6466487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Fùhuá Lù</w:t>
            </w:r>
          </w:p>
        </w:tc>
        <w:tc>
          <w:tcPr>
            <w:tcW w:w="1046" w:type="dxa"/>
            <w:vAlign w:val="center"/>
          </w:tcPr>
          <w:p w14:paraId="15203DA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街路巷</w:t>
            </w:r>
          </w:p>
        </w:tc>
        <w:tc>
          <w:tcPr>
            <w:tcW w:w="967" w:type="dxa"/>
            <w:vAlign w:val="center"/>
          </w:tcPr>
          <w:p w14:paraId="71A32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如皋市</w:t>
            </w:r>
          </w:p>
        </w:tc>
        <w:tc>
          <w:tcPr>
            <w:tcW w:w="4027" w:type="dxa"/>
            <w:vAlign w:val="bottom"/>
          </w:tcPr>
          <w:p w14:paraId="3D4A9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位于九华工业园区内。南起龙丝路(未命名)，北至华兴路，长530米，宽26米。</w:t>
            </w:r>
          </w:p>
        </w:tc>
        <w:tc>
          <w:tcPr>
            <w:tcW w:w="2033" w:type="dxa"/>
            <w:vAlign w:val="center"/>
          </w:tcPr>
          <w:p w14:paraId="0C822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如皋市人民政府</w:t>
            </w:r>
          </w:p>
        </w:tc>
        <w:tc>
          <w:tcPr>
            <w:tcW w:w="1269" w:type="dxa"/>
            <w:vAlign w:val="center"/>
          </w:tcPr>
          <w:p w14:paraId="524BEF9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2025.6.25</w:t>
            </w:r>
          </w:p>
        </w:tc>
        <w:tc>
          <w:tcPr>
            <w:tcW w:w="1846" w:type="dxa"/>
            <w:vAlign w:val="center"/>
          </w:tcPr>
          <w:p w14:paraId="60B968A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皋政发〔2025〕18号</w:t>
            </w:r>
          </w:p>
        </w:tc>
      </w:tr>
      <w:tr w14:paraId="1A0D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47" w:type="dxa"/>
            <w:vAlign w:val="center"/>
          </w:tcPr>
          <w:p w14:paraId="440F684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九和路</w:t>
            </w:r>
          </w:p>
        </w:tc>
        <w:tc>
          <w:tcPr>
            <w:tcW w:w="1503" w:type="dxa"/>
            <w:vAlign w:val="center"/>
          </w:tcPr>
          <w:p w14:paraId="026CFC0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Jiǔhé Lù</w:t>
            </w:r>
          </w:p>
        </w:tc>
        <w:tc>
          <w:tcPr>
            <w:tcW w:w="1046" w:type="dxa"/>
            <w:vAlign w:val="center"/>
          </w:tcPr>
          <w:p w14:paraId="533E7CD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街路巷</w:t>
            </w:r>
          </w:p>
        </w:tc>
        <w:tc>
          <w:tcPr>
            <w:tcW w:w="967" w:type="dxa"/>
            <w:vAlign w:val="center"/>
          </w:tcPr>
          <w:p w14:paraId="0F89E3D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如皋市</w:t>
            </w:r>
          </w:p>
        </w:tc>
        <w:tc>
          <w:tcPr>
            <w:tcW w:w="4027" w:type="dxa"/>
            <w:vAlign w:val="center"/>
          </w:tcPr>
          <w:p w14:paraId="1877B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位于九华镇人民政府南侧。东起润华路，西至G204，长600米，宽18米。</w:t>
            </w:r>
          </w:p>
        </w:tc>
        <w:tc>
          <w:tcPr>
            <w:tcW w:w="2033" w:type="dxa"/>
            <w:vAlign w:val="center"/>
          </w:tcPr>
          <w:p w14:paraId="575AD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如皋市人民政府</w:t>
            </w:r>
          </w:p>
        </w:tc>
        <w:tc>
          <w:tcPr>
            <w:tcW w:w="1269" w:type="dxa"/>
            <w:vAlign w:val="center"/>
          </w:tcPr>
          <w:p w14:paraId="7F92E4E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2025.6.25</w:t>
            </w:r>
          </w:p>
        </w:tc>
        <w:tc>
          <w:tcPr>
            <w:tcW w:w="1846" w:type="dxa"/>
            <w:vAlign w:val="center"/>
          </w:tcPr>
          <w:p w14:paraId="1E4480B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皋政发〔2025〕18号</w:t>
            </w:r>
          </w:p>
        </w:tc>
      </w:tr>
      <w:tr w14:paraId="1D853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47" w:type="dxa"/>
            <w:vAlign w:val="center"/>
          </w:tcPr>
          <w:p w14:paraId="1C3670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金九路</w:t>
            </w:r>
          </w:p>
        </w:tc>
        <w:tc>
          <w:tcPr>
            <w:tcW w:w="1503" w:type="dxa"/>
            <w:vAlign w:val="center"/>
          </w:tcPr>
          <w:p w14:paraId="307C82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Jīnjiǔ Lù</w:t>
            </w:r>
          </w:p>
        </w:tc>
        <w:tc>
          <w:tcPr>
            <w:tcW w:w="1046" w:type="dxa"/>
            <w:vAlign w:val="center"/>
          </w:tcPr>
          <w:p w14:paraId="45B7671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街路巷</w:t>
            </w:r>
          </w:p>
        </w:tc>
        <w:tc>
          <w:tcPr>
            <w:tcW w:w="967" w:type="dxa"/>
            <w:vAlign w:val="center"/>
          </w:tcPr>
          <w:p w14:paraId="1965945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如皋市</w:t>
            </w:r>
          </w:p>
        </w:tc>
        <w:tc>
          <w:tcPr>
            <w:tcW w:w="4027" w:type="dxa"/>
            <w:vAlign w:val="center"/>
          </w:tcPr>
          <w:p w14:paraId="2CA39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位于九华工业园区北侧。东起兴华路，西至华隆路(未命名)，长510米，宽14米。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5CB6A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如皋市人民政府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69D2C1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2025.6.25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2ED067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皋政发〔2025〕18号</w:t>
            </w:r>
          </w:p>
        </w:tc>
      </w:tr>
      <w:tr w14:paraId="70EE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247" w:type="dxa"/>
            <w:vAlign w:val="center"/>
          </w:tcPr>
          <w:p w14:paraId="466C6C2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九润路</w:t>
            </w:r>
          </w:p>
        </w:tc>
        <w:tc>
          <w:tcPr>
            <w:tcW w:w="1503" w:type="dxa"/>
            <w:vAlign w:val="center"/>
          </w:tcPr>
          <w:p w14:paraId="3AE11B1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Jiǔrùn Lù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4ABA97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街路巷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DC287F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如皋市</w:t>
            </w:r>
          </w:p>
        </w:tc>
        <w:tc>
          <w:tcPr>
            <w:tcW w:w="4027" w:type="dxa"/>
            <w:vAlign w:val="center"/>
          </w:tcPr>
          <w:p w14:paraId="21A40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位于九华镇何王小区北侧。东起润华路，西至华山路，长430米，宽11米。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7B311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如皋市人民政府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1A7E45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2025.6.25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C7B7EC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皋政发〔2025〕18号</w:t>
            </w:r>
          </w:p>
        </w:tc>
      </w:tr>
      <w:tr w14:paraId="56A2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247" w:type="dxa"/>
            <w:vAlign w:val="center"/>
          </w:tcPr>
          <w:p w14:paraId="005FE42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寺佑路</w:t>
            </w:r>
          </w:p>
        </w:tc>
        <w:tc>
          <w:tcPr>
            <w:tcW w:w="1503" w:type="dxa"/>
            <w:vAlign w:val="center"/>
          </w:tcPr>
          <w:p w14:paraId="2109FC4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Sìyòu Lù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184696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街路巷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4413BE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如皋市</w:t>
            </w:r>
          </w:p>
        </w:tc>
        <w:tc>
          <w:tcPr>
            <w:tcW w:w="4027" w:type="dxa"/>
            <w:vAlign w:val="center"/>
          </w:tcPr>
          <w:p w14:paraId="255D7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位于九华镇地藏寺西侧。南起未命名道路，北至新 G204，长180米，宽12米。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46A7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如皋市人民政府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C20FFB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2025.6.25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978200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皋政发〔2025〕18号</w:t>
            </w:r>
          </w:p>
        </w:tc>
      </w:tr>
      <w:tr w14:paraId="487EA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47" w:type="dxa"/>
            <w:vAlign w:val="center"/>
          </w:tcPr>
          <w:p w14:paraId="3F577C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薛杨路</w:t>
            </w:r>
          </w:p>
        </w:tc>
        <w:tc>
          <w:tcPr>
            <w:tcW w:w="1503" w:type="dxa"/>
            <w:vAlign w:val="center"/>
          </w:tcPr>
          <w:p w14:paraId="4E13657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Xuēyáng Lù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08C236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街路巷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9511BA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如皋市</w:t>
            </w:r>
          </w:p>
        </w:tc>
        <w:tc>
          <w:tcPr>
            <w:tcW w:w="4027" w:type="dxa"/>
            <w:vAlign w:val="bottom"/>
          </w:tcPr>
          <w:p w14:paraId="6C550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位于九华镇杨码村及姜园村，原薛庄与杨码交界处。东起郑龙路(未命名)，西至杨码东路(未命名)，长1000米，宽8米。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6C83F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如皋市人民政府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D0DDA6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2025.6.25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7980EFF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皋政发〔2025〕18号</w:t>
            </w:r>
          </w:p>
        </w:tc>
      </w:tr>
      <w:tr w14:paraId="0A667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247" w:type="dxa"/>
            <w:vAlign w:val="center"/>
          </w:tcPr>
          <w:p w14:paraId="1A801C0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郑龙路</w:t>
            </w:r>
          </w:p>
        </w:tc>
        <w:tc>
          <w:tcPr>
            <w:tcW w:w="1503" w:type="dxa"/>
            <w:vAlign w:val="center"/>
          </w:tcPr>
          <w:p w14:paraId="679CFC4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Zhènglóng Lù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06616E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街路巷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EFDAF9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如皋市</w:t>
            </w:r>
          </w:p>
        </w:tc>
        <w:tc>
          <w:tcPr>
            <w:tcW w:w="4027" w:type="dxa"/>
            <w:vAlign w:val="center"/>
          </w:tcPr>
          <w:p w14:paraId="604F1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位于九华镇郑甸社区及龙舌村。南起郑甸幼儿园，北至江苏军威艾草制品有限公司，长3200米，宽8米。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4691B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如皋市人民政府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B1427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2025.6.25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0B3BE5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皋政发〔2025〕18号</w:t>
            </w:r>
          </w:p>
        </w:tc>
      </w:tr>
    </w:tbl>
    <w:p w14:paraId="52BF7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701" w:right="1474" w:bottom="1531" w:left="158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NmQ1ZDRjMTA4ZDM2MmE4MDQ0NGU2MTMyOWRkNTcifQ=="/>
  </w:docVars>
  <w:rsids>
    <w:rsidRoot w:val="00000000"/>
    <w:rsid w:val="02EB239A"/>
    <w:rsid w:val="03553609"/>
    <w:rsid w:val="04C445D3"/>
    <w:rsid w:val="064415F4"/>
    <w:rsid w:val="06E8738D"/>
    <w:rsid w:val="07220648"/>
    <w:rsid w:val="080F2686"/>
    <w:rsid w:val="093F55B4"/>
    <w:rsid w:val="0B16184F"/>
    <w:rsid w:val="0B5B010E"/>
    <w:rsid w:val="0BE325B1"/>
    <w:rsid w:val="0C2320C0"/>
    <w:rsid w:val="0D8029E2"/>
    <w:rsid w:val="0DE9502D"/>
    <w:rsid w:val="10CC1DBE"/>
    <w:rsid w:val="11AE1416"/>
    <w:rsid w:val="12444161"/>
    <w:rsid w:val="139B50EA"/>
    <w:rsid w:val="13BB1842"/>
    <w:rsid w:val="148B454F"/>
    <w:rsid w:val="14BE790E"/>
    <w:rsid w:val="16DC6847"/>
    <w:rsid w:val="17C328F0"/>
    <w:rsid w:val="18F839B0"/>
    <w:rsid w:val="18FE477D"/>
    <w:rsid w:val="1BF231D1"/>
    <w:rsid w:val="1CB4371F"/>
    <w:rsid w:val="1DE36246"/>
    <w:rsid w:val="1E71154D"/>
    <w:rsid w:val="1EC838B7"/>
    <w:rsid w:val="204D7D98"/>
    <w:rsid w:val="21356C76"/>
    <w:rsid w:val="22105197"/>
    <w:rsid w:val="22E76D97"/>
    <w:rsid w:val="23196258"/>
    <w:rsid w:val="2453088F"/>
    <w:rsid w:val="24690942"/>
    <w:rsid w:val="25160CDC"/>
    <w:rsid w:val="257F09F3"/>
    <w:rsid w:val="26F213ED"/>
    <w:rsid w:val="28A615B4"/>
    <w:rsid w:val="29000C5A"/>
    <w:rsid w:val="2A710EBD"/>
    <w:rsid w:val="2C0A502B"/>
    <w:rsid w:val="2D5B11BD"/>
    <w:rsid w:val="2EC11067"/>
    <w:rsid w:val="2FF3529B"/>
    <w:rsid w:val="304F1EB8"/>
    <w:rsid w:val="322A0244"/>
    <w:rsid w:val="32961F1E"/>
    <w:rsid w:val="32B1065A"/>
    <w:rsid w:val="33AE0865"/>
    <w:rsid w:val="349C4428"/>
    <w:rsid w:val="34A13F8F"/>
    <w:rsid w:val="357C7FDC"/>
    <w:rsid w:val="36185A3A"/>
    <w:rsid w:val="389F5DD0"/>
    <w:rsid w:val="3D237182"/>
    <w:rsid w:val="3F171AB8"/>
    <w:rsid w:val="40EA5232"/>
    <w:rsid w:val="42065759"/>
    <w:rsid w:val="444618A7"/>
    <w:rsid w:val="45124AA5"/>
    <w:rsid w:val="4607372F"/>
    <w:rsid w:val="46511FAF"/>
    <w:rsid w:val="469167AA"/>
    <w:rsid w:val="472375F9"/>
    <w:rsid w:val="4783183A"/>
    <w:rsid w:val="487D3E0A"/>
    <w:rsid w:val="48C52312"/>
    <w:rsid w:val="4B802F39"/>
    <w:rsid w:val="4C2B6721"/>
    <w:rsid w:val="4C47262A"/>
    <w:rsid w:val="4D75367F"/>
    <w:rsid w:val="4D9171ED"/>
    <w:rsid w:val="4DEB3258"/>
    <w:rsid w:val="4E9E163B"/>
    <w:rsid w:val="4FB84982"/>
    <w:rsid w:val="52DB2C33"/>
    <w:rsid w:val="54064BBA"/>
    <w:rsid w:val="551739DB"/>
    <w:rsid w:val="55F9557B"/>
    <w:rsid w:val="572F5526"/>
    <w:rsid w:val="58D36385"/>
    <w:rsid w:val="5A0802B0"/>
    <w:rsid w:val="5A416A00"/>
    <w:rsid w:val="5ADD67EB"/>
    <w:rsid w:val="5C2548C3"/>
    <w:rsid w:val="5D3C29C6"/>
    <w:rsid w:val="5F8C2C78"/>
    <w:rsid w:val="5FF331A2"/>
    <w:rsid w:val="621A332E"/>
    <w:rsid w:val="62497024"/>
    <w:rsid w:val="64BE119B"/>
    <w:rsid w:val="650C4873"/>
    <w:rsid w:val="68BA5E51"/>
    <w:rsid w:val="6A7A0DD1"/>
    <w:rsid w:val="6BCA710E"/>
    <w:rsid w:val="6C9E3553"/>
    <w:rsid w:val="6DBD1743"/>
    <w:rsid w:val="6DEB4D8A"/>
    <w:rsid w:val="6ECB6AFC"/>
    <w:rsid w:val="6EFA1292"/>
    <w:rsid w:val="718D136F"/>
    <w:rsid w:val="71EA4F89"/>
    <w:rsid w:val="74E43F15"/>
    <w:rsid w:val="75CE0DA2"/>
    <w:rsid w:val="75D91027"/>
    <w:rsid w:val="75EE7890"/>
    <w:rsid w:val="7691545E"/>
    <w:rsid w:val="7A2A1C30"/>
    <w:rsid w:val="7A5B6673"/>
    <w:rsid w:val="7ACB35CB"/>
    <w:rsid w:val="7B996970"/>
    <w:rsid w:val="7CC85F1F"/>
    <w:rsid w:val="7DB07FDC"/>
    <w:rsid w:val="7EAE4729"/>
    <w:rsid w:val="DD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 w:firstLine="420" w:firstLineChars="200"/>
      <w:jc w:val="both"/>
    </w:pPr>
    <w:rPr>
      <w:rFonts w:hint="eastAsia" w:ascii="方正仿宋_GBK" w:hAnsi="方正仿宋_GBK" w:eastAsia="方正仿宋_GBK" w:cs="Times New Roman"/>
      <w:kern w:val="2"/>
      <w:sz w:val="32"/>
      <w:szCs w:val="24"/>
      <w:lang w:val="en-US" w:eastAsia="zh-CN" w:bidi="ar"/>
    </w:rPr>
  </w:style>
  <w:style w:type="paragraph" w:styleId="4">
    <w:name w:val="Body Text"/>
    <w:basedOn w:val="1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szCs w:val="22"/>
      <w:lang w:eastAsia="en-US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933</Characters>
  <Lines>0</Lines>
  <Paragraphs>0</Paragraphs>
  <TotalTime>1017</TotalTime>
  <ScaleCrop>false</ScaleCrop>
  <LinksUpToDate>false</LinksUpToDate>
  <CharactersWithSpaces>988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ht706</cp:lastModifiedBy>
  <cp:lastPrinted>2025-06-26T08:42:00Z</cp:lastPrinted>
  <dcterms:modified xsi:type="dcterms:W3CDTF">2025-06-26T16:50:32Z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434362C0504141D4AB5721D251FA17D0_13</vt:lpwstr>
  </property>
  <property fmtid="{D5CDD505-2E9C-101B-9397-08002B2CF9AE}" pid="4" name="KSOTemplateDocerSaveRecord">
    <vt:lpwstr>eyJoZGlkIjoiODYwNmQ1ZDRjMTA4ZDM2MmE4MDQ0NGU2MTMyOWRkNTciLCJ1c2VySWQiOiIxNjIzNzYwNTA4In0=</vt:lpwstr>
  </property>
</Properties>
</file>