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691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79F28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5397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2025年度如皋市社会组织评估等级</w:t>
      </w:r>
      <w:bookmarkEnd w:id="0"/>
    </w:p>
    <w:p w14:paraId="6BEF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default" w:ascii="黑体" w:hAnsi="黑体" w:eastAsia="黑体" w:cs="黑体"/>
          <w:color w:val="auto"/>
          <w:sz w:val="32"/>
          <w:szCs w:val="32"/>
          <w:lang w:val="en"/>
        </w:rPr>
        <w:t>5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A级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776F3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如皋市雉安应急救援队</w:t>
      </w:r>
    </w:p>
    <w:p w14:paraId="5743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二、</w:t>
      </w:r>
      <w:r>
        <w:rPr>
          <w:rFonts w:hint="default" w:ascii="黑体" w:hAnsi="黑体" w:eastAsia="黑体" w:cs="黑体"/>
          <w:color w:val="auto"/>
          <w:sz w:val="32"/>
          <w:szCs w:val="32"/>
          <w:lang w:val="en"/>
        </w:rPr>
        <w:t>4</w:t>
      </w:r>
      <w:r>
        <w:rPr>
          <w:rFonts w:hint="default" w:ascii="黑体" w:hAnsi="黑体" w:eastAsia="黑体" w:cs="黑体"/>
          <w:color w:val="auto"/>
          <w:sz w:val="32"/>
          <w:szCs w:val="32"/>
        </w:rPr>
        <w:t>A级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61B34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如皋福建商会</w:t>
      </w:r>
    </w:p>
    <w:p w14:paraId="5382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三、</w:t>
      </w:r>
      <w:r>
        <w:rPr>
          <w:rFonts w:hint="default" w:ascii="黑体" w:hAnsi="黑体" w:eastAsia="黑体" w:cs="黑体"/>
          <w:color w:val="auto"/>
          <w:sz w:val="32"/>
          <w:szCs w:val="32"/>
          <w:lang w:val="en"/>
        </w:rPr>
        <w:t>3</w:t>
      </w:r>
      <w:r>
        <w:rPr>
          <w:rFonts w:hint="default" w:ascii="黑体" w:hAnsi="黑体" w:eastAsia="黑体" w:cs="黑体"/>
          <w:color w:val="auto"/>
          <w:sz w:val="32"/>
          <w:szCs w:val="32"/>
        </w:rPr>
        <w:t>A级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48012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如皋市搬经镇民政服务站</w:t>
      </w:r>
    </w:p>
    <w:p w14:paraId="56CCB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2.如皋市城北街道民政服务站</w:t>
      </w:r>
    </w:p>
    <w:p w14:paraId="694D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3.如皋市长江镇民政服务站</w:t>
      </w:r>
    </w:p>
    <w:p w14:paraId="7B074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4.如皋市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东陈镇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民政服务站</w:t>
      </w:r>
    </w:p>
    <w:p w14:paraId="0E149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5.如皋市江安镇民政服务站</w:t>
      </w:r>
    </w:p>
    <w:p w14:paraId="49564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如皋市绿色科普志愿服务协会（复评）</w:t>
      </w:r>
    </w:p>
    <w:p w14:paraId="54DF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7.如皋市石庄镇民政服务站</w:t>
      </w:r>
    </w:p>
    <w:p w14:paraId="5D449D09"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如皋市下原镇民政服务站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4602A"/>
    <w:rsid w:val="43C4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/>
    </w:pPr>
  </w:style>
  <w:style w:type="paragraph" w:styleId="5">
    <w:name w:val="Body Text First Indent"/>
    <w:basedOn w:val="6"/>
    <w:next w:val="6"/>
    <w:qFormat/>
    <w:uiPriority w:val="0"/>
    <w:pPr>
      <w:ind w:firstLine="420" w:firstLineChars="100"/>
    </w:pPr>
    <w:rPr>
      <w:szCs w:val="24"/>
    </w:rPr>
  </w:style>
  <w:style w:type="paragraph" w:styleId="6">
    <w:name w:val="Body Text"/>
    <w:basedOn w:val="1"/>
    <w:next w:val="5"/>
    <w:unhideWhenUsed/>
    <w:qFormat/>
    <w:uiPriority w:val="99"/>
    <w:pPr>
      <w:spacing w:after="120"/>
    </w:pPr>
  </w:style>
  <w:style w:type="paragraph" w:styleId="7">
    <w:name w:val="Normal (Web)"/>
    <w:basedOn w:val="1"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2025-12-31T01:23:00Z</dcterms:created>
  <dc:creator>朱旭</dc:creator>
  <cp:lastModifiedBy>朱旭</cp:lastModifiedBy>
  <dcterms:modified xsi:type="dcterms:W3CDTF">2025-12-31T01:24:02Z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3DBDB875631748AB959DA62CBBE0154E_11</vt:lpwstr>
  </property>
  <property fmtid="{D5CDD505-2E9C-101B-9397-08002B2CF9AE}" pid="4" name="KSOTemplateDocerSaveRecord">
    <vt:lpwstr>eyJoZGlkIjoiNGQyNWFkZjM2NDQ4MDU4MmFiYWE2NmY0ZGQ0OWRmY2QiLCJ1c2VySWQiOiIxNjI0NzQ1ODgxIn0=</vt:lpwstr>
  </property>
</Properties>
</file>