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4A0" w:firstRow="1" w:lastRow="0" w:firstColumn="1" w:lastColumn="0" w:noHBand="0" w:noVBand="1"/>
      </w:tblPr>
      <w:tblGrid>
        <w:gridCol w:w="9060"/>
      </w:tblGrid>
      <w:tr w:rsidR="00196F13">
        <w:trPr>
          <w:trHeight w:val="2720"/>
          <w:jc w:val="center"/>
        </w:trPr>
        <w:tc>
          <w:tcPr>
            <w:tcW w:w="9060" w:type="dxa"/>
          </w:tcPr>
          <w:p w:rsidR="00196F13" w:rsidRDefault="00AC2FF8">
            <w:pPr>
              <w:spacing w:line="1440" w:lineRule="exact"/>
              <w:jc w:val="center"/>
              <w:rPr>
                <w:rFonts w:ascii="Times New Roman" w:eastAsia="方正小标宋简体" w:hAnsi="Times New Roman" w:cs="Times New Roman"/>
                <w:bCs/>
                <w:color w:val="000000"/>
                <w:w w:val="58"/>
                <w:sz w:val="130"/>
                <w:szCs w:val="130"/>
              </w:rPr>
            </w:pPr>
            <w:bookmarkStart w:id="0" w:name="OLE_LINK6"/>
            <w:bookmarkStart w:id="1" w:name="OLE_LINK7"/>
            <w:r>
              <w:rPr>
                <w:rFonts w:ascii="Times New Roman" w:eastAsia="方正小标宋简体" w:hAnsi="Times New Roman" w:cs="Times New Roman"/>
                <w:bCs/>
                <w:color w:val="FF0000"/>
                <w:spacing w:val="57"/>
                <w:w w:val="58"/>
                <w:kern w:val="10"/>
                <w:sz w:val="130"/>
                <w:szCs w:val="130"/>
              </w:rPr>
              <w:t>如皋市科学技术局文件</w:t>
            </w:r>
          </w:p>
          <w:p w:rsidR="00196F13" w:rsidRDefault="00AC2FF8">
            <w:pPr>
              <w:rPr>
                <w:rFonts w:ascii="Times New Roman" w:eastAsia="仿宋_GB2312" w:hAnsi="Times New Roman" w:cs="Times New Roman"/>
                <w:color w:val="000000"/>
                <w:szCs w:val="32"/>
              </w:rPr>
            </w:pPr>
            <w:r>
              <w:rPr>
                <w:rFonts w:ascii="Times New Roman" w:eastAsia="仿宋_GB2312" w:hAnsi="Times New Roman" w:cs="Times New Roman"/>
                <w:color w:val="000000"/>
                <w:szCs w:val="32"/>
              </w:rPr>
              <w:t xml:space="preserve"> </w:t>
            </w:r>
          </w:p>
          <w:p w:rsidR="00196F13" w:rsidRDefault="00AC2FF8">
            <w:pPr>
              <w:spacing w:line="700" w:lineRule="exact"/>
              <w:jc w:val="center"/>
              <w:rPr>
                <w:rFonts w:ascii="Times New Roman" w:eastAsia="仿宋_GB2312" w:hAnsi="Times New Roman" w:cs="Times New Roman"/>
                <w:color w:val="000000"/>
                <w:sz w:val="32"/>
                <w:szCs w:val="32"/>
              </w:rPr>
            </w:pPr>
            <w:proofErr w:type="gramStart"/>
            <w:r>
              <w:rPr>
                <w:rFonts w:ascii="Times New Roman" w:eastAsia="仿宋_GB2312" w:hAnsi="Times New Roman" w:cs="Times New Roman"/>
                <w:color w:val="000000"/>
                <w:sz w:val="32"/>
                <w:szCs w:val="32"/>
              </w:rPr>
              <w:t>皋</w:t>
            </w:r>
            <w:proofErr w:type="gramEnd"/>
            <w:r>
              <w:rPr>
                <w:rFonts w:ascii="Times New Roman" w:eastAsia="仿宋_GB2312" w:hAnsi="Times New Roman" w:cs="Times New Roman"/>
                <w:color w:val="000000"/>
                <w:sz w:val="32"/>
                <w:szCs w:val="32"/>
              </w:rPr>
              <w:t>科发〔</w:t>
            </w:r>
            <w:r>
              <w:rPr>
                <w:rFonts w:ascii="Times New Roman" w:eastAsia="仿宋_GB2312" w:hAnsi="Times New Roman" w:cs="Times New Roman"/>
                <w:color w:val="000000"/>
                <w:sz w:val="32"/>
                <w:szCs w:val="32"/>
              </w:rPr>
              <w:t>2025</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9</w:t>
            </w:r>
            <w:r>
              <w:rPr>
                <w:rFonts w:ascii="Times New Roman" w:eastAsia="仿宋_GB2312" w:hAnsi="Times New Roman" w:cs="Times New Roman"/>
                <w:color w:val="000000"/>
                <w:sz w:val="32"/>
                <w:szCs w:val="32"/>
              </w:rPr>
              <w:t>号</w:t>
            </w:r>
          </w:p>
          <w:p w:rsidR="00196F13" w:rsidRDefault="00AC2FF8">
            <w:pPr>
              <w:spacing w:line="240" w:lineRule="exact"/>
              <w:jc w:val="center"/>
              <w:rPr>
                <w:rFonts w:ascii="Times New Roman" w:eastAsia="方正小标宋简体" w:hAnsi="Times New Roman" w:cs="Times New Roman"/>
                <w:bCs/>
                <w:color w:val="333333"/>
                <w:sz w:val="44"/>
                <w:szCs w:val="84"/>
                <w:u w:val="thick" w:color="FF0000"/>
              </w:rPr>
            </w:pPr>
            <w:r>
              <w:rPr>
                <w:rFonts w:ascii="Times New Roman" w:eastAsia="方正小标宋简体" w:hAnsi="Times New Roman" w:cs="Times New Roman"/>
                <w:bCs/>
                <w:noProof/>
                <w:color w:val="FF0000"/>
                <w:sz w:val="44"/>
                <w:szCs w:val="84"/>
                <w:u w:val="thick" w:color="FF0000"/>
              </w:rPr>
              <mc:AlternateContent>
                <mc:Choice Requires="wps">
                  <w:drawing>
                    <wp:anchor distT="0" distB="0" distL="114300" distR="114300" simplePos="0" relativeHeight="251659264" behindDoc="0" locked="0" layoutInCell="1" allowOverlap="1">
                      <wp:simplePos x="0" y="0"/>
                      <wp:positionH relativeFrom="column">
                        <wp:posOffset>-31115</wp:posOffset>
                      </wp:positionH>
                      <wp:positionV relativeFrom="paragraph">
                        <wp:posOffset>111125</wp:posOffset>
                      </wp:positionV>
                      <wp:extent cx="5692140" cy="0"/>
                      <wp:effectExtent l="0" t="19050" r="3810" b="19050"/>
                      <wp:wrapNone/>
                      <wp:docPr id="1" name="直接箭头连接符 1"/>
                      <wp:cNvGraphicFramePr/>
                      <a:graphic xmlns:a="http://schemas.openxmlformats.org/drawingml/2006/main">
                        <a:graphicData uri="http://schemas.microsoft.com/office/word/2010/wordprocessingShape">
                          <wps:wsp>
                            <wps:cNvCnPr/>
                            <wps:spPr>
                              <a:xfrm>
                                <a:off x="0" y="0"/>
                                <a:ext cx="5692140" cy="0"/>
                              </a:xfrm>
                              <a:prstGeom prst="straightConnector1">
                                <a:avLst/>
                              </a:prstGeom>
                              <a:ln w="38100" cap="flat" cmpd="sng">
                                <a:solidFill>
                                  <a:srgbClr val="FF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45pt;margin-top:8.75pt;height:0pt;width:448.2pt;z-index:251659264;mso-width-relative:page;mso-height-relative:page;" filled="f" stroked="t" coordsize="21600,21600" o:gfxdata="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NVYm41wAAAAgBAAAPAAAAAAAAAAEAIAAAACIAAABkcnMv&#10;ZG93bnJldi54bWxQSwECFAAUAAAACACHTuJAWVXubgQCAAD7AwAADgAAAAAAAAABACAAAAAmAQAA&#10;ZHJzL2Uyb0RvYy54bWxQSwUGAAAAAAYABgBZAQAAnAUAAAAA&#10;">
                      <v:fill on="f" focussize="0,0"/>
                      <v:stroke weight="3pt" color="#FF0000" joinstyle="round"/>
                      <v:imagedata o:title=""/>
                      <o:lock v:ext="edit" aspectratio="f"/>
                    </v:shape>
                  </w:pict>
                </mc:Fallback>
              </mc:AlternateContent>
            </w:r>
          </w:p>
        </w:tc>
      </w:tr>
    </w:tbl>
    <w:p w:rsidR="00196F13" w:rsidRDefault="00196F13">
      <w:pPr>
        <w:spacing w:line="560" w:lineRule="exact"/>
        <w:jc w:val="both"/>
        <w:rPr>
          <w:rFonts w:ascii="Times New Roman" w:eastAsia="方正小标宋简体" w:hAnsi="Times New Roman" w:cs="Times New Roman"/>
          <w:bCs/>
          <w:color w:val="333333"/>
          <w:sz w:val="32"/>
          <w:szCs w:val="32"/>
          <w:u w:val="thick" w:color="FF0000"/>
        </w:rPr>
      </w:pPr>
    </w:p>
    <w:p w:rsidR="00196F13" w:rsidRDefault="00AC2FF8">
      <w:pPr>
        <w:pStyle w:val="11"/>
        <w:tabs>
          <w:tab w:val="left" w:pos="9193"/>
          <w:tab w:val="left" w:pos="9827"/>
        </w:tabs>
        <w:spacing w:line="560" w:lineRule="exact"/>
        <w:rPr>
          <w:rFonts w:eastAsia="方正小标宋简体" w:cs="Times New Roman"/>
          <w:szCs w:val="44"/>
        </w:rPr>
      </w:pPr>
      <w:r>
        <w:rPr>
          <w:rFonts w:eastAsia="方正小标宋简体" w:cs="Times New Roman"/>
          <w:szCs w:val="44"/>
        </w:rPr>
        <w:t>关于印发</w:t>
      </w:r>
      <w:proofErr w:type="gramStart"/>
      <w:r>
        <w:rPr>
          <w:rFonts w:eastAsia="方正小标宋简体" w:cs="Times New Roman"/>
          <w:szCs w:val="44"/>
        </w:rPr>
        <w:t>《</w:t>
      </w:r>
      <w:proofErr w:type="gramEnd"/>
      <w:r>
        <w:rPr>
          <w:rFonts w:eastAsia="方正小标宋简体" w:cs="Times New Roman"/>
          <w:szCs w:val="44"/>
        </w:rPr>
        <w:t>2025</w:t>
      </w:r>
      <w:r>
        <w:rPr>
          <w:rFonts w:eastAsia="方正小标宋简体" w:cs="Times New Roman"/>
          <w:szCs w:val="44"/>
        </w:rPr>
        <w:t>年如皋市科技创新政策</w:t>
      </w:r>
    </w:p>
    <w:p w:rsidR="00196F13" w:rsidRDefault="00AC2FF8">
      <w:pPr>
        <w:pStyle w:val="11"/>
        <w:tabs>
          <w:tab w:val="left" w:pos="9193"/>
          <w:tab w:val="left" w:pos="9827"/>
        </w:tabs>
        <w:spacing w:line="560" w:lineRule="exact"/>
        <w:rPr>
          <w:rFonts w:eastAsia="方正小标宋简体" w:cs="Times New Roman"/>
          <w:szCs w:val="44"/>
        </w:rPr>
      </w:pPr>
      <w:r>
        <w:rPr>
          <w:rFonts w:eastAsia="方正小标宋简体" w:cs="Times New Roman"/>
          <w:szCs w:val="44"/>
        </w:rPr>
        <w:t>实施细则</w:t>
      </w:r>
      <w:proofErr w:type="gramStart"/>
      <w:r>
        <w:rPr>
          <w:rFonts w:eastAsia="方正小标宋简体" w:cs="Times New Roman"/>
          <w:szCs w:val="44"/>
        </w:rPr>
        <w:t>》</w:t>
      </w:r>
      <w:proofErr w:type="gramEnd"/>
      <w:r>
        <w:rPr>
          <w:rFonts w:eastAsia="方正小标宋简体" w:cs="Times New Roman"/>
          <w:szCs w:val="44"/>
        </w:rPr>
        <w:t>的通知</w:t>
      </w:r>
    </w:p>
    <w:p w:rsidR="00196F13" w:rsidRDefault="00196F13">
      <w:pPr>
        <w:spacing w:after="0" w:line="440" w:lineRule="exact"/>
        <w:jc w:val="both"/>
        <w:rPr>
          <w:rStyle w:val="fontstyle11"/>
          <w:rFonts w:ascii="Times New Roman" w:eastAsia="仿宋_GB2312" w:hAnsi="Times New Roman" w:cs="Times New Roman" w:hint="default"/>
        </w:rPr>
      </w:pPr>
    </w:p>
    <w:p w:rsidR="00196F13" w:rsidRDefault="00AC2FF8">
      <w:pPr>
        <w:spacing w:after="0" w:line="560" w:lineRule="exact"/>
        <w:jc w:val="both"/>
        <w:rPr>
          <w:rFonts w:ascii="Times New Roman" w:eastAsia="仿宋_GB2312" w:hAnsi="Times New Roman" w:cs="Times New Roman"/>
          <w:sz w:val="32"/>
          <w:szCs w:val="32"/>
        </w:rPr>
      </w:pPr>
      <w:r>
        <w:rPr>
          <w:rStyle w:val="fontstyle11"/>
          <w:rFonts w:ascii="Times New Roman" w:eastAsia="仿宋_GB2312" w:hAnsi="Times New Roman" w:cs="Times New Roman" w:hint="default"/>
        </w:rPr>
        <w:t>各相关单位：</w:t>
      </w:r>
    </w:p>
    <w:p w:rsidR="00196F13" w:rsidRDefault="00AC2FF8">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现将《</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年如皋市科技创新政策实施细则》印发给你们，请认真遵照执行。</w:t>
      </w:r>
    </w:p>
    <w:p w:rsidR="00196F13" w:rsidRDefault="00196F13">
      <w:pPr>
        <w:spacing w:after="0" w:line="560" w:lineRule="exact"/>
        <w:ind w:firstLineChars="200" w:firstLine="640"/>
        <w:jc w:val="both"/>
        <w:rPr>
          <w:rFonts w:ascii="Times New Roman" w:eastAsia="仿宋_GB2312" w:hAnsi="Times New Roman" w:cs="Times New Roman"/>
          <w:sz w:val="32"/>
          <w:szCs w:val="32"/>
        </w:rPr>
      </w:pPr>
    </w:p>
    <w:p w:rsidR="00196F13" w:rsidRDefault="00AC2FF8">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1.2025</w:t>
      </w:r>
      <w:r>
        <w:rPr>
          <w:rFonts w:ascii="Times New Roman" w:eastAsia="仿宋_GB2312" w:hAnsi="Times New Roman" w:cs="Times New Roman"/>
          <w:sz w:val="32"/>
          <w:szCs w:val="32"/>
        </w:rPr>
        <w:t>年如皋市科技创新政策实施细则</w:t>
      </w:r>
    </w:p>
    <w:p w:rsidR="00196F13" w:rsidRDefault="00AC2FF8">
      <w:pPr>
        <w:spacing w:after="0" w:line="56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企业承诺书</w:t>
      </w:r>
    </w:p>
    <w:p w:rsidR="00196F13" w:rsidRDefault="00AC2FF8">
      <w:pPr>
        <w:spacing w:after="0" w:line="56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新型研发机构备案表</w:t>
      </w:r>
    </w:p>
    <w:p w:rsidR="00196F13" w:rsidRDefault="00AC2FF8">
      <w:pPr>
        <w:spacing w:after="0" w:line="56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产学研合作项目备案申请表</w:t>
      </w:r>
    </w:p>
    <w:p w:rsidR="00196F13" w:rsidRDefault="00AC2FF8">
      <w:pPr>
        <w:spacing w:after="0" w:line="56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企业技术需求登记表</w:t>
      </w:r>
    </w:p>
    <w:p w:rsidR="00196F13" w:rsidRDefault="00AC2FF8">
      <w:pPr>
        <w:spacing w:after="0" w:line="56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产学研项目评审打分表</w:t>
      </w:r>
    </w:p>
    <w:p w:rsidR="00196F13" w:rsidRDefault="00AC2FF8">
      <w:pPr>
        <w:spacing w:after="0" w:line="56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企业研发投入奖励申请表</w:t>
      </w:r>
    </w:p>
    <w:p w:rsidR="00196F13" w:rsidRDefault="00AC2FF8">
      <w:pPr>
        <w:spacing w:after="0" w:line="56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企业研发投入奖励申请汇总表</w:t>
      </w:r>
    </w:p>
    <w:p w:rsidR="00196F13" w:rsidRDefault="00AC2FF8">
      <w:pPr>
        <w:spacing w:after="0" w:line="56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rPr>
        <w:t>9.2025</w:t>
      </w:r>
      <w:r>
        <w:rPr>
          <w:rFonts w:ascii="Times New Roman" w:eastAsia="仿宋_GB2312" w:hAnsi="Times New Roman" w:cs="Times New Roman"/>
          <w:sz w:val="32"/>
          <w:szCs w:val="32"/>
        </w:rPr>
        <w:t>年如皋市孵化器奖励申请表</w:t>
      </w:r>
    </w:p>
    <w:p w:rsidR="00196F13" w:rsidRDefault="00AC2FF8">
      <w:pPr>
        <w:spacing w:after="0" w:line="56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10.</w:t>
      </w:r>
      <w:r>
        <w:rPr>
          <w:rFonts w:ascii="Times New Roman" w:eastAsia="仿宋_GB2312" w:hAnsi="Times New Roman" w:cs="Times New Roman"/>
          <w:sz w:val="32"/>
          <w:szCs w:val="32"/>
        </w:rPr>
        <w:t>如皋市科技企业孵化器考核细则</w:t>
      </w:r>
    </w:p>
    <w:p w:rsidR="00196F13" w:rsidRDefault="00AC2FF8">
      <w:pPr>
        <w:spacing w:after="0" w:line="56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rPr>
        <w:t>11.</w:t>
      </w:r>
      <w:r>
        <w:rPr>
          <w:rFonts w:ascii="Times New Roman" w:eastAsia="仿宋_GB2312" w:hAnsi="Times New Roman" w:cs="Times New Roman"/>
          <w:sz w:val="32"/>
          <w:szCs w:val="32"/>
        </w:rPr>
        <w:t>如皋</w:t>
      </w:r>
      <w:proofErr w:type="gramStart"/>
      <w:r>
        <w:rPr>
          <w:rFonts w:ascii="Times New Roman" w:eastAsia="仿宋_GB2312" w:hAnsi="Times New Roman" w:cs="Times New Roman"/>
          <w:sz w:val="32"/>
          <w:szCs w:val="32"/>
        </w:rPr>
        <w:t>市科创飞地</w:t>
      </w:r>
      <w:proofErr w:type="gramEnd"/>
      <w:r>
        <w:rPr>
          <w:rFonts w:ascii="Times New Roman" w:eastAsia="仿宋_GB2312" w:hAnsi="Times New Roman" w:cs="Times New Roman"/>
          <w:sz w:val="32"/>
          <w:szCs w:val="32"/>
        </w:rPr>
        <w:t>考核细则</w:t>
      </w:r>
    </w:p>
    <w:p w:rsidR="00196F13" w:rsidRDefault="00196F13">
      <w:pPr>
        <w:pStyle w:val="a0"/>
        <w:rPr>
          <w:rFonts w:ascii="Times New Roman" w:eastAsia="仿宋_GB2312" w:hAnsi="Times New Roman" w:cs="Times New Roman"/>
        </w:rPr>
      </w:pPr>
    </w:p>
    <w:p w:rsidR="00196F13" w:rsidRDefault="00AC2FF8">
      <w:pPr>
        <w:spacing w:line="560" w:lineRule="exact"/>
        <w:ind w:leftChars="2280" w:left="5016"/>
        <w:rPr>
          <w:rFonts w:ascii="Times New Roman" w:eastAsia="仿宋_GB2312" w:hAnsi="Times New Roman" w:cs="Times New Roman"/>
          <w:kern w:val="2"/>
          <w:sz w:val="32"/>
          <w:szCs w:val="32"/>
        </w:rPr>
        <w:sectPr w:rsidR="00196F13">
          <w:headerReference w:type="even" r:id="rId9"/>
          <w:headerReference w:type="default" r:id="rId10"/>
          <w:footerReference w:type="even" r:id="rId11"/>
          <w:footerReference w:type="default" r:id="rId12"/>
          <w:pgSz w:w="11906" w:h="16838"/>
          <w:pgMar w:top="1701" w:right="1474" w:bottom="1474" w:left="1474" w:header="851" w:footer="851" w:gutter="0"/>
          <w:pgNumType w:start="1"/>
          <w:cols w:space="720"/>
          <w:docGrid w:type="lines" w:linePitch="312"/>
        </w:sectPr>
      </w:pPr>
      <w:r>
        <w:rPr>
          <w:rFonts w:ascii="Times New Roman" w:eastAsia="仿宋_GB2312" w:hAnsi="Times New Roman" w:cs="Times New Roman"/>
          <w:kern w:val="2"/>
          <w:sz w:val="32"/>
          <w:szCs w:val="32"/>
        </w:rPr>
        <w:t>如皋市科学技术局</w:t>
      </w:r>
      <w:r>
        <w:rPr>
          <w:rFonts w:ascii="Times New Roman" w:eastAsia="仿宋_GB2312" w:hAnsi="Times New Roman" w:cs="Times New Roman"/>
          <w:kern w:val="2"/>
          <w:sz w:val="32"/>
          <w:szCs w:val="32"/>
        </w:rPr>
        <w:t xml:space="preserve">                       2025</w:t>
      </w:r>
      <w:r>
        <w:rPr>
          <w:rFonts w:ascii="Times New Roman" w:eastAsia="仿宋_GB2312" w:hAnsi="Times New Roman" w:cs="Times New Roman"/>
          <w:kern w:val="2"/>
          <w:sz w:val="32"/>
          <w:szCs w:val="32"/>
        </w:rPr>
        <w:t>年</w:t>
      </w:r>
      <w:r>
        <w:rPr>
          <w:rFonts w:ascii="Times New Roman" w:eastAsia="仿宋_GB2312" w:hAnsi="Times New Roman" w:cs="Times New Roman"/>
          <w:kern w:val="2"/>
          <w:sz w:val="32"/>
          <w:szCs w:val="32"/>
        </w:rPr>
        <w:t>8</w:t>
      </w:r>
      <w:r>
        <w:rPr>
          <w:rFonts w:ascii="Times New Roman" w:eastAsia="仿宋_GB2312" w:hAnsi="Times New Roman" w:cs="Times New Roman"/>
          <w:kern w:val="2"/>
          <w:sz w:val="32"/>
          <w:szCs w:val="32"/>
        </w:rPr>
        <w:t>月</w:t>
      </w:r>
      <w:r>
        <w:rPr>
          <w:rFonts w:ascii="Times New Roman" w:eastAsia="仿宋_GB2312" w:hAnsi="Times New Roman" w:cs="Times New Roman" w:hint="eastAsia"/>
          <w:kern w:val="2"/>
          <w:sz w:val="32"/>
          <w:szCs w:val="32"/>
        </w:rPr>
        <w:t>1</w:t>
      </w:r>
      <w:r w:rsidR="00B07C16">
        <w:rPr>
          <w:rFonts w:ascii="Times New Roman" w:eastAsia="仿宋_GB2312" w:hAnsi="Times New Roman" w:cs="Times New Roman" w:hint="eastAsia"/>
          <w:kern w:val="2"/>
          <w:sz w:val="32"/>
          <w:szCs w:val="32"/>
        </w:rPr>
        <w:t>7</w:t>
      </w:r>
      <w:bookmarkStart w:id="2" w:name="_GoBack"/>
      <w:bookmarkEnd w:id="2"/>
      <w:r>
        <w:rPr>
          <w:rFonts w:ascii="Times New Roman" w:eastAsia="仿宋_GB2312" w:hAnsi="Times New Roman" w:cs="Times New Roman"/>
          <w:kern w:val="2"/>
          <w:sz w:val="32"/>
          <w:szCs w:val="32"/>
        </w:rPr>
        <w:t>日</w:t>
      </w:r>
    </w:p>
    <w:bookmarkEnd w:id="0"/>
    <w:bookmarkEnd w:id="1"/>
    <w:p w:rsidR="00196F13" w:rsidRDefault="00AC2FF8">
      <w:pPr>
        <w:jc w:val="both"/>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1</w:t>
      </w:r>
    </w:p>
    <w:p w:rsidR="00196F13" w:rsidRDefault="00AC2FF8">
      <w:pPr>
        <w:tabs>
          <w:tab w:val="left" w:pos="6"/>
        </w:tabs>
        <w:autoSpaceDE w:val="0"/>
        <w:autoSpaceDN w:val="0"/>
        <w:adjustRightInd w:val="0"/>
        <w:spacing w:line="600" w:lineRule="exact"/>
        <w:jc w:val="center"/>
        <w:rPr>
          <w:rFonts w:ascii="Times New Roman" w:eastAsia="方正小标宋简体" w:hAnsi="Times New Roman" w:cs="Times New Roman"/>
          <w:snapToGrid w:val="0"/>
          <w:sz w:val="32"/>
          <w:szCs w:val="32"/>
        </w:rPr>
      </w:pPr>
      <w:r>
        <w:rPr>
          <w:rFonts w:ascii="Times New Roman" w:eastAsia="方正小标宋简体" w:hAnsi="Times New Roman" w:cs="Times New Roman"/>
          <w:snapToGrid w:val="0"/>
          <w:sz w:val="44"/>
          <w:szCs w:val="44"/>
        </w:rPr>
        <w:t>2025</w:t>
      </w:r>
      <w:r>
        <w:rPr>
          <w:rFonts w:ascii="Times New Roman" w:eastAsia="方正小标宋简体" w:hAnsi="Times New Roman" w:cs="Times New Roman"/>
          <w:snapToGrid w:val="0"/>
          <w:sz w:val="44"/>
          <w:szCs w:val="44"/>
        </w:rPr>
        <w:t>年如皋市科技创新政策实施细则</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为深入实施创新驱动发展战略，加快集聚科技创新资源，全面提升自主创新能力，推动如皋经济高质量发展，根据国家、省、市相关文件精神以及《市政府办公室关于印发</w:t>
      </w:r>
      <w:r>
        <w:rPr>
          <w:rFonts w:ascii="Times New Roman" w:eastAsia="仿宋_GB2312" w:hAnsi="Times New Roman" w:cs="Times New Roman"/>
          <w:sz w:val="32"/>
          <w:szCs w:val="32"/>
        </w:rPr>
        <w:t>&lt;2025</w:t>
      </w:r>
      <w:r>
        <w:rPr>
          <w:rFonts w:ascii="Times New Roman" w:eastAsia="仿宋_GB2312" w:hAnsi="Times New Roman" w:cs="Times New Roman"/>
          <w:sz w:val="32"/>
          <w:szCs w:val="32"/>
        </w:rPr>
        <w:t>年推动经济高质量发展的激励意见</w:t>
      </w:r>
      <w:r>
        <w:rPr>
          <w:rFonts w:ascii="Times New Roman" w:eastAsia="仿宋_GB2312" w:hAnsi="Times New Roman" w:cs="Times New Roman"/>
          <w:sz w:val="32"/>
          <w:szCs w:val="32"/>
        </w:rPr>
        <w:t>&gt;</w:t>
      </w:r>
      <w:r>
        <w:rPr>
          <w:rFonts w:ascii="Times New Roman" w:eastAsia="仿宋_GB2312" w:hAnsi="Times New Roman" w:cs="Times New Roman"/>
          <w:sz w:val="32"/>
          <w:szCs w:val="32"/>
        </w:rPr>
        <w:t>的通知》（</w:t>
      </w:r>
      <w:proofErr w:type="gramStart"/>
      <w:r>
        <w:rPr>
          <w:rFonts w:ascii="Times New Roman" w:eastAsia="仿宋_GB2312" w:hAnsi="Times New Roman" w:cs="Times New Roman"/>
          <w:sz w:val="32"/>
          <w:szCs w:val="32"/>
        </w:rPr>
        <w:t>皋</w:t>
      </w:r>
      <w:proofErr w:type="gramEnd"/>
      <w:r>
        <w:rPr>
          <w:rFonts w:ascii="Times New Roman" w:eastAsia="仿宋_GB2312" w:hAnsi="Times New Roman" w:cs="Times New Roman"/>
          <w:sz w:val="32"/>
          <w:szCs w:val="32"/>
        </w:rPr>
        <w:t>政传发〔</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号）、如皋市科技局《关于印发</w:t>
      </w:r>
      <w:r>
        <w:rPr>
          <w:rFonts w:ascii="Times New Roman" w:eastAsia="仿宋_GB2312" w:hAnsi="Times New Roman" w:cs="Times New Roman"/>
          <w:sz w:val="32"/>
          <w:szCs w:val="32"/>
        </w:rPr>
        <w:t>&lt;</w:t>
      </w:r>
      <w:r>
        <w:rPr>
          <w:rFonts w:ascii="Times New Roman" w:eastAsia="仿宋_GB2312" w:hAnsi="Times New Roman" w:cs="Times New Roman"/>
          <w:sz w:val="32"/>
          <w:szCs w:val="32"/>
        </w:rPr>
        <w:t>如皋市科创载体考评细则及奖励办法（试行）</w:t>
      </w:r>
      <w:r>
        <w:rPr>
          <w:rFonts w:ascii="Times New Roman" w:eastAsia="仿宋_GB2312" w:hAnsi="Times New Roman" w:cs="Times New Roman"/>
          <w:sz w:val="32"/>
          <w:szCs w:val="32"/>
        </w:rPr>
        <w:t>&gt;</w:t>
      </w:r>
      <w:r>
        <w:rPr>
          <w:rFonts w:ascii="Times New Roman" w:eastAsia="仿宋_GB2312" w:hAnsi="Times New Roman" w:cs="Times New Roman"/>
          <w:sz w:val="32"/>
          <w:szCs w:val="32"/>
        </w:rPr>
        <w:t>的通知》（</w:t>
      </w:r>
      <w:proofErr w:type="gramStart"/>
      <w:r>
        <w:rPr>
          <w:rFonts w:ascii="Times New Roman" w:eastAsia="仿宋_GB2312" w:hAnsi="Times New Roman" w:cs="Times New Roman"/>
          <w:sz w:val="32"/>
          <w:szCs w:val="32"/>
        </w:rPr>
        <w:t>皋</w:t>
      </w:r>
      <w:proofErr w:type="gramEnd"/>
      <w:r>
        <w:rPr>
          <w:rFonts w:ascii="Times New Roman" w:eastAsia="仿宋_GB2312" w:hAnsi="Times New Roman" w:cs="Times New Roman"/>
          <w:sz w:val="32"/>
          <w:szCs w:val="32"/>
        </w:rPr>
        <w:t>科发〔</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号）文件精神，制定本实施细则。</w:t>
      </w:r>
      <w:r>
        <w:rPr>
          <w:rFonts w:ascii="Times New Roman" w:eastAsia="仿宋_GB2312" w:hAnsi="Times New Roman" w:cs="Times New Roman"/>
          <w:sz w:val="32"/>
          <w:szCs w:val="32"/>
        </w:rPr>
        <w:t xml:space="preserve"> </w:t>
      </w:r>
    </w:p>
    <w:p w:rsidR="00196F13" w:rsidRDefault="00AC2FF8">
      <w:pPr>
        <w:spacing w:after="0" w:line="600" w:lineRule="exact"/>
        <w:ind w:firstLineChars="200" w:firstLine="640"/>
        <w:jc w:val="both"/>
        <w:rPr>
          <w:rFonts w:ascii="Times New Roman" w:eastAsia="黑体" w:hAnsi="Times New Roman" w:cs="Times New Roman"/>
          <w:sz w:val="32"/>
          <w:szCs w:val="32"/>
        </w:rPr>
      </w:pPr>
      <w:r>
        <w:rPr>
          <w:rFonts w:ascii="Times New Roman" w:eastAsia="黑体" w:hAnsi="Times New Roman" w:cs="Times New Roman"/>
          <w:sz w:val="32"/>
          <w:szCs w:val="32"/>
        </w:rPr>
        <w:t>一、奖励对象</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本实施细则奖励主体是在本市区域内注册成立、具有独立法人资格的企事业单位，以及我市与高校共建的高校成果转移中心、经如皋市科技局备案的新型研发机构、经如皋市科技局备案的我市在外注册设立</w:t>
      </w:r>
      <w:proofErr w:type="gramStart"/>
      <w:r>
        <w:rPr>
          <w:rFonts w:ascii="Times New Roman" w:eastAsia="仿宋_GB2312" w:hAnsi="Times New Roman" w:cs="Times New Roman"/>
          <w:sz w:val="32"/>
          <w:szCs w:val="32"/>
        </w:rPr>
        <w:t>的科创飞地</w:t>
      </w:r>
      <w:proofErr w:type="gramEnd"/>
      <w:r>
        <w:rPr>
          <w:rFonts w:ascii="Times New Roman" w:eastAsia="仿宋_GB2312" w:hAnsi="Times New Roman" w:cs="Times New Roman"/>
          <w:sz w:val="32"/>
          <w:szCs w:val="32"/>
        </w:rPr>
        <w:t>。</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凡与属地政府签订承诺协议、战略协议且依托行政资源开拓市场的企业，履约期限内不予奖励。</w:t>
      </w:r>
    </w:p>
    <w:p w:rsidR="00196F13" w:rsidRDefault="00AC2FF8">
      <w:pPr>
        <w:spacing w:after="0" w:line="600" w:lineRule="exact"/>
        <w:ind w:firstLineChars="200" w:firstLine="640"/>
        <w:jc w:val="both"/>
        <w:rPr>
          <w:rFonts w:ascii="Times New Roman" w:eastAsia="黑体" w:hAnsi="Times New Roman" w:cs="Times New Roman"/>
          <w:sz w:val="32"/>
          <w:szCs w:val="32"/>
        </w:rPr>
      </w:pPr>
      <w:r>
        <w:rPr>
          <w:rFonts w:ascii="Times New Roman" w:eastAsia="黑体" w:hAnsi="Times New Roman" w:cs="Times New Roman"/>
          <w:sz w:val="32"/>
          <w:szCs w:val="32"/>
        </w:rPr>
        <w:t>二、奖励时间及相关要求</w:t>
      </w:r>
    </w:p>
    <w:p w:rsidR="00196F13" w:rsidRDefault="00AC2FF8">
      <w:pPr>
        <w:pStyle w:val="10"/>
        <w:spacing w:line="600" w:lineRule="exact"/>
        <w:ind w:firstLineChars="200" w:firstLine="640"/>
        <w:rPr>
          <w:rFonts w:ascii="Times New Roman" w:eastAsia="仿宋_GB2312" w:hAnsi="Times New Roman" w:cs="Times New Roman"/>
          <w:b w:val="0"/>
          <w:bCs w:val="0"/>
          <w:sz w:val="32"/>
          <w:szCs w:val="32"/>
        </w:rPr>
      </w:pPr>
      <w:r>
        <w:rPr>
          <w:rFonts w:ascii="Times New Roman" w:eastAsia="仿宋_GB2312" w:hAnsi="Times New Roman" w:cs="Times New Roman"/>
          <w:b w:val="0"/>
          <w:bCs w:val="0"/>
          <w:sz w:val="32"/>
          <w:szCs w:val="32"/>
        </w:rPr>
        <w:t>本实施细则涉及高质量奖励资金的部分实施总额封顶，</w:t>
      </w:r>
      <w:proofErr w:type="gramStart"/>
      <w:r>
        <w:rPr>
          <w:rFonts w:ascii="Times New Roman" w:eastAsia="仿宋_GB2312" w:hAnsi="Times New Roman" w:cs="Times New Roman"/>
          <w:b w:val="0"/>
          <w:bCs w:val="0"/>
          <w:sz w:val="32"/>
          <w:szCs w:val="32"/>
        </w:rPr>
        <w:t>申完即止</w:t>
      </w:r>
      <w:proofErr w:type="gramEnd"/>
      <w:r>
        <w:rPr>
          <w:rFonts w:ascii="Times New Roman" w:eastAsia="仿宋_GB2312" w:hAnsi="Times New Roman" w:cs="Times New Roman"/>
          <w:b w:val="0"/>
          <w:bCs w:val="0"/>
          <w:sz w:val="32"/>
          <w:szCs w:val="32"/>
        </w:rPr>
        <w:t>，奖励总额为</w:t>
      </w:r>
      <w:r>
        <w:rPr>
          <w:rFonts w:ascii="Times New Roman" w:eastAsia="仿宋_GB2312" w:hAnsi="Times New Roman" w:cs="Times New Roman"/>
          <w:b w:val="0"/>
          <w:bCs w:val="0"/>
          <w:sz w:val="32"/>
          <w:szCs w:val="32"/>
        </w:rPr>
        <w:t>6000</w:t>
      </w:r>
      <w:r>
        <w:rPr>
          <w:rFonts w:ascii="Times New Roman" w:eastAsia="仿宋_GB2312" w:hAnsi="Times New Roman" w:cs="Times New Roman"/>
          <w:b w:val="0"/>
          <w:bCs w:val="0"/>
          <w:sz w:val="32"/>
          <w:szCs w:val="32"/>
        </w:rPr>
        <w:t>万元。奖励申报开始时间为</w:t>
      </w:r>
      <w:r>
        <w:rPr>
          <w:rFonts w:ascii="Times New Roman" w:eastAsia="仿宋_GB2312" w:hAnsi="Times New Roman" w:cs="Times New Roman"/>
          <w:b w:val="0"/>
          <w:bCs w:val="0"/>
          <w:sz w:val="32"/>
          <w:szCs w:val="32"/>
        </w:rPr>
        <w:t>2025</w:t>
      </w:r>
      <w:r>
        <w:rPr>
          <w:rFonts w:ascii="Times New Roman" w:eastAsia="仿宋_GB2312" w:hAnsi="Times New Roman" w:cs="Times New Roman"/>
          <w:b w:val="0"/>
          <w:bCs w:val="0"/>
          <w:sz w:val="32"/>
          <w:szCs w:val="32"/>
        </w:rPr>
        <w:t>年</w:t>
      </w:r>
      <w:r>
        <w:rPr>
          <w:rFonts w:ascii="Times New Roman" w:eastAsia="仿宋_GB2312" w:hAnsi="Times New Roman" w:cs="Times New Roman"/>
          <w:b w:val="0"/>
          <w:bCs w:val="0"/>
          <w:sz w:val="32"/>
          <w:szCs w:val="32"/>
        </w:rPr>
        <w:t>12</w:t>
      </w:r>
      <w:r>
        <w:rPr>
          <w:rFonts w:ascii="Times New Roman" w:eastAsia="仿宋_GB2312" w:hAnsi="Times New Roman" w:cs="Times New Roman"/>
          <w:b w:val="0"/>
          <w:bCs w:val="0"/>
          <w:sz w:val="32"/>
          <w:szCs w:val="32"/>
        </w:rPr>
        <w:t>月</w:t>
      </w:r>
      <w:r>
        <w:rPr>
          <w:rFonts w:ascii="Times New Roman" w:eastAsia="仿宋_GB2312" w:hAnsi="Times New Roman" w:cs="Times New Roman"/>
          <w:b w:val="0"/>
          <w:bCs w:val="0"/>
          <w:sz w:val="32"/>
          <w:szCs w:val="32"/>
        </w:rPr>
        <w:t>1</w:t>
      </w:r>
      <w:r>
        <w:rPr>
          <w:rFonts w:ascii="Times New Roman" w:eastAsia="仿宋_GB2312" w:hAnsi="Times New Roman" w:cs="Times New Roman"/>
          <w:b w:val="0"/>
          <w:bCs w:val="0"/>
          <w:sz w:val="32"/>
          <w:szCs w:val="32"/>
        </w:rPr>
        <w:t>日，申报截止时间为</w:t>
      </w:r>
      <w:r>
        <w:rPr>
          <w:rFonts w:ascii="Times New Roman" w:eastAsia="仿宋_GB2312" w:hAnsi="Times New Roman" w:cs="Times New Roman"/>
          <w:b w:val="0"/>
          <w:bCs w:val="0"/>
          <w:sz w:val="32"/>
          <w:szCs w:val="32"/>
        </w:rPr>
        <w:t>2026</w:t>
      </w:r>
      <w:r>
        <w:rPr>
          <w:rFonts w:ascii="Times New Roman" w:eastAsia="仿宋_GB2312" w:hAnsi="Times New Roman" w:cs="Times New Roman"/>
          <w:b w:val="0"/>
          <w:bCs w:val="0"/>
          <w:sz w:val="32"/>
          <w:szCs w:val="32"/>
        </w:rPr>
        <w:t>年</w:t>
      </w:r>
      <w:r>
        <w:rPr>
          <w:rFonts w:ascii="Times New Roman" w:eastAsia="仿宋_GB2312" w:hAnsi="Times New Roman" w:cs="Times New Roman"/>
          <w:b w:val="0"/>
          <w:bCs w:val="0"/>
          <w:sz w:val="32"/>
          <w:szCs w:val="32"/>
        </w:rPr>
        <w:t>2</w:t>
      </w:r>
      <w:r>
        <w:rPr>
          <w:rFonts w:ascii="Times New Roman" w:eastAsia="仿宋_GB2312" w:hAnsi="Times New Roman" w:cs="Times New Roman"/>
          <w:b w:val="0"/>
          <w:bCs w:val="0"/>
          <w:sz w:val="32"/>
          <w:szCs w:val="32"/>
        </w:rPr>
        <w:t>月</w:t>
      </w:r>
      <w:r>
        <w:rPr>
          <w:rFonts w:ascii="Times New Roman" w:eastAsia="仿宋_GB2312" w:hAnsi="Times New Roman" w:cs="Times New Roman"/>
          <w:b w:val="0"/>
          <w:bCs w:val="0"/>
          <w:sz w:val="32"/>
          <w:szCs w:val="32"/>
        </w:rPr>
        <w:t>28</w:t>
      </w:r>
      <w:r>
        <w:rPr>
          <w:rFonts w:ascii="Times New Roman" w:eastAsia="仿宋_GB2312" w:hAnsi="Times New Roman" w:cs="Times New Roman"/>
          <w:b w:val="0"/>
          <w:bCs w:val="0"/>
          <w:sz w:val="32"/>
          <w:szCs w:val="32"/>
        </w:rPr>
        <w:t>日，逾期不再受理。</w:t>
      </w:r>
    </w:p>
    <w:p w:rsidR="00196F13" w:rsidRDefault="00AC2FF8">
      <w:pPr>
        <w:pStyle w:val="10"/>
        <w:spacing w:after="0" w:line="620" w:lineRule="exact"/>
        <w:ind w:firstLineChars="200" w:firstLine="640"/>
        <w:rPr>
          <w:rFonts w:ascii="Times New Roman" w:eastAsia="仿宋_GB2312" w:hAnsi="Times New Roman" w:cs="Times New Roman"/>
          <w:b w:val="0"/>
          <w:bCs w:val="0"/>
          <w:sz w:val="32"/>
          <w:szCs w:val="32"/>
        </w:rPr>
      </w:pPr>
      <w:r>
        <w:rPr>
          <w:rFonts w:ascii="Times New Roman" w:eastAsia="仿宋_GB2312" w:hAnsi="Times New Roman" w:cs="Times New Roman"/>
          <w:b w:val="0"/>
          <w:bCs w:val="0"/>
          <w:sz w:val="32"/>
          <w:szCs w:val="32"/>
        </w:rPr>
        <w:lastRenderedPageBreak/>
        <w:t>所有奖励资金原则上用于企业科技创新</w:t>
      </w:r>
      <w:r>
        <w:rPr>
          <w:rFonts w:ascii="Times New Roman" w:eastAsia="仿宋_GB2312" w:hAnsi="Times New Roman" w:cs="Times New Roman"/>
          <w:b w:val="0"/>
          <w:bCs w:val="0"/>
          <w:sz w:val="32"/>
          <w:szCs w:val="32"/>
        </w:rPr>
        <w:t>和技术改造，实行总额控制，由市科学技术局遵循公开、公平、公正的原则，根据自主申请、平等竞争、择优支持的工作机制组织。</w:t>
      </w:r>
    </w:p>
    <w:p w:rsidR="00196F13" w:rsidRDefault="00AC2FF8">
      <w:pPr>
        <w:spacing w:after="0" w:line="620" w:lineRule="exact"/>
        <w:ind w:firstLineChars="200" w:firstLine="640"/>
        <w:jc w:val="both"/>
        <w:rPr>
          <w:rFonts w:ascii="Times New Roman" w:eastAsia="黑体" w:hAnsi="Times New Roman" w:cs="Times New Roman"/>
          <w:sz w:val="32"/>
          <w:szCs w:val="32"/>
        </w:rPr>
      </w:pPr>
      <w:r>
        <w:rPr>
          <w:rFonts w:ascii="Times New Roman" w:eastAsia="黑体" w:hAnsi="Times New Roman" w:cs="Times New Roman"/>
          <w:sz w:val="32"/>
          <w:szCs w:val="32"/>
        </w:rPr>
        <w:t>三、奖励类型</w:t>
      </w:r>
    </w:p>
    <w:p w:rsidR="00196F13" w:rsidRDefault="00AC2FF8">
      <w:pPr>
        <w:spacing w:after="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科技创新奖励项目审核分为认定类和评审类。认定类项目由市科技局根据上级下发的认定文件（立项合同、证明材料、证书等）提出资金奖励方案，原则上以文件、合同、证明、证书所发布日期作为政策兑现的年度。评审类项目由相关单位组织申报，科技局组织专家进行审查，根据专家审查意见确定初步资助金额。</w:t>
      </w:r>
    </w:p>
    <w:p w:rsidR="00196F13" w:rsidRDefault="00AC2FF8">
      <w:pPr>
        <w:spacing w:after="0" w:line="620" w:lineRule="exact"/>
        <w:ind w:firstLineChars="200" w:firstLine="640"/>
        <w:jc w:val="both"/>
        <w:rPr>
          <w:rFonts w:ascii="Times New Roman" w:eastAsia="黑体" w:hAnsi="Times New Roman" w:cs="Times New Roman"/>
          <w:sz w:val="32"/>
          <w:szCs w:val="32"/>
        </w:rPr>
      </w:pPr>
      <w:r>
        <w:rPr>
          <w:rFonts w:ascii="Times New Roman" w:eastAsia="黑体" w:hAnsi="Times New Roman" w:cs="Times New Roman"/>
          <w:sz w:val="32"/>
          <w:szCs w:val="32"/>
        </w:rPr>
        <w:t>四、审核方法</w:t>
      </w:r>
    </w:p>
    <w:p w:rsidR="00196F13" w:rsidRDefault="00AC2FF8">
      <w:pPr>
        <w:spacing w:after="0" w:line="620" w:lineRule="exact"/>
        <w:ind w:firstLineChars="200" w:firstLine="640"/>
        <w:jc w:val="both"/>
        <w:rPr>
          <w:rFonts w:ascii="Times New Roman" w:eastAsia="楷体_GB2312" w:hAnsi="Times New Roman" w:cs="Times New Roman"/>
        </w:rPr>
      </w:pPr>
      <w:r>
        <w:rPr>
          <w:rFonts w:ascii="Times New Roman" w:eastAsia="楷体_GB2312" w:hAnsi="Times New Roman" w:cs="Times New Roman"/>
          <w:sz w:val="32"/>
          <w:szCs w:val="32"/>
        </w:rPr>
        <w:t>（一）原始创新能力扶持</w:t>
      </w:r>
    </w:p>
    <w:p w:rsidR="00196F13" w:rsidRDefault="00AC2FF8">
      <w:pPr>
        <w:pStyle w:val="a0"/>
        <w:spacing w:after="0" w:line="620" w:lineRule="exact"/>
        <w:ind w:firstLineChars="200" w:firstLine="643"/>
        <w:jc w:val="both"/>
        <w:rPr>
          <w:rFonts w:ascii="Times New Roman" w:eastAsia="仿宋_GB2312" w:hAnsi="Times New Roman" w:cs="Times New Roman"/>
          <w:b/>
          <w:bCs/>
        </w:rPr>
      </w:pPr>
      <w:r>
        <w:rPr>
          <w:rFonts w:ascii="Times New Roman" w:eastAsia="仿宋_GB2312" w:hAnsi="Times New Roman" w:cs="Times New Roman"/>
          <w:b/>
          <w:bCs/>
        </w:rPr>
        <w:t>1.</w:t>
      </w:r>
      <w:r>
        <w:rPr>
          <w:rFonts w:ascii="Times New Roman" w:eastAsia="仿宋_GB2312" w:hAnsi="Times New Roman" w:cs="Times New Roman"/>
          <w:b/>
          <w:bCs/>
        </w:rPr>
        <w:t>颠覆性大赛奖励</w:t>
      </w:r>
    </w:p>
    <w:p w:rsidR="00196F13" w:rsidRDefault="00AC2FF8">
      <w:pPr>
        <w:spacing w:after="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政策条款：对已实现落地转化的全国颠覆性技术创新大赛总决赛获奖企业给予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万元奖励。</w:t>
      </w:r>
    </w:p>
    <w:p w:rsidR="00196F13" w:rsidRDefault="00AC2FF8">
      <w:pPr>
        <w:spacing w:after="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审核类型：认定类。</w:t>
      </w:r>
    </w:p>
    <w:p w:rsidR="00196F13" w:rsidRDefault="00AC2FF8">
      <w:pPr>
        <w:spacing w:after="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审核标准：以颠覆性大赛举办方下发的文件或参赛方提供的获奖证书等作为依据。</w:t>
      </w:r>
    </w:p>
    <w:p w:rsidR="00196F13" w:rsidRDefault="00AC2FF8">
      <w:pPr>
        <w:spacing w:after="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审核流程：根据颠覆性大赛举办方的认定文件或参赛方提供的获奖证书，由科技局高新技术科审核。</w:t>
      </w:r>
    </w:p>
    <w:p w:rsidR="00196F13" w:rsidRDefault="00AC2FF8">
      <w:pPr>
        <w:pStyle w:val="a0"/>
        <w:spacing w:after="0" w:line="620" w:lineRule="exact"/>
        <w:ind w:firstLineChars="200" w:firstLine="643"/>
        <w:jc w:val="both"/>
        <w:rPr>
          <w:rFonts w:ascii="Times New Roman" w:eastAsia="仿宋_GB2312" w:hAnsi="Times New Roman" w:cs="Times New Roman"/>
          <w:b/>
          <w:bCs/>
        </w:rPr>
      </w:pPr>
      <w:r>
        <w:rPr>
          <w:rFonts w:ascii="Times New Roman" w:eastAsia="仿宋_GB2312" w:hAnsi="Times New Roman" w:cs="Times New Roman"/>
          <w:b/>
          <w:bCs/>
        </w:rPr>
        <w:t>2.</w:t>
      </w:r>
      <w:r>
        <w:rPr>
          <w:rFonts w:ascii="Times New Roman" w:eastAsia="仿宋_GB2312" w:hAnsi="Times New Roman" w:cs="Times New Roman"/>
          <w:b/>
          <w:bCs/>
        </w:rPr>
        <w:t>创新创业大赛奖励</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政策条款：对已实现落地转化的中国创新创业大赛全国总决赛一等奖、二等奖、三等奖的企业分别给予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万、</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万、</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万奖励。</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审核类型：认定类。</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审核标准：以中国创新创业大赛举办方下发的文件或参赛方提供的获奖证书等作为依据。</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w:t>
      </w:r>
      <w:r>
        <w:rPr>
          <w:rFonts w:ascii="Times New Roman" w:eastAsia="仿宋_GB2312" w:hAnsi="Times New Roman" w:cs="Times New Roman"/>
          <w:sz w:val="32"/>
          <w:szCs w:val="32"/>
        </w:rPr>
        <w:t>核流程：根据中国创新创业大赛举办方的认定文件或参赛方提供的获奖证书，由科技</w:t>
      </w:r>
      <w:proofErr w:type="gramStart"/>
      <w:r>
        <w:rPr>
          <w:rFonts w:ascii="Times New Roman" w:eastAsia="仿宋_GB2312" w:hAnsi="Times New Roman" w:cs="Times New Roman"/>
          <w:sz w:val="32"/>
          <w:szCs w:val="32"/>
        </w:rPr>
        <w:t>局科创中心</w:t>
      </w:r>
      <w:proofErr w:type="gramEnd"/>
      <w:r>
        <w:rPr>
          <w:rFonts w:ascii="Times New Roman" w:eastAsia="仿宋_GB2312" w:hAnsi="Times New Roman" w:cs="Times New Roman"/>
          <w:sz w:val="32"/>
          <w:szCs w:val="32"/>
        </w:rPr>
        <w:t>审核。</w:t>
      </w:r>
    </w:p>
    <w:p w:rsidR="00196F13" w:rsidRDefault="00AC2FF8">
      <w:pPr>
        <w:pStyle w:val="a0"/>
        <w:spacing w:after="0" w:line="600" w:lineRule="exact"/>
        <w:ind w:firstLineChars="200" w:firstLine="643"/>
        <w:jc w:val="both"/>
        <w:rPr>
          <w:rFonts w:ascii="Times New Roman" w:eastAsia="仿宋_GB2312" w:hAnsi="Times New Roman" w:cs="Times New Roman"/>
          <w:b/>
          <w:bCs/>
        </w:rPr>
      </w:pPr>
      <w:r>
        <w:rPr>
          <w:rFonts w:ascii="Times New Roman" w:eastAsia="仿宋_GB2312" w:hAnsi="Times New Roman" w:cs="Times New Roman"/>
          <w:b/>
          <w:bCs/>
        </w:rPr>
        <w:t>3.</w:t>
      </w:r>
      <w:r>
        <w:rPr>
          <w:rFonts w:ascii="Times New Roman" w:eastAsia="仿宋_GB2312" w:hAnsi="Times New Roman" w:cs="Times New Roman"/>
          <w:b/>
          <w:bCs/>
        </w:rPr>
        <w:t>国家重点研发计划奖励</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政策条款：对牵头承担国家重点研发计划的企业给予国家支持额度的</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奖励。</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审核类型：认定类。</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审核标准：以企业提供的项目立项文件、实际到账金额证明、企业财务记账凭证作为依据，与实际拨款进度保持同步。享受该项奖励的企业须为项目牵头单位，课题承担单位不得享受奖励。</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审核流程：根据企业提供的项目立项文件、实际到账金额证明、企业财务记账凭证，由科技局高新技术科、农村科技与社会发展科、科技成果科等科室审核。</w:t>
      </w:r>
    </w:p>
    <w:p w:rsidR="00196F13" w:rsidRDefault="00AC2FF8">
      <w:pPr>
        <w:pStyle w:val="a0"/>
        <w:spacing w:after="0" w:line="600" w:lineRule="exact"/>
        <w:ind w:firstLineChars="200" w:firstLine="643"/>
        <w:jc w:val="both"/>
        <w:rPr>
          <w:rFonts w:ascii="Times New Roman" w:eastAsia="仿宋_GB2312" w:hAnsi="Times New Roman" w:cs="Times New Roman"/>
          <w:b/>
          <w:bCs/>
        </w:rPr>
      </w:pPr>
      <w:r>
        <w:rPr>
          <w:rFonts w:ascii="Times New Roman" w:eastAsia="仿宋_GB2312" w:hAnsi="Times New Roman" w:cs="Times New Roman"/>
          <w:b/>
          <w:bCs/>
        </w:rPr>
        <w:t>4.</w:t>
      </w:r>
      <w:r>
        <w:rPr>
          <w:rFonts w:ascii="Times New Roman" w:eastAsia="仿宋_GB2312" w:hAnsi="Times New Roman" w:cs="Times New Roman"/>
          <w:b/>
          <w:bCs/>
        </w:rPr>
        <w:t>南通市重大科技成果转化计划项目资助</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政策条款：对获得南通市重大科技成果转化计划项目的企业根据南通立项文件确定的支持额度（未明确立项金额的</w:t>
      </w:r>
      <w:r>
        <w:rPr>
          <w:rFonts w:ascii="Times New Roman" w:eastAsia="仿宋_GB2312" w:hAnsi="Times New Roman" w:cs="Times New Roman"/>
          <w:sz w:val="32"/>
          <w:szCs w:val="32"/>
        </w:rPr>
        <w:lastRenderedPageBreak/>
        <w:t>参照南通市区立项项目最低支持额度与周边县市支持额度）给予资助。</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审核类型：认定类。</w:t>
      </w:r>
      <w:r>
        <w:rPr>
          <w:rFonts w:ascii="Times New Roman" w:eastAsia="仿宋_GB2312" w:hAnsi="Times New Roman" w:cs="Times New Roman"/>
          <w:sz w:val="32"/>
          <w:szCs w:val="32"/>
        </w:rPr>
        <w:t xml:space="preserve"> </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审核标准：以南通市科技局项目立项文件为依据。</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审核流程：项目立项后签订项目合同，按照合同条款进行兑现，由科技局科技成果科审核。</w:t>
      </w:r>
    </w:p>
    <w:p w:rsidR="00196F13" w:rsidRDefault="00AC2FF8">
      <w:pPr>
        <w:pStyle w:val="a0"/>
        <w:spacing w:after="0" w:line="600" w:lineRule="exact"/>
        <w:ind w:firstLineChars="200" w:firstLine="643"/>
        <w:jc w:val="both"/>
        <w:rPr>
          <w:rFonts w:ascii="Times New Roman" w:eastAsia="仿宋_GB2312" w:hAnsi="Times New Roman" w:cs="Times New Roman"/>
          <w:b/>
          <w:bCs/>
        </w:rPr>
      </w:pPr>
      <w:r>
        <w:rPr>
          <w:rFonts w:ascii="Times New Roman" w:eastAsia="仿宋_GB2312" w:hAnsi="Times New Roman" w:cs="Times New Roman"/>
          <w:b/>
          <w:bCs/>
        </w:rPr>
        <w:t>5.</w:t>
      </w:r>
      <w:r>
        <w:rPr>
          <w:rFonts w:ascii="Times New Roman" w:eastAsia="仿宋_GB2312" w:hAnsi="Times New Roman" w:cs="Times New Roman"/>
          <w:b/>
          <w:bCs/>
        </w:rPr>
        <w:t>如皋市级攻关计</w:t>
      </w:r>
      <w:r>
        <w:rPr>
          <w:rFonts w:ascii="Times New Roman" w:eastAsia="仿宋_GB2312" w:hAnsi="Times New Roman" w:cs="Times New Roman"/>
          <w:b/>
          <w:bCs/>
        </w:rPr>
        <w:t>划资助</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政策条款：对实施如皋市级攻关计划的单位根据专家评审意见给予最高</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万元奖励。</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审核类型：评审类。</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审核标准：以市科技局公布的如皋市级攻关计划文件为准。</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审核流程：由科技局高新技术科、农村科技与社会发展</w:t>
      </w:r>
      <w:proofErr w:type="gramStart"/>
      <w:r>
        <w:rPr>
          <w:rFonts w:ascii="Times New Roman" w:eastAsia="仿宋_GB2312" w:hAnsi="Times New Roman" w:cs="Times New Roman"/>
          <w:sz w:val="32"/>
          <w:szCs w:val="32"/>
        </w:rPr>
        <w:t>科对外</w:t>
      </w:r>
      <w:proofErr w:type="gramEnd"/>
      <w:r>
        <w:rPr>
          <w:rFonts w:ascii="Times New Roman" w:eastAsia="仿宋_GB2312" w:hAnsi="Times New Roman" w:cs="Times New Roman"/>
          <w:sz w:val="32"/>
          <w:szCs w:val="32"/>
        </w:rPr>
        <w:t>发布申报指南，根据指南方向由相应业务科室进行受理、形式审查，提出评审方案后由负责项目监督的科室组织项目评审，相应业务科室提出立项资助方案报局党组讨论通过后将拟立项项目予以公示，公示无异议下达立项文件。</w:t>
      </w:r>
      <w:r>
        <w:rPr>
          <w:rFonts w:ascii="Times New Roman" w:eastAsia="仿宋_GB2312" w:hAnsi="Times New Roman" w:cs="Times New Roman"/>
          <w:sz w:val="32"/>
          <w:szCs w:val="32"/>
        </w:rPr>
        <w:t xml:space="preserve"> </w:t>
      </w:r>
    </w:p>
    <w:p w:rsidR="00196F13" w:rsidRDefault="00AC2FF8">
      <w:pPr>
        <w:spacing w:after="0" w:line="600" w:lineRule="exact"/>
        <w:ind w:firstLineChars="200" w:firstLine="640"/>
        <w:jc w:val="both"/>
        <w:rPr>
          <w:rFonts w:ascii="Times New Roman" w:eastAsia="楷体_GB2312" w:hAnsi="Times New Roman" w:cs="Times New Roman"/>
          <w:sz w:val="32"/>
          <w:szCs w:val="32"/>
        </w:rPr>
      </w:pPr>
      <w:r>
        <w:rPr>
          <w:rFonts w:ascii="Times New Roman" w:eastAsia="楷体_GB2312" w:hAnsi="Times New Roman" w:cs="Times New Roman"/>
          <w:sz w:val="32"/>
          <w:szCs w:val="32"/>
        </w:rPr>
        <w:t>（二）创新主体培育扶持</w:t>
      </w:r>
    </w:p>
    <w:p w:rsidR="00196F13" w:rsidRDefault="00AC2FF8">
      <w:pPr>
        <w:pStyle w:val="a0"/>
        <w:spacing w:after="0" w:line="600" w:lineRule="exact"/>
        <w:ind w:firstLineChars="200" w:firstLine="643"/>
        <w:jc w:val="both"/>
        <w:rPr>
          <w:rFonts w:ascii="Times New Roman" w:eastAsia="仿宋_GB2312" w:hAnsi="Times New Roman" w:cs="Times New Roman"/>
          <w:b/>
          <w:bCs/>
        </w:rPr>
      </w:pPr>
      <w:r>
        <w:rPr>
          <w:rFonts w:ascii="Times New Roman" w:eastAsia="仿宋_GB2312" w:hAnsi="Times New Roman" w:cs="Times New Roman"/>
          <w:b/>
          <w:bCs/>
        </w:rPr>
        <w:t>1.</w:t>
      </w:r>
      <w:r>
        <w:rPr>
          <w:rFonts w:ascii="Times New Roman" w:eastAsia="仿宋_GB2312" w:hAnsi="Times New Roman" w:cs="Times New Roman"/>
          <w:b/>
          <w:bCs/>
        </w:rPr>
        <w:t>高新技术企业认定奖励</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政策条款：对首次认定的国家高新技术企业给予</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万元奖励；对重新认定为国家高新技术企业的，给予</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万元奖励。</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审核类型：认定类。</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审核标准：以江苏省高新技术企业认定管理工作协调小组发文作为依据。</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审核流程：</w:t>
      </w:r>
      <w:proofErr w:type="gramStart"/>
      <w:r>
        <w:rPr>
          <w:rFonts w:ascii="Times New Roman" w:eastAsia="仿宋_GB2312" w:hAnsi="Times New Roman" w:cs="Times New Roman"/>
          <w:sz w:val="32"/>
          <w:szCs w:val="32"/>
        </w:rPr>
        <w:t>免申即</w:t>
      </w:r>
      <w:proofErr w:type="gramEnd"/>
      <w:r>
        <w:rPr>
          <w:rFonts w:ascii="Times New Roman" w:eastAsia="仿宋_GB2312" w:hAnsi="Times New Roman" w:cs="Times New Roman"/>
          <w:sz w:val="32"/>
          <w:szCs w:val="32"/>
        </w:rPr>
        <w:t>享，由科技局高新技术科审核。</w:t>
      </w:r>
    </w:p>
    <w:p w:rsidR="00196F13" w:rsidRDefault="00AC2FF8">
      <w:pPr>
        <w:pStyle w:val="a0"/>
        <w:spacing w:after="0" w:line="600" w:lineRule="exact"/>
        <w:ind w:firstLineChars="200" w:firstLine="643"/>
        <w:jc w:val="both"/>
        <w:rPr>
          <w:rFonts w:ascii="Times New Roman" w:eastAsia="仿宋_GB2312" w:hAnsi="Times New Roman" w:cs="Times New Roman"/>
          <w:b/>
          <w:bCs/>
        </w:rPr>
      </w:pPr>
      <w:r>
        <w:rPr>
          <w:rFonts w:ascii="Times New Roman" w:eastAsia="仿宋_GB2312" w:hAnsi="Times New Roman" w:cs="Times New Roman"/>
          <w:b/>
          <w:bCs/>
        </w:rPr>
        <w:t>2.</w:t>
      </w:r>
      <w:r>
        <w:rPr>
          <w:rFonts w:ascii="Times New Roman" w:eastAsia="仿宋_GB2312" w:hAnsi="Times New Roman" w:cs="Times New Roman"/>
          <w:b/>
          <w:bCs/>
        </w:rPr>
        <w:t>高新技术企业搬迁奖励</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政策条款：对从南通市外整体迁移我市并完成变更手续的有效期内制造业、服务业高新技术企业给予奖励，其中完成搬迁手续当年分别拨付</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万元，到期重新认定后分别拨付</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审核类型：认定类。</w:t>
      </w:r>
      <w:r>
        <w:rPr>
          <w:rFonts w:ascii="Times New Roman" w:eastAsia="仿宋_GB2312" w:hAnsi="Times New Roman" w:cs="Times New Roman"/>
          <w:sz w:val="32"/>
          <w:szCs w:val="32"/>
        </w:rPr>
        <w:t xml:space="preserve"> </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审核标准：</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）省外整体迁移企业完成搬</w:t>
      </w:r>
      <w:r>
        <w:rPr>
          <w:rFonts w:ascii="Times New Roman" w:eastAsia="仿宋_GB2312" w:hAnsi="Times New Roman" w:cs="Times New Roman"/>
          <w:sz w:val="32"/>
          <w:szCs w:val="32"/>
        </w:rPr>
        <w:t>迁手续和到期当年重新认定均以江苏省高新技术企业认定管理工作协调小组发文作为依据；</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省内整体迁移企业（南通市外整体迁移）完成搬迁手续以向江苏省高新技术企业认定管理工作协调小组认定报送迁移材料作为依据，到期当年重新认定以江苏省高新技术企业认定管理工作协调小组发文作为依据。</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审核流程：以文件作为依据</w:t>
      </w:r>
      <w:proofErr w:type="gramStart"/>
      <w:r>
        <w:rPr>
          <w:rFonts w:ascii="Times New Roman" w:eastAsia="仿宋_GB2312" w:hAnsi="Times New Roman" w:cs="Times New Roman"/>
          <w:sz w:val="32"/>
          <w:szCs w:val="32"/>
        </w:rPr>
        <w:t>免申即</w:t>
      </w:r>
      <w:proofErr w:type="gramEnd"/>
      <w:r>
        <w:rPr>
          <w:rFonts w:ascii="Times New Roman" w:eastAsia="仿宋_GB2312" w:hAnsi="Times New Roman" w:cs="Times New Roman"/>
          <w:sz w:val="32"/>
          <w:szCs w:val="32"/>
        </w:rPr>
        <w:t>享（其中省内南通市外整体迁移企业完成搬迁手续以认定报送迁移材料作为依据），由科技局高新技术科审核。</w:t>
      </w:r>
    </w:p>
    <w:p w:rsidR="00196F13" w:rsidRDefault="00AC2FF8">
      <w:pPr>
        <w:pStyle w:val="a0"/>
        <w:spacing w:after="0" w:line="600" w:lineRule="exact"/>
        <w:ind w:firstLineChars="200" w:firstLine="643"/>
        <w:jc w:val="both"/>
        <w:rPr>
          <w:rFonts w:ascii="Times New Roman" w:eastAsia="仿宋_GB2312" w:hAnsi="Times New Roman" w:cs="Times New Roman"/>
          <w:b/>
          <w:bCs/>
        </w:rPr>
      </w:pPr>
      <w:r>
        <w:rPr>
          <w:rFonts w:ascii="Times New Roman" w:eastAsia="仿宋_GB2312" w:hAnsi="Times New Roman" w:cs="Times New Roman"/>
          <w:b/>
          <w:bCs/>
        </w:rPr>
        <w:t>3.</w:t>
      </w:r>
      <w:proofErr w:type="gramStart"/>
      <w:r>
        <w:rPr>
          <w:rFonts w:ascii="Times New Roman" w:eastAsia="仿宋_GB2312" w:hAnsi="Times New Roman" w:cs="Times New Roman"/>
          <w:b/>
          <w:bCs/>
        </w:rPr>
        <w:t>科创项目</w:t>
      </w:r>
      <w:proofErr w:type="gramEnd"/>
      <w:r>
        <w:rPr>
          <w:rFonts w:ascii="Times New Roman" w:eastAsia="仿宋_GB2312" w:hAnsi="Times New Roman" w:cs="Times New Roman"/>
          <w:b/>
          <w:bCs/>
        </w:rPr>
        <w:t>认定奖励</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政策条款：对获得南通</w:t>
      </w:r>
      <w:proofErr w:type="gramStart"/>
      <w:r>
        <w:rPr>
          <w:rFonts w:ascii="Times New Roman" w:eastAsia="仿宋_GB2312" w:hAnsi="Times New Roman" w:cs="Times New Roman"/>
          <w:sz w:val="32"/>
          <w:szCs w:val="32"/>
        </w:rPr>
        <w:t>科创项目备案且正常</w:t>
      </w:r>
      <w:proofErr w:type="gramEnd"/>
      <w:r>
        <w:rPr>
          <w:rFonts w:ascii="Times New Roman" w:eastAsia="仿宋_GB2312" w:hAnsi="Times New Roman" w:cs="Times New Roman"/>
          <w:sz w:val="32"/>
          <w:szCs w:val="32"/>
        </w:rPr>
        <w:t>运营的企业给予</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万元奖励；对获得南通市高成</w:t>
      </w:r>
      <w:proofErr w:type="gramStart"/>
      <w:r>
        <w:rPr>
          <w:rFonts w:ascii="Times New Roman" w:eastAsia="仿宋_GB2312" w:hAnsi="Times New Roman" w:cs="Times New Roman"/>
          <w:sz w:val="32"/>
          <w:szCs w:val="32"/>
        </w:rPr>
        <w:t>长性</w:t>
      </w:r>
      <w:r>
        <w:rPr>
          <w:rFonts w:ascii="Times New Roman" w:eastAsia="仿宋_GB2312" w:hAnsi="Times New Roman" w:cs="Times New Roman"/>
          <w:sz w:val="32"/>
          <w:szCs w:val="32"/>
        </w:rPr>
        <w:t>科创项目</w:t>
      </w:r>
      <w:proofErr w:type="gramEnd"/>
      <w:r>
        <w:rPr>
          <w:rFonts w:ascii="Times New Roman" w:eastAsia="仿宋_GB2312" w:hAnsi="Times New Roman" w:cs="Times New Roman"/>
          <w:sz w:val="32"/>
          <w:szCs w:val="32"/>
        </w:rPr>
        <w:t>认定且连续社保参保缴费人员保持</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人及以上的企业给予</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万元奖励。</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审核类型：认定类。</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审核标准：高</w:t>
      </w:r>
      <w:proofErr w:type="gramStart"/>
      <w:r>
        <w:rPr>
          <w:rFonts w:ascii="Times New Roman" w:eastAsia="仿宋_GB2312" w:hAnsi="Times New Roman" w:cs="Times New Roman"/>
          <w:sz w:val="32"/>
          <w:szCs w:val="32"/>
        </w:rPr>
        <w:t>成长科创项目</w:t>
      </w:r>
      <w:proofErr w:type="gramEnd"/>
      <w:r>
        <w:rPr>
          <w:rFonts w:ascii="Times New Roman" w:eastAsia="仿宋_GB2312" w:hAnsi="Times New Roman" w:cs="Times New Roman"/>
          <w:sz w:val="32"/>
          <w:szCs w:val="32"/>
        </w:rPr>
        <w:t>以南通科技</w:t>
      </w:r>
      <w:proofErr w:type="gramStart"/>
      <w:r>
        <w:rPr>
          <w:rFonts w:ascii="Times New Roman" w:eastAsia="仿宋_GB2312" w:hAnsi="Times New Roman" w:cs="Times New Roman"/>
          <w:sz w:val="32"/>
          <w:szCs w:val="32"/>
        </w:rPr>
        <w:t>局科创项目</w:t>
      </w:r>
      <w:proofErr w:type="gramEnd"/>
      <w:r>
        <w:rPr>
          <w:rFonts w:ascii="Times New Roman" w:eastAsia="仿宋_GB2312" w:hAnsi="Times New Roman" w:cs="Times New Roman"/>
          <w:sz w:val="32"/>
          <w:szCs w:val="32"/>
        </w:rPr>
        <w:t>认定文件为准；备案制</w:t>
      </w:r>
      <w:proofErr w:type="gramStart"/>
      <w:r>
        <w:rPr>
          <w:rFonts w:ascii="Times New Roman" w:eastAsia="仿宋_GB2312" w:hAnsi="Times New Roman" w:cs="Times New Roman"/>
          <w:sz w:val="32"/>
          <w:szCs w:val="32"/>
        </w:rPr>
        <w:t>科创项目</w:t>
      </w:r>
      <w:proofErr w:type="gramEnd"/>
      <w:r>
        <w:rPr>
          <w:rFonts w:ascii="Times New Roman" w:eastAsia="仿宋_GB2312" w:hAnsi="Times New Roman" w:cs="Times New Roman"/>
          <w:sz w:val="32"/>
          <w:szCs w:val="32"/>
        </w:rPr>
        <w:t>以如皋科技</w:t>
      </w:r>
      <w:proofErr w:type="gramStart"/>
      <w:r>
        <w:rPr>
          <w:rFonts w:ascii="Times New Roman" w:eastAsia="仿宋_GB2312" w:hAnsi="Times New Roman" w:cs="Times New Roman"/>
          <w:sz w:val="32"/>
          <w:szCs w:val="32"/>
        </w:rPr>
        <w:t>局科创项目</w:t>
      </w:r>
      <w:proofErr w:type="gramEnd"/>
      <w:r>
        <w:rPr>
          <w:rFonts w:ascii="Times New Roman" w:eastAsia="仿宋_GB2312" w:hAnsi="Times New Roman" w:cs="Times New Roman"/>
          <w:sz w:val="32"/>
          <w:szCs w:val="32"/>
        </w:rPr>
        <w:t>认定文件为准。</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审核流程：高</w:t>
      </w:r>
      <w:proofErr w:type="gramStart"/>
      <w:r>
        <w:rPr>
          <w:rFonts w:ascii="Times New Roman" w:eastAsia="仿宋_GB2312" w:hAnsi="Times New Roman" w:cs="Times New Roman"/>
          <w:sz w:val="32"/>
          <w:szCs w:val="32"/>
        </w:rPr>
        <w:t>成长科创项目</w:t>
      </w:r>
      <w:proofErr w:type="gramEnd"/>
      <w:r>
        <w:rPr>
          <w:rFonts w:ascii="Times New Roman" w:eastAsia="仿宋_GB2312" w:hAnsi="Times New Roman" w:cs="Times New Roman"/>
          <w:sz w:val="32"/>
          <w:szCs w:val="32"/>
        </w:rPr>
        <w:t>以南通市科技局发文文件为准，</w:t>
      </w:r>
      <w:proofErr w:type="gramStart"/>
      <w:r>
        <w:rPr>
          <w:rFonts w:ascii="Times New Roman" w:eastAsia="仿宋_GB2312" w:hAnsi="Times New Roman" w:cs="Times New Roman"/>
          <w:sz w:val="32"/>
          <w:szCs w:val="32"/>
        </w:rPr>
        <w:t>免申即</w:t>
      </w:r>
      <w:proofErr w:type="gramEnd"/>
      <w:r>
        <w:rPr>
          <w:rFonts w:ascii="Times New Roman" w:eastAsia="仿宋_GB2312" w:hAnsi="Times New Roman" w:cs="Times New Roman"/>
          <w:sz w:val="32"/>
          <w:szCs w:val="32"/>
        </w:rPr>
        <w:t>享，由科技局高新技术科审核；备案制</w:t>
      </w:r>
      <w:proofErr w:type="gramStart"/>
      <w:r>
        <w:rPr>
          <w:rFonts w:ascii="Times New Roman" w:eastAsia="仿宋_GB2312" w:hAnsi="Times New Roman" w:cs="Times New Roman"/>
          <w:sz w:val="32"/>
          <w:szCs w:val="32"/>
        </w:rPr>
        <w:t>科创项目</w:t>
      </w:r>
      <w:proofErr w:type="gramEnd"/>
      <w:r>
        <w:rPr>
          <w:rFonts w:ascii="Times New Roman" w:eastAsia="仿宋_GB2312" w:hAnsi="Times New Roman" w:cs="Times New Roman"/>
          <w:sz w:val="32"/>
          <w:szCs w:val="32"/>
        </w:rPr>
        <w:t>由企业在南通市</w:t>
      </w:r>
      <w:proofErr w:type="gramStart"/>
      <w:r>
        <w:rPr>
          <w:rFonts w:ascii="Times New Roman" w:eastAsia="仿宋_GB2312" w:hAnsi="Times New Roman" w:cs="Times New Roman"/>
          <w:sz w:val="32"/>
          <w:szCs w:val="32"/>
        </w:rPr>
        <w:t>科创项目</w:t>
      </w:r>
      <w:proofErr w:type="gramEnd"/>
      <w:r>
        <w:rPr>
          <w:rFonts w:ascii="Times New Roman" w:eastAsia="仿宋_GB2312" w:hAnsi="Times New Roman" w:cs="Times New Roman"/>
          <w:sz w:val="32"/>
          <w:szCs w:val="32"/>
        </w:rPr>
        <w:t>招引系统内申报，镇区对拟奖励备案制企业材料进行初步形式审查并提交至如皋市科技局，科技局高新技术科</w:t>
      </w:r>
      <w:r>
        <w:rPr>
          <w:rFonts w:ascii="Times New Roman" w:eastAsia="仿宋_GB2312" w:hAnsi="Times New Roman" w:cs="Times New Roman" w:hint="eastAsia"/>
          <w:sz w:val="32"/>
          <w:szCs w:val="32"/>
        </w:rPr>
        <w:t>联合审计、财政、纪委等部门</w:t>
      </w:r>
      <w:r>
        <w:rPr>
          <w:rFonts w:ascii="Times New Roman" w:eastAsia="仿宋_GB2312" w:hAnsi="Times New Roman" w:cs="Times New Roman"/>
          <w:sz w:val="32"/>
          <w:szCs w:val="32"/>
        </w:rPr>
        <w:t>根据镇区推荐名单进行审核并下发立项文件。</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科创项目</w:t>
      </w:r>
      <w:proofErr w:type="gramEnd"/>
      <w:r>
        <w:rPr>
          <w:rFonts w:ascii="Times New Roman" w:eastAsia="仿宋_GB2312" w:hAnsi="Times New Roman" w:cs="Times New Roman"/>
          <w:sz w:val="32"/>
          <w:szCs w:val="32"/>
        </w:rPr>
        <w:t>奖励与高企搬迁奖励、本级人才奖励就高不就低，不重复享受。</w:t>
      </w:r>
    </w:p>
    <w:p w:rsidR="00196F13" w:rsidRDefault="00AC2FF8">
      <w:pPr>
        <w:spacing w:after="0" w:line="600" w:lineRule="exact"/>
        <w:ind w:firstLineChars="200" w:firstLine="640"/>
        <w:jc w:val="both"/>
        <w:rPr>
          <w:rFonts w:ascii="Times New Roman" w:eastAsia="楷体_GB2312" w:hAnsi="Times New Roman" w:cs="Times New Roman"/>
          <w:sz w:val="32"/>
          <w:szCs w:val="32"/>
        </w:rPr>
      </w:pPr>
      <w:r>
        <w:rPr>
          <w:rFonts w:ascii="Times New Roman" w:eastAsia="楷体_GB2312" w:hAnsi="Times New Roman" w:cs="Times New Roman"/>
          <w:sz w:val="32"/>
          <w:szCs w:val="32"/>
        </w:rPr>
        <w:t>（三）创新平台建设扶持</w:t>
      </w:r>
    </w:p>
    <w:p w:rsidR="00196F13" w:rsidRDefault="00AC2FF8">
      <w:pPr>
        <w:pStyle w:val="a0"/>
        <w:spacing w:after="0" w:line="600" w:lineRule="exact"/>
        <w:ind w:firstLineChars="200" w:firstLine="643"/>
        <w:jc w:val="both"/>
        <w:rPr>
          <w:rFonts w:ascii="Times New Roman" w:eastAsia="仿宋_GB2312" w:hAnsi="Times New Roman" w:cs="Times New Roman"/>
          <w:b/>
          <w:bCs/>
        </w:rPr>
      </w:pPr>
      <w:r>
        <w:rPr>
          <w:rFonts w:ascii="Times New Roman" w:eastAsia="仿宋_GB2312" w:hAnsi="Times New Roman" w:cs="Times New Roman"/>
          <w:b/>
          <w:bCs/>
        </w:rPr>
        <w:t>1.</w:t>
      </w:r>
      <w:r>
        <w:rPr>
          <w:rFonts w:ascii="Times New Roman" w:eastAsia="仿宋_GB2312" w:hAnsi="Times New Roman" w:cs="Times New Roman"/>
          <w:b/>
          <w:bCs/>
        </w:rPr>
        <w:t>产业协同创新联合体奖励</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政策条款：对围绕我市重点产业链布局建设的产业协同创新联合体，经省级认定后，给予</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万元奖励。</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审核类型：认定类。</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审核标准：以江苏省科技厅认定文件作为依据。</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审核流程：</w:t>
      </w:r>
      <w:proofErr w:type="gramStart"/>
      <w:r>
        <w:rPr>
          <w:rFonts w:ascii="Times New Roman" w:eastAsia="仿宋_GB2312" w:hAnsi="Times New Roman" w:cs="Times New Roman"/>
          <w:sz w:val="32"/>
          <w:szCs w:val="32"/>
        </w:rPr>
        <w:t>免申即</w:t>
      </w:r>
      <w:proofErr w:type="gramEnd"/>
      <w:r>
        <w:rPr>
          <w:rFonts w:ascii="Times New Roman" w:eastAsia="仿宋_GB2312" w:hAnsi="Times New Roman" w:cs="Times New Roman"/>
          <w:sz w:val="32"/>
          <w:szCs w:val="32"/>
        </w:rPr>
        <w:t>享，由科技局高新技术科审核。</w:t>
      </w:r>
    </w:p>
    <w:p w:rsidR="00196F13" w:rsidRDefault="00AC2FF8">
      <w:pPr>
        <w:pStyle w:val="a0"/>
        <w:spacing w:after="0" w:line="600" w:lineRule="exact"/>
        <w:ind w:firstLineChars="200" w:firstLine="643"/>
        <w:jc w:val="both"/>
        <w:rPr>
          <w:rFonts w:ascii="Times New Roman" w:eastAsia="仿宋_GB2312" w:hAnsi="Times New Roman" w:cs="Times New Roman"/>
          <w:b/>
          <w:bCs/>
        </w:rPr>
      </w:pPr>
      <w:r>
        <w:rPr>
          <w:rFonts w:ascii="Times New Roman" w:eastAsia="仿宋_GB2312" w:hAnsi="Times New Roman" w:cs="Times New Roman"/>
          <w:b/>
          <w:bCs/>
        </w:rPr>
        <w:t>2.</w:t>
      </w:r>
      <w:r>
        <w:rPr>
          <w:rFonts w:ascii="Times New Roman" w:eastAsia="仿宋_GB2312" w:hAnsi="Times New Roman" w:cs="Times New Roman"/>
          <w:b/>
          <w:bCs/>
        </w:rPr>
        <w:t>新型研发机构奖励</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政策条款：对经批准由企业主导设立的技术研发类新型研发机构，由市财政按当年研发投入（非市财政经费）的</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给予扶持，最高不超过</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万元。</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审核类型：评审类。</w:t>
      </w:r>
      <w:r>
        <w:rPr>
          <w:rFonts w:ascii="Times New Roman" w:eastAsia="仿宋_GB2312" w:hAnsi="Times New Roman" w:cs="Times New Roman"/>
          <w:sz w:val="32"/>
          <w:szCs w:val="32"/>
        </w:rPr>
        <w:t xml:space="preserve"> </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标准：企业主导设立的技术研发类新型研发机构，主要是指我市龙头企业牵头，以产业技术创新为主要任务，多元化投资、市场化运行、现代化管理且具有可持续发展能力的独立法人组织，符合注册和投资要求，在注册登记后向科技局申请备案，符合研发要求向科技局申请奖励。</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）注册要求。如皋境内注册成立的独立法人组织，注册资本、实缴资金不少于</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万元。</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）投资要求。鼓励政府、高校科研院所、企业、人才团队作为投资主体积极参与新型研发机构建设，</w:t>
      </w:r>
      <w:proofErr w:type="gramStart"/>
      <w:r>
        <w:rPr>
          <w:rFonts w:ascii="Times New Roman" w:eastAsia="仿宋_GB2312" w:hAnsi="Times New Roman" w:cs="Times New Roman"/>
          <w:sz w:val="32"/>
          <w:szCs w:val="32"/>
        </w:rPr>
        <w:t>每个新型</w:t>
      </w:r>
      <w:proofErr w:type="gramEnd"/>
      <w:r>
        <w:rPr>
          <w:rFonts w:ascii="Times New Roman" w:eastAsia="仿宋_GB2312" w:hAnsi="Times New Roman" w:cs="Times New Roman"/>
          <w:sz w:val="32"/>
          <w:szCs w:val="32"/>
        </w:rPr>
        <w:t>研发机构投资主体不得少于以上</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种类别，企业持股比例不得低于</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，参与持股</w:t>
      </w:r>
      <w:r>
        <w:rPr>
          <w:rFonts w:ascii="Times New Roman" w:eastAsia="仿宋_GB2312" w:hAnsi="Times New Roman" w:cs="Times New Roman"/>
          <w:sz w:val="32"/>
          <w:szCs w:val="32"/>
        </w:rPr>
        <w:t>的人才团队需至少包含高校、科研院所在职人员或在读博士及以上人员，人才团队持股比例不低于</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，牵头建设的企业需与高校科研院所签订共建协议。</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）研发要求。</w:t>
      </w:r>
      <w:r>
        <w:rPr>
          <w:rFonts w:ascii="Times New Roman" w:eastAsia="仿宋_GB2312" w:hAnsi="Times New Roman" w:cs="Times New Roman"/>
          <w:sz w:val="32"/>
          <w:szCs w:val="32"/>
        </w:rPr>
        <w:t>a.</w:t>
      </w:r>
      <w:r>
        <w:rPr>
          <w:rFonts w:ascii="Times New Roman" w:eastAsia="仿宋_GB2312" w:hAnsi="Times New Roman" w:cs="Times New Roman"/>
          <w:sz w:val="32"/>
          <w:szCs w:val="32"/>
        </w:rPr>
        <w:t>拥有相对集中的研发场所不少于</w:t>
      </w:r>
      <w:r>
        <w:rPr>
          <w:rFonts w:ascii="Times New Roman" w:eastAsia="仿宋_GB2312" w:hAnsi="Times New Roman" w:cs="Times New Roman"/>
          <w:sz w:val="32"/>
          <w:szCs w:val="32"/>
        </w:rPr>
        <w:t>400</w:t>
      </w:r>
      <w:r>
        <w:rPr>
          <w:rFonts w:ascii="Times New Roman" w:eastAsia="仿宋_GB2312" w:hAnsi="Times New Roman" w:cs="Times New Roman"/>
          <w:sz w:val="32"/>
          <w:szCs w:val="32"/>
        </w:rPr>
        <w:t>平方米</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b.</w:t>
      </w:r>
      <w:r>
        <w:rPr>
          <w:rFonts w:ascii="Times New Roman" w:eastAsia="仿宋_GB2312" w:hAnsi="Times New Roman" w:cs="Times New Roman"/>
          <w:sz w:val="32"/>
          <w:szCs w:val="32"/>
        </w:rPr>
        <w:t>拥有不少于</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人的研发团队，全职研发人员占</w:t>
      </w:r>
      <w:proofErr w:type="gramStart"/>
      <w:r>
        <w:rPr>
          <w:rFonts w:ascii="Times New Roman" w:eastAsia="仿宋_GB2312" w:hAnsi="Times New Roman" w:cs="Times New Roman"/>
          <w:sz w:val="32"/>
          <w:szCs w:val="32"/>
        </w:rPr>
        <w:t>研发总</w:t>
      </w:r>
      <w:proofErr w:type="gramEnd"/>
      <w:r>
        <w:rPr>
          <w:rFonts w:ascii="Times New Roman" w:eastAsia="仿宋_GB2312" w:hAnsi="Times New Roman" w:cs="Times New Roman"/>
          <w:sz w:val="32"/>
          <w:szCs w:val="32"/>
        </w:rPr>
        <w:t>人数比例不低于三分之一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c.</w:t>
      </w:r>
      <w:r>
        <w:rPr>
          <w:rFonts w:ascii="Times New Roman" w:eastAsia="仿宋_GB2312" w:hAnsi="Times New Roman" w:cs="Times New Roman"/>
          <w:sz w:val="32"/>
          <w:szCs w:val="32"/>
        </w:rPr>
        <w:t>机构以研发服务为核心</w:t>
      </w:r>
      <w:r>
        <w:rPr>
          <w:rFonts w:ascii="Times New Roman" w:eastAsia="仿宋_GB2312" w:hAnsi="Times New Roman" w:cs="Times New Roman"/>
          <w:sz w:val="32"/>
          <w:szCs w:val="32"/>
        </w:rPr>
        <w:lastRenderedPageBreak/>
        <w:t>功能，当年营业收入不低于</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万元，其中面向社会的研发服务收入占营业收入的比重不低于</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，且完成技术合同登记。</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审核流程：企业主导设立的技术研发类新型研发机构，申请奖励需提供以下资料的复印件并加盖单位公章（</w:t>
      </w:r>
      <w:r>
        <w:rPr>
          <w:rFonts w:ascii="Times New Roman" w:eastAsia="仿宋_GB2312" w:hAnsi="Times New Roman" w:cs="Times New Roman"/>
          <w:sz w:val="32"/>
          <w:szCs w:val="32"/>
        </w:rPr>
        <w:t>相关资料原件同步报送科技局进行审核）：</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）新型研发机构备案表（附件</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）新型研发机构营业执照；</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）专业审计机构出具的当年研发投入审计报告；</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年度财务报表；</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）缴纳社保人员明细清单；</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）与高校科研院所共建协议及兼职研发人员清单；</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bookmarkStart w:id="3" w:name="OLE_LINK5"/>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）企业承诺书（附件</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p>
    <w:bookmarkEnd w:id="3"/>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市科技</w:t>
      </w:r>
      <w:proofErr w:type="gramStart"/>
      <w:r>
        <w:rPr>
          <w:rFonts w:ascii="Times New Roman" w:eastAsia="仿宋_GB2312" w:hAnsi="Times New Roman" w:cs="Times New Roman"/>
          <w:sz w:val="32"/>
          <w:szCs w:val="32"/>
        </w:rPr>
        <w:t>局科研</w:t>
      </w:r>
      <w:proofErr w:type="gramEnd"/>
      <w:r>
        <w:rPr>
          <w:rFonts w:ascii="Times New Roman" w:eastAsia="仿宋_GB2312" w:hAnsi="Times New Roman" w:cs="Times New Roman"/>
          <w:sz w:val="32"/>
          <w:szCs w:val="32"/>
        </w:rPr>
        <w:t>机构科对申报材料进行形式审查，申请单位对形式审查中提出的问题及不完备的申报资料，及时说明或进行补充。由市科技局组织技术专家、财务专家组成专家组进行评审，并邀请纪检、财政局、审计局等部门参与监督和研究评判。</w:t>
      </w:r>
    </w:p>
    <w:p w:rsidR="00196F13" w:rsidRDefault="00AC2FF8">
      <w:pPr>
        <w:pStyle w:val="a0"/>
        <w:spacing w:after="0" w:line="620" w:lineRule="exact"/>
        <w:ind w:firstLineChars="200" w:firstLine="643"/>
        <w:jc w:val="both"/>
        <w:rPr>
          <w:rFonts w:ascii="Times New Roman" w:eastAsia="仿宋_GB2312" w:hAnsi="Times New Roman" w:cs="Times New Roman"/>
          <w:b/>
          <w:bCs/>
        </w:rPr>
      </w:pPr>
      <w:r>
        <w:rPr>
          <w:rFonts w:ascii="Times New Roman" w:eastAsia="仿宋_GB2312" w:hAnsi="Times New Roman" w:cs="Times New Roman"/>
          <w:b/>
          <w:bCs/>
        </w:rPr>
        <w:t>3.</w:t>
      </w:r>
      <w:r>
        <w:rPr>
          <w:rFonts w:ascii="Times New Roman" w:eastAsia="仿宋_GB2312" w:hAnsi="Times New Roman" w:cs="Times New Roman"/>
          <w:b/>
          <w:bCs/>
        </w:rPr>
        <w:t>高校科技成果转移中心奖励</w:t>
      </w:r>
    </w:p>
    <w:p w:rsidR="00196F13" w:rsidRDefault="00AC2FF8">
      <w:pPr>
        <w:spacing w:after="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政策条款：对高校科技成果转移中心，给予当年产学研合作成交额</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的补贴，最高不超过</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w:t>
      </w:r>
    </w:p>
    <w:p w:rsidR="00196F13" w:rsidRDefault="00AC2FF8">
      <w:pPr>
        <w:spacing w:after="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审核类型：认定类。</w:t>
      </w:r>
      <w:r>
        <w:rPr>
          <w:rFonts w:ascii="Times New Roman" w:eastAsia="仿宋_GB2312" w:hAnsi="Times New Roman" w:cs="Times New Roman"/>
          <w:sz w:val="32"/>
          <w:szCs w:val="32"/>
        </w:rPr>
        <w:t xml:space="preserve"> </w:t>
      </w:r>
    </w:p>
    <w:p w:rsidR="00196F13" w:rsidRDefault="00AC2FF8">
      <w:pPr>
        <w:spacing w:after="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审核标准：以科技局与高校签订的高校科技成果转移中心合同、高校与企业签订的技术合同、当年高校给企业开具的正式发票及当年高校进账凭证（银行进账单）作为依据，确定高校与如皋企业当年形成的产学研成交额。</w:t>
      </w:r>
    </w:p>
    <w:p w:rsidR="00196F13" w:rsidRDefault="00AC2FF8">
      <w:pPr>
        <w:spacing w:after="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审核流程：由高校科技成果转移中心报送相关产学研资料，市科技</w:t>
      </w:r>
      <w:proofErr w:type="gramStart"/>
      <w:r>
        <w:rPr>
          <w:rFonts w:ascii="Times New Roman" w:eastAsia="仿宋_GB2312" w:hAnsi="Times New Roman" w:cs="Times New Roman"/>
          <w:sz w:val="32"/>
          <w:szCs w:val="32"/>
        </w:rPr>
        <w:t>局科研</w:t>
      </w:r>
      <w:proofErr w:type="gramEnd"/>
      <w:r>
        <w:rPr>
          <w:rFonts w:ascii="Times New Roman" w:eastAsia="仿宋_GB2312" w:hAnsi="Times New Roman" w:cs="Times New Roman"/>
          <w:sz w:val="32"/>
          <w:szCs w:val="32"/>
        </w:rPr>
        <w:t>机构科核查认定后给予奖励。</w:t>
      </w:r>
    </w:p>
    <w:p w:rsidR="00196F13" w:rsidRDefault="00AC2FF8">
      <w:pPr>
        <w:pStyle w:val="a0"/>
        <w:spacing w:after="0" w:line="620" w:lineRule="exact"/>
        <w:ind w:firstLineChars="200" w:firstLine="643"/>
        <w:jc w:val="both"/>
        <w:rPr>
          <w:rFonts w:ascii="Times New Roman" w:eastAsia="仿宋_GB2312" w:hAnsi="Times New Roman" w:cs="Times New Roman"/>
          <w:b/>
          <w:bCs/>
        </w:rPr>
      </w:pPr>
      <w:r>
        <w:rPr>
          <w:rFonts w:ascii="Times New Roman" w:eastAsia="仿宋_GB2312" w:hAnsi="Times New Roman" w:cs="Times New Roman"/>
          <w:b/>
          <w:bCs/>
        </w:rPr>
        <w:t>4.</w:t>
      </w:r>
      <w:r>
        <w:rPr>
          <w:rFonts w:ascii="Times New Roman" w:eastAsia="仿宋_GB2312" w:hAnsi="Times New Roman" w:cs="Times New Roman"/>
          <w:b/>
          <w:bCs/>
        </w:rPr>
        <w:t>省级以上创新平台奖励</w:t>
      </w:r>
    </w:p>
    <w:p w:rsidR="00196F13" w:rsidRDefault="00AC2FF8">
      <w:pPr>
        <w:spacing w:after="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政策条款：对当年新认定的省级及以上重点实验室（企业研究院）、省级院士工作站、省级技术创新中心给予</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万元奖励。</w:t>
      </w:r>
    </w:p>
    <w:p w:rsidR="00196F13" w:rsidRDefault="00AC2FF8">
      <w:pPr>
        <w:spacing w:after="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审核类型：认定类。</w:t>
      </w:r>
    </w:p>
    <w:p w:rsidR="00196F13" w:rsidRDefault="00AC2FF8">
      <w:pPr>
        <w:spacing w:after="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审核标准：以江苏省科技厅认定文件作为依据。</w:t>
      </w:r>
    </w:p>
    <w:p w:rsidR="00196F13" w:rsidRDefault="00AC2FF8">
      <w:pPr>
        <w:spacing w:after="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审核流程：</w:t>
      </w:r>
      <w:proofErr w:type="gramStart"/>
      <w:r>
        <w:rPr>
          <w:rFonts w:ascii="Times New Roman" w:eastAsia="仿宋_GB2312" w:hAnsi="Times New Roman" w:cs="Times New Roman"/>
          <w:sz w:val="32"/>
          <w:szCs w:val="32"/>
        </w:rPr>
        <w:t>免申即</w:t>
      </w:r>
      <w:proofErr w:type="gramEnd"/>
      <w:r>
        <w:rPr>
          <w:rFonts w:ascii="Times New Roman" w:eastAsia="仿宋_GB2312" w:hAnsi="Times New Roman" w:cs="Times New Roman"/>
          <w:sz w:val="32"/>
          <w:szCs w:val="32"/>
        </w:rPr>
        <w:t>享，由科技</w:t>
      </w:r>
      <w:proofErr w:type="gramStart"/>
      <w:r>
        <w:rPr>
          <w:rFonts w:ascii="Times New Roman" w:eastAsia="仿宋_GB2312" w:hAnsi="Times New Roman" w:cs="Times New Roman"/>
          <w:sz w:val="32"/>
          <w:szCs w:val="32"/>
        </w:rPr>
        <w:t>局科研</w:t>
      </w:r>
      <w:proofErr w:type="gramEnd"/>
      <w:r>
        <w:rPr>
          <w:rFonts w:ascii="Times New Roman" w:eastAsia="仿宋_GB2312" w:hAnsi="Times New Roman" w:cs="Times New Roman"/>
          <w:sz w:val="32"/>
          <w:szCs w:val="32"/>
        </w:rPr>
        <w:t>机构科审核。</w:t>
      </w:r>
    </w:p>
    <w:p w:rsidR="00196F13" w:rsidRDefault="00AC2FF8">
      <w:pPr>
        <w:pStyle w:val="a0"/>
        <w:spacing w:after="0" w:line="620" w:lineRule="exact"/>
        <w:ind w:firstLineChars="200" w:firstLine="643"/>
        <w:jc w:val="both"/>
        <w:rPr>
          <w:rFonts w:ascii="Times New Roman" w:eastAsia="仿宋_GB2312" w:hAnsi="Times New Roman" w:cs="Times New Roman"/>
          <w:b/>
          <w:bCs/>
        </w:rPr>
      </w:pPr>
      <w:r>
        <w:rPr>
          <w:rFonts w:ascii="Times New Roman" w:eastAsia="仿宋_GB2312" w:hAnsi="Times New Roman" w:cs="Times New Roman"/>
          <w:b/>
          <w:bCs/>
        </w:rPr>
        <w:t>5.</w:t>
      </w:r>
      <w:r>
        <w:rPr>
          <w:rFonts w:ascii="Times New Roman" w:eastAsia="仿宋_GB2312" w:hAnsi="Times New Roman" w:cs="Times New Roman"/>
          <w:b/>
          <w:bCs/>
        </w:rPr>
        <w:t>企业联合创新中心奖励</w:t>
      </w:r>
    </w:p>
    <w:p w:rsidR="00196F13" w:rsidRDefault="00AC2FF8">
      <w:pPr>
        <w:spacing w:after="0" w:line="62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政策条款：对当年与</w:t>
      </w:r>
      <w:proofErr w:type="gramStart"/>
      <w:r>
        <w:rPr>
          <w:rFonts w:ascii="Times New Roman" w:eastAsia="仿宋_GB2312" w:hAnsi="Times New Roman" w:cs="Times New Roman"/>
          <w:sz w:val="32"/>
          <w:szCs w:val="32"/>
        </w:rPr>
        <w:t>省产业</w:t>
      </w:r>
      <w:proofErr w:type="gramEnd"/>
      <w:r>
        <w:rPr>
          <w:rFonts w:ascii="Times New Roman" w:eastAsia="仿宋_GB2312" w:hAnsi="Times New Roman" w:cs="Times New Roman"/>
          <w:sz w:val="32"/>
          <w:szCs w:val="32"/>
        </w:rPr>
        <w:t>技术研究院（长三角国家技术创新中心）共建的企业联合创新中心给予</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万元奖励。</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审核类型：认定类。</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审核标准：以</w:t>
      </w:r>
      <w:proofErr w:type="gramStart"/>
      <w:r>
        <w:rPr>
          <w:rFonts w:ascii="Times New Roman" w:eastAsia="仿宋_GB2312" w:hAnsi="Times New Roman" w:cs="Times New Roman"/>
          <w:sz w:val="32"/>
          <w:szCs w:val="32"/>
        </w:rPr>
        <w:t>省产业</w:t>
      </w:r>
      <w:proofErr w:type="gramEnd"/>
      <w:r>
        <w:rPr>
          <w:rFonts w:ascii="Times New Roman" w:eastAsia="仿宋_GB2312" w:hAnsi="Times New Roman" w:cs="Times New Roman"/>
          <w:sz w:val="32"/>
          <w:szCs w:val="32"/>
        </w:rPr>
        <w:t>技术研究院（长三角国家技术创新中心</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与企业联合创新中心共建协议作为依据。</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审核流程：由企业提供当年共建协议，市科技</w:t>
      </w:r>
      <w:proofErr w:type="gramStart"/>
      <w:r>
        <w:rPr>
          <w:rFonts w:ascii="Times New Roman" w:eastAsia="仿宋_GB2312" w:hAnsi="Times New Roman" w:cs="Times New Roman"/>
          <w:sz w:val="32"/>
          <w:szCs w:val="32"/>
        </w:rPr>
        <w:t>局科研</w:t>
      </w:r>
      <w:proofErr w:type="gramEnd"/>
      <w:r>
        <w:rPr>
          <w:rFonts w:ascii="Times New Roman" w:eastAsia="仿宋_GB2312" w:hAnsi="Times New Roman" w:cs="Times New Roman"/>
          <w:sz w:val="32"/>
          <w:szCs w:val="32"/>
        </w:rPr>
        <w:t>机构</w:t>
      </w:r>
      <w:r>
        <w:rPr>
          <w:rFonts w:ascii="Times New Roman" w:eastAsia="仿宋_GB2312" w:hAnsi="Times New Roman" w:cs="Times New Roman"/>
          <w:sz w:val="32"/>
          <w:szCs w:val="32"/>
        </w:rPr>
        <w:t>科审核。</w:t>
      </w:r>
    </w:p>
    <w:p w:rsidR="00196F13" w:rsidRDefault="00AC2FF8">
      <w:pPr>
        <w:pStyle w:val="a0"/>
        <w:spacing w:after="0" w:line="600" w:lineRule="exact"/>
        <w:ind w:firstLineChars="200" w:firstLine="643"/>
        <w:jc w:val="both"/>
        <w:rPr>
          <w:rFonts w:ascii="Times New Roman" w:eastAsia="仿宋_GB2312" w:hAnsi="Times New Roman" w:cs="Times New Roman"/>
          <w:b/>
          <w:bCs/>
        </w:rPr>
      </w:pPr>
      <w:r>
        <w:rPr>
          <w:rFonts w:ascii="Times New Roman" w:eastAsia="仿宋_GB2312" w:hAnsi="Times New Roman" w:cs="Times New Roman"/>
          <w:b/>
          <w:bCs/>
        </w:rPr>
        <w:t>6.</w:t>
      </w:r>
      <w:r>
        <w:rPr>
          <w:rFonts w:ascii="Times New Roman" w:eastAsia="仿宋_GB2312" w:hAnsi="Times New Roman" w:cs="Times New Roman"/>
          <w:b/>
          <w:bCs/>
        </w:rPr>
        <w:t>工程技术研究中心绩效评估奖励</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政策条款：经省科技厅绩效评估为优秀的工程技术研究中心，给予</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万元奖励。</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审核类型：认定类。</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审核标准：以江苏省科技厅认定文件作为依据。</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审核流程：</w:t>
      </w:r>
      <w:proofErr w:type="gramStart"/>
      <w:r>
        <w:rPr>
          <w:rFonts w:ascii="Times New Roman" w:eastAsia="仿宋_GB2312" w:hAnsi="Times New Roman" w:cs="Times New Roman"/>
          <w:sz w:val="32"/>
          <w:szCs w:val="32"/>
        </w:rPr>
        <w:t>免申即</w:t>
      </w:r>
      <w:proofErr w:type="gramEnd"/>
      <w:r>
        <w:rPr>
          <w:rFonts w:ascii="Times New Roman" w:eastAsia="仿宋_GB2312" w:hAnsi="Times New Roman" w:cs="Times New Roman"/>
          <w:sz w:val="32"/>
          <w:szCs w:val="32"/>
        </w:rPr>
        <w:t>享，由科技</w:t>
      </w:r>
      <w:proofErr w:type="gramStart"/>
      <w:r>
        <w:rPr>
          <w:rFonts w:ascii="Times New Roman" w:eastAsia="仿宋_GB2312" w:hAnsi="Times New Roman" w:cs="Times New Roman"/>
          <w:sz w:val="32"/>
          <w:szCs w:val="32"/>
        </w:rPr>
        <w:t>局科研</w:t>
      </w:r>
      <w:proofErr w:type="gramEnd"/>
      <w:r>
        <w:rPr>
          <w:rFonts w:ascii="Times New Roman" w:eastAsia="仿宋_GB2312" w:hAnsi="Times New Roman" w:cs="Times New Roman"/>
          <w:sz w:val="32"/>
          <w:szCs w:val="32"/>
        </w:rPr>
        <w:t>机构科审核。</w:t>
      </w:r>
    </w:p>
    <w:p w:rsidR="00196F13" w:rsidRDefault="00AC2FF8">
      <w:pPr>
        <w:pStyle w:val="a0"/>
        <w:spacing w:after="0" w:line="600" w:lineRule="exact"/>
        <w:ind w:firstLineChars="200" w:firstLine="643"/>
        <w:jc w:val="both"/>
        <w:rPr>
          <w:rFonts w:ascii="Times New Roman" w:eastAsia="仿宋_GB2312" w:hAnsi="Times New Roman" w:cs="Times New Roman"/>
          <w:b/>
          <w:bCs/>
        </w:rPr>
      </w:pPr>
      <w:r>
        <w:rPr>
          <w:rFonts w:ascii="Times New Roman" w:eastAsia="仿宋_GB2312" w:hAnsi="Times New Roman" w:cs="Times New Roman"/>
          <w:b/>
          <w:bCs/>
        </w:rPr>
        <w:t>7.</w:t>
      </w:r>
      <w:r>
        <w:rPr>
          <w:rFonts w:ascii="Times New Roman" w:eastAsia="仿宋_GB2312" w:hAnsi="Times New Roman" w:cs="Times New Roman"/>
          <w:b/>
          <w:bCs/>
        </w:rPr>
        <w:t>概念验证中心奖励</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政策条款：对经认定的省级、</w:t>
      </w:r>
      <w:proofErr w:type="gramStart"/>
      <w:r>
        <w:rPr>
          <w:rFonts w:ascii="Times New Roman" w:eastAsia="仿宋_GB2312" w:hAnsi="Times New Roman" w:cs="Times New Roman"/>
          <w:sz w:val="32"/>
          <w:szCs w:val="32"/>
        </w:rPr>
        <w:t>南通级概念</w:t>
      </w:r>
      <w:proofErr w:type="gramEnd"/>
      <w:r>
        <w:rPr>
          <w:rFonts w:ascii="Times New Roman" w:eastAsia="仿宋_GB2312" w:hAnsi="Times New Roman" w:cs="Times New Roman"/>
          <w:sz w:val="32"/>
          <w:szCs w:val="32"/>
        </w:rPr>
        <w:t>验证中心，给予</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万元奖励。</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审核类型：认定类。</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审核标准：以江苏省科技厅、南通市科技局认定文件作为依据。</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审核流程：</w:t>
      </w:r>
      <w:proofErr w:type="gramStart"/>
      <w:r>
        <w:rPr>
          <w:rFonts w:ascii="Times New Roman" w:eastAsia="仿宋_GB2312" w:hAnsi="Times New Roman" w:cs="Times New Roman"/>
          <w:sz w:val="32"/>
          <w:szCs w:val="32"/>
        </w:rPr>
        <w:t>免申即</w:t>
      </w:r>
      <w:proofErr w:type="gramEnd"/>
      <w:r>
        <w:rPr>
          <w:rFonts w:ascii="Times New Roman" w:eastAsia="仿宋_GB2312" w:hAnsi="Times New Roman" w:cs="Times New Roman"/>
          <w:sz w:val="32"/>
          <w:szCs w:val="32"/>
        </w:rPr>
        <w:t>享，由科技</w:t>
      </w:r>
      <w:proofErr w:type="gramStart"/>
      <w:r>
        <w:rPr>
          <w:rFonts w:ascii="Times New Roman" w:eastAsia="仿宋_GB2312" w:hAnsi="Times New Roman" w:cs="Times New Roman"/>
          <w:sz w:val="32"/>
          <w:szCs w:val="32"/>
        </w:rPr>
        <w:t>局科研</w:t>
      </w:r>
      <w:proofErr w:type="gramEnd"/>
      <w:r>
        <w:rPr>
          <w:rFonts w:ascii="Times New Roman" w:eastAsia="仿宋_GB2312" w:hAnsi="Times New Roman" w:cs="Times New Roman"/>
          <w:sz w:val="32"/>
          <w:szCs w:val="32"/>
        </w:rPr>
        <w:t>机构科审核。</w:t>
      </w:r>
    </w:p>
    <w:p w:rsidR="00196F13" w:rsidRDefault="00AC2FF8">
      <w:pPr>
        <w:pStyle w:val="a0"/>
        <w:spacing w:after="0" w:line="600" w:lineRule="exact"/>
        <w:ind w:firstLineChars="200" w:firstLine="643"/>
        <w:jc w:val="both"/>
        <w:rPr>
          <w:rFonts w:ascii="Times New Roman" w:eastAsia="仿宋_GB2312" w:hAnsi="Times New Roman" w:cs="Times New Roman"/>
          <w:b/>
          <w:bCs/>
        </w:rPr>
      </w:pPr>
      <w:r>
        <w:rPr>
          <w:rFonts w:ascii="Times New Roman" w:eastAsia="仿宋_GB2312" w:hAnsi="Times New Roman" w:cs="Times New Roman"/>
          <w:b/>
          <w:bCs/>
        </w:rPr>
        <w:t>8.</w:t>
      </w:r>
      <w:r>
        <w:rPr>
          <w:rFonts w:ascii="Times New Roman" w:eastAsia="仿宋_GB2312" w:hAnsi="Times New Roman" w:cs="Times New Roman"/>
          <w:b/>
          <w:bCs/>
        </w:rPr>
        <w:t>省创新</w:t>
      </w:r>
      <w:proofErr w:type="gramStart"/>
      <w:r>
        <w:rPr>
          <w:rFonts w:ascii="Times New Roman" w:eastAsia="仿宋_GB2312" w:hAnsi="Times New Roman" w:cs="Times New Roman"/>
          <w:b/>
          <w:bCs/>
        </w:rPr>
        <w:t>券</w:t>
      </w:r>
      <w:proofErr w:type="gramEnd"/>
      <w:r>
        <w:rPr>
          <w:rFonts w:ascii="Times New Roman" w:eastAsia="仿宋_GB2312" w:hAnsi="Times New Roman" w:cs="Times New Roman"/>
          <w:b/>
          <w:bCs/>
        </w:rPr>
        <w:t>奖励</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政策条款：对经江苏省科技资源统筹服务云平台认定通过，获得省科技创新</w:t>
      </w:r>
      <w:proofErr w:type="gramStart"/>
      <w:r>
        <w:rPr>
          <w:rFonts w:ascii="Times New Roman" w:eastAsia="仿宋_GB2312" w:hAnsi="Times New Roman" w:cs="Times New Roman"/>
          <w:sz w:val="32"/>
          <w:szCs w:val="32"/>
        </w:rPr>
        <w:t>券</w:t>
      </w:r>
      <w:proofErr w:type="gramEnd"/>
      <w:r>
        <w:rPr>
          <w:rFonts w:ascii="Times New Roman" w:eastAsia="仿宋_GB2312" w:hAnsi="Times New Roman" w:cs="Times New Roman"/>
          <w:sz w:val="32"/>
          <w:szCs w:val="32"/>
        </w:rPr>
        <w:t>资助的企业，给予</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财政资金联动奖励，最高不超过</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审核类型：认定类。</w:t>
      </w:r>
      <w:r>
        <w:rPr>
          <w:rFonts w:ascii="Times New Roman" w:eastAsia="仿宋_GB2312" w:hAnsi="Times New Roman" w:cs="Times New Roman"/>
          <w:sz w:val="32"/>
          <w:szCs w:val="32"/>
        </w:rPr>
        <w:t xml:space="preserve"> </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审核标准：以江苏省科技资源统筹服务中心认定文件作为依据。</w:t>
      </w:r>
      <w:r>
        <w:rPr>
          <w:rFonts w:ascii="Times New Roman" w:eastAsia="仿宋_GB2312" w:hAnsi="Times New Roman" w:cs="Times New Roman"/>
          <w:sz w:val="32"/>
          <w:szCs w:val="32"/>
        </w:rPr>
        <w:t xml:space="preserve"> </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审核流程：</w:t>
      </w:r>
      <w:proofErr w:type="gramStart"/>
      <w:r>
        <w:rPr>
          <w:rFonts w:ascii="Times New Roman" w:eastAsia="仿宋_GB2312" w:hAnsi="Times New Roman" w:cs="Times New Roman"/>
          <w:sz w:val="32"/>
          <w:szCs w:val="32"/>
        </w:rPr>
        <w:t>免申即</w:t>
      </w:r>
      <w:proofErr w:type="gramEnd"/>
      <w:r>
        <w:rPr>
          <w:rFonts w:ascii="Times New Roman" w:eastAsia="仿宋_GB2312" w:hAnsi="Times New Roman" w:cs="Times New Roman"/>
          <w:sz w:val="32"/>
          <w:szCs w:val="32"/>
        </w:rPr>
        <w:t>享，由科技</w:t>
      </w:r>
      <w:proofErr w:type="gramStart"/>
      <w:r>
        <w:rPr>
          <w:rFonts w:ascii="Times New Roman" w:eastAsia="仿宋_GB2312" w:hAnsi="Times New Roman" w:cs="Times New Roman"/>
          <w:sz w:val="32"/>
          <w:szCs w:val="32"/>
        </w:rPr>
        <w:t>局科研</w:t>
      </w:r>
      <w:proofErr w:type="gramEnd"/>
      <w:r>
        <w:rPr>
          <w:rFonts w:ascii="Times New Roman" w:eastAsia="仿宋_GB2312" w:hAnsi="Times New Roman" w:cs="Times New Roman"/>
          <w:sz w:val="32"/>
          <w:szCs w:val="32"/>
        </w:rPr>
        <w:t>机构科审核。</w:t>
      </w:r>
    </w:p>
    <w:p w:rsidR="00196F13" w:rsidRDefault="00AC2FF8">
      <w:pPr>
        <w:spacing w:after="0" w:line="600" w:lineRule="exact"/>
        <w:ind w:firstLineChars="200" w:firstLine="640"/>
        <w:jc w:val="both"/>
        <w:rPr>
          <w:rFonts w:ascii="Times New Roman" w:eastAsia="楷体_GB2312" w:hAnsi="Times New Roman" w:cs="Times New Roman"/>
          <w:sz w:val="32"/>
          <w:szCs w:val="32"/>
        </w:rPr>
      </w:pPr>
      <w:r>
        <w:rPr>
          <w:rFonts w:ascii="Times New Roman" w:eastAsia="楷体_GB2312" w:hAnsi="Times New Roman" w:cs="Times New Roman"/>
          <w:sz w:val="32"/>
          <w:szCs w:val="32"/>
        </w:rPr>
        <w:t>（四）科技成果转化扶持</w:t>
      </w:r>
    </w:p>
    <w:p w:rsidR="00196F13" w:rsidRDefault="00AC2FF8">
      <w:pPr>
        <w:pStyle w:val="a0"/>
        <w:spacing w:after="0" w:line="600" w:lineRule="exact"/>
        <w:ind w:firstLineChars="200" w:firstLine="643"/>
        <w:jc w:val="both"/>
        <w:rPr>
          <w:rFonts w:ascii="Times New Roman" w:eastAsia="仿宋_GB2312" w:hAnsi="Times New Roman" w:cs="Times New Roman"/>
          <w:b/>
          <w:bCs/>
        </w:rPr>
      </w:pPr>
      <w:r>
        <w:rPr>
          <w:rFonts w:ascii="Times New Roman" w:eastAsia="仿宋_GB2312" w:hAnsi="Times New Roman" w:cs="Times New Roman"/>
          <w:b/>
          <w:bCs/>
        </w:rPr>
        <w:t>1.</w:t>
      </w:r>
      <w:r>
        <w:rPr>
          <w:rFonts w:ascii="Times New Roman" w:eastAsia="仿宋_GB2312" w:hAnsi="Times New Roman" w:cs="Times New Roman"/>
          <w:b/>
          <w:bCs/>
        </w:rPr>
        <w:t>科技进步奖奖励</w:t>
      </w:r>
    </w:p>
    <w:p w:rsidR="00196F13" w:rsidRDefault="00AC2FF8">
      <w:pPr>
        <w:pStyle w:val="p0"/>
        <w:widowControl w:val="0"/>
        <w:overflowPunct w:val="0"/>
        <w:autoSpaceDN w:val="0"/>
        <w:spacing w:after="0" w:line="600" w:lineRule="exact"/>
        <w:ind w:firstLineChars="200" w:firstLine="640"/>
        <w:jc w:val="both"/>
        <w:textAlignment w:val="center"/>
        <w:rPr>
          <w:rFonts w:ascii="Times New Roman" w:eastAsia="仿宋_GB2312" w:hAnsi="Times New Roman" w:cs="Times New Roman"/>
        </w:rPr>
      </w:pPr>
      <w:r>
        <w:rPr>
          <w:rFonts w:ascii="Times New Roman" w:eastAsia="仿宋_GB2312" w:hAnsi="Times New Roman" w:cs="Times New Roman"/>
        </w:rPr>
        <w:lastRenderedPageBreak/>
        <w:t>政策条款：对获得国家科学技术奖特等奖、一等奖、二等奖、三等奖的第一完成单位分别奖励</w:t>
      </w:r>
      <w:r>
        <w:rPr>
          <w:rFonts w:ascii="Times New Roman" w:eastAsia="仿宋_GB2312" w:hAnsi="Times New Roman" w:cs="Times New Roman"/>
        </w:rPr>
        <w:t>200</w:t>
      </w:r>
      <w:r>
        <w:rPr>
          <w:rFonts w:ascii="Times New Roman" w:eastAsia="仿宋_GB2312" w:hAnsi="Times New Roman" w:cs="Times New Roman"/>
        </w:rPr>
        <w:t>万元、</w:t>
      </w:r>
      <w:r>
        <w:rPr>
          <w:rFonts w:ascii="Times New Roman" w:eastAsia="仿宋_GB2312" w:hAnsi="Times New Roman" w:cs="Times New Roman"/>
        </w:rPr>
        <w:t>100</w:t>
      </w:r>
      <w:r>
        <w:rPr>
          <w:rFonts w:ascii="Times New Roman" w:eastAsia="仿宋_GB2312" w:hAnsi="Times New Roman" w:cs="Times New Roman"/>
        </w:rPr>
        <w:t>万元、</w:t>
      </w:r>
      <w:r>
        <w:rPr>
          <w:rFonts w:ascii="Times New Roman" w:eastAsia="仿宋_GB2312" w:hAnsi="Times New Roman" w:cs="Times New Roman"/>
        </w:rPr>
        <w:t>50</w:t>
      </w:r>
      <w:r>
        <w:rPr>
          <w:rFonts w:ascii="Times New Roman" w:eastAsia="仿宋_GB2312" w:hAnsi="Times New Roman" w:cs="Times New Roman"/>
        </w:rPr>
        <w:t>万元、</w:t>
      </w:r>
      <w:r>
        <w:rPr>
          <w:rFonts w:ascii="Times New Roman" w:eastAsia="仿宋_GB2312" w:hAnsi="Times New Roman" w:cs="Times New Roman"/>
        </w:rPr>
        <w:t>30</w:t>
      </w:r>
      <w:r>
        <w:rPr>
          <w:rFonts w:ascii="Times New Roman" w:eastAsia="仿宋_GB2312" w:hAnsi="Times New Roman" w:cs="Times New Roman"/>
        </w:rPr>
        <w:t>万元，参与完成单位分别奖励</w:t>
      </w:r>
      <w:r>
        <w:rPr>
          <w:rFonts w:ascii="Times New Roman" w:eastAsia="仿宋_GB2312" w:hAnsi="Times New Roman" w:cs="Times New Roman"/>
        </w:rPr>
        <w:t>50</w:t>
      </w:r>
      <w:r>
        <w:rPr>
          <w:rFonts w:ascii="Times New Roman" w:eastAsia="仿宋_GB2312" w:hAnsi="Times New Roman" w:cs="Times New Roman"/>
        </w:rPr>
        <w:t>万元、</w:t>
      </w:r>
      <w:r>
        <w:rPr>
          <w:rFonts w:ascii="Times New Roman" w:eastAsia="仿宋_GB2312" w:hAnsi="Times New Roman" w:cs="Times New Roman"/>
        </w:rPr>
        <w:t>30</w:t>
      </w:r>
      <w:r>
        <w:rPr>
          <w:rFonts w:ascii="Times New Roman" w:eastAsia="仿宋_GB2312" w:hAnsi="Times New Roman" w:cs="Times New Roman"/>
        </w:rPr>
        <w:t>万元、</w:t>
      </w:r>
      <w:r>
        <w:rPr>
          <w:rFonts w:ascii="Times New Roman" w:eastAsia="仿宋_GB2312" w:hAnsi="Times New Roman" w:cs="Times New Roman"/>
        </w:rPr>
        <w:t>20</w:t>
      </w:r>
      <w:r>
        <w:rPr>
          <w:rFonts w:ascii="Times New Roman" w:eastAsia="仿宋_GB2312" w:hAnsi="Times New Roman" w:cs="Times New Roman"/>
        </w:rPr>
        <w:t>万元、</w:t>
      </w:r>
      <w:r>
        <w:rPr>
          <w:rFonts w:ascii="Times New Roman" w:eastAsia="仿宋_GB2312" w:hAnsi="Times New Roman" w:cs="Times New Roman"/>
        </w:rPr>
        <w:t>10</w:t>
      </w:r>
      <w:r>
        <w:rPr>
          <w:rFonts w:ascii="Times New Roman" w:eastAsia="仿宋_GB2312" w:hAnsi="Times New Roman" w:cs="Times New Roman"/>
        </w:rPr>
        <w:t>万元；对获得省科学技术奖一、二</w:t>
      </w:r>
      <w:r>
        <w:rPr>
          <w:rFonts w:ascii="Times New Roman" w:eastAsia="仿宋_GB2312" w:hAnsi="Times New Roman" w:cs="Times New Roman"/>
        </w:rPr>
        <w:t>、三等奖的第一完成单位，除省奖励外，由市财政再奖励</w:t>
      </w:r>
      <w:r>
        <w:rPr>
          <w:rFonts w:ascii="Times New Roman" w:eastAsia="仿宋_GB2312" w:hAnsi="Times New Roman" w:cs="Times New Roman"/>
        </w:rPr>
        <w:t>20</w:t>
      </w:r>
      <w:r>
        <w:rPr>
          <w:rFonts w:ascii="Times New Roman" w:eastAsia="仿宋_GB2312" w:hAnsi="Times New Roman" w:cs="Times New Roman"/>
        </w:rPr>
        <w:t>万元、</w:t>
      </w:r>
      <w:r>
        <w:rPr>
          <w:rFonts w:ascii="Times New Roman" w:eastAsia="仿宋_GB2312" w:hAnsi="Times New Roman" w:cs="Times New Roman"/>
        </w:rPr>
        <w:t>15</w:t>
      </w:r>
      <w:r>
        <w:rPr>
          <w:rFonts w:ascii="Times New Roman" w:eastAsia="仿宋_GB2312" w:hAnsi="Times New Roman" w:cs="Times New Roman"/>
        </w:rPr>
        <w:t>万元、</w:t>
      </w:r>
      <w:r>
        <w:rPr>
          <w:rFonts w:ascii="Times New Roman" w:eastAsia="仿宋_GB2312" w:hAnsi="Times New Roman" w:cs="Times New Roman"/>
        </w:rPr>
        <w:t>10</w:t>
      </w:r>
      <w:r>
        <w:rPr>
          <w:rFonts w:ascii="Times New Roman" w:eastAsia="仿宋_GB2312" w:hAnsi="Times New Roman" w:cs="Times New Roman"/>
        </w:rPr>
        <w:t>万元。</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审核类型：认定类。</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审核标准：以中共中央、国务院国家科学技术奖励决定及省人民政府江苏省科学技术奖励决定为依据。</w:t>
      </w:r>
    </w:p>
    <w:p w:rsidR="00196F13" w:rsidRDefault="00AC2FF8">
      <w:pPr>
        <w:pStyle w:val="p0"/>
        <w:widowControl w:val="0"/>
        <w:overflowPunct w:val="0"/>
        <w:autoSpaceDN w:val="0"/>
        <w:spacing w:after="0" w:line="600" w:lineRule="exact"/>
        <w:ind w:firstLineChars="200" w:firstLine="640"/>
        <w:textAlignment w:val="center"/>
        <w:rPr>
          <w:rFonts w:ascii="Times New Roman" w:eastAsia="仿宋_GB2312" w:hAnsi="Times New Roman" w:cs="Times New Roman"/>
        </w:rPr>
      </w:pPr>
      <w:r>
        <w:rPr>
          <w:rFonts w:ascii="Times New Roman" w:eastAsia="仿宋_GB2312" w:hAnsi="Times New Roman" w:cs="Times New Roman"/>
        </w:rPr>
        <w:t>国家科学技术奖励包括国家最高科学技术奖、国家自然科学奖、国家技术发明奖、国家科学技术进步奖和国际科技合作奖，其中国家最高科学技术奖视同为特等奖进行奖励，国际科技合作奖视同为二等奖进行奖励。</w:t>
      </w:r>
    </w:p>
    <w:p w:rsidR="00196F13" w:rsidRDefault="00AC2FF8">
      <w:pPr>
        <w:pStyle w:val="p0"/>
        <w:widowControl w:val="0"/>
        <w:overflowPunct w:val="0"/>
        <w:autoSpaceDN w:val="0"/>
        <w:spacing w:after="0" w:line="600" w:lineRule="exact"/>
        <w:ind w:firstLineChars="200" w:firstLine="640"/>
        <w:textAlignment w:val="center"/>
        <w:rPr>
          <w:rFonts w:ascii="Times New Roman" w:eastAsia="仿宋_GB2312" w:hAnsi="Times New Roman" w:cs="Times New Roman"/>
        </w:rPr>
      </w:pPr>
      <w:r>
        <w:rPr>
          <w:rFonts w:ascii="Times New Roman" w:eastAsia="仿宋_GB2312" w:hAnsi="Times New Roman" w:cs="Times New Roman"/>
        </w:rPr>
        <w:t>省科学技术奖励包括科学技术突出贡献奖、自然科学奖、科技进步奖、青年科技杰出贡献奖、国际科技合作奖，其中科学技术突出贡献奖视同为一等奖进行奖励，青年科技杰出贡献奖、国际科技合作奖视同为二等奖进行奖励。</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审核流程：</w:t>
      </w:r>
      <w:proofErr w:type="gramStart"/>
      <w:r>
        <w:rPr>
          <w:rFonts w:ascii="Times New Roman" w:eastAsia="仿宋_GB2312" w:hAnsi="Times New Roman" w:cs="Times New Roman"/>
          <w:sz w:val="32"/>
          <w:szCs w:val="32"/>
        </w:rPr>
        <w:t>免申即</w:t>
      </w:r>
      <w:proofErr w:type="gramEnd"/>
      <w:r>
        <w:rPr>
          <w:rFonts w:ascii="Times New Roman" w:eastAsia="仿宋_GB2312" w:hAnsi="Times New Roman" w:cs="Times New Roman"/>
          <w:sz w:val="32"/>
          <w:szCs w:val="32"/>
        </w:rPr>
        <w:t>享，由科技</w:t>
      </w:r>
      <w:proofErr w:type="gramStart"/>
      <w:r>
        <w:rPr>
          <w:rFonts w:ascii="Times New Roman" w:eastAsia="仿宋_GB2312" w:hAnsi="Times New Roman" w:cs="Times New Roman"/>
          <w:sz w:val="32"/>
          <w:szCs w:val="32"/>
        </w:rPr>
        <w:t>局区域创新科</w:t>
      </w:r>
      <w:proofErr w:type="gramEnd"/>
      <w:r>
        <w:rPr>
          <w:rFonts w:ascii="Times New Roman" w:eastAsia="仿宋_GB2312" w:hAnsi="Times New Roman" w:cs="Times New Roman"/>
          <w:sz w:val="32"/>
          <w:szCs w:val="32"/>
        </w:rPr>
        <w:t>审核。</w:t>
      </w:r>
    </w:p>
    <w:p w:rsidR="00196F13" w:rsidRDefault="00AC2FF8">
      <w:pPr>
        <w:pStyle w:val="a0"/>
        <w:spacing w:after="0" w:line="600" w:lineRule="exact"/>
        <w:ind w:firstLineChars="200" w:firstLine="643"/>
        <w:jc w:val="both"/>
        <w:rPr>
          <w:rFonts w:ascii="Times New Roman" w:eastAsia="仿宋_GB2312" w:hAnsi="Times New Roman" w:cs="Times New Roman"/>
          <w:b/>
          <w:bCs/>
        </w:rPr>
      </w:pPr>
      <w:r>
        <w:rPr>
          <w:rFonts w:ascii="Times New Roman" w:eastAsia="仿宋_GB2312" w:hAnsi="Times New Roman" w:cs="Times New Roman"/>
          <w:b/>
          <w:bCs/>
        </w:rPr>
        <w:t>2.</w:t>
      </w:r>
      <w:r>
        <w:rPr>
          <w:rFonts w:ascii="Times New Roman" w:eastAsia="仿宋_GB2312" w:hAnsi="Times New Roman" w:cs="Times New Roman"/>
          <w:b/>
          <w:bCs/>
        </w:rPr>
        <w:t>产学研合作奖励</w:t>
      </w:r>
    </w:p>
    <w:p w:rsidR="00196F13" w:rsidRDefault="00AC2FF8">
      <w:pPr>
        <w:pStyle w:val="p0"/>
        <w:overflowPunct w:val="0"/>
        <w:autoSpaceDN w:val="0"/>
        <w:spacing w:after="0" w:line="600" w:lineRule="exact"/>
        <w:ind w:firstLineChars="200" w:firstLine="640"/>
        <w:jc w:val="both"/>
        <w:textAlignment w:val="center"/>
        <w:rPr>
          <w:rFonts w:ascii="Times New Roman" w:eastAsia="仿宋_GB2312" w:hAnsi="Times New Roman" w:cs="Times New Roman"/>
        </w:rPr>
      </w:pPr>
      <w:r>
        <w:rPr>
          <w:rFonts w:ascii="Times New Roman" w:eastAsia="仿宋_GB2312" w:hAnsi="Times New Roman" w:cs="Times New Roman"/>
        </w:rPr>
        <w:t>政策条款：鼓励企业与高校院所（含境外研发机构）开展产学研合作，对单个项目当年实际支付产学研合作费用</w:t>
      </w:r>
      <w:r>
        <w:rPr>
          <w:rFonts w:ascii="Times New Roman" w:eastAsia="仿宋_GB2312" w:hAnsi="Times New Roman" w:cs="Times New Roman"/>
        </w:rPr>
        <w:t>30</w:t>
      </w:r>
      <w:r>
        <w:rPr>
          <w:rFonts w:ascii="Times New Roman" w:eastAsia="仿宋_GB2312" w:hAnsi="Times New Roman" w:cs="Times New Roman"/>
        </w:rPr>
        <w:lastRenderedPageBreak/>
        <w:t>万元及以上的，经专家评审后分档给予最高</w:t>
      </w:r>
      <w:r>
        <w:rPr>
          <w:rFonts w:ascii="Times New Roman" w:eastAsia="仿宋_GB2312" w:hAnsi="Times New Roman" w:cs="Times New Roman"/>
        </w:rPr>
        <w:t>20%</w:t>
      </w:r>
      <w:r>
        <w:rPr>
          <w:rFonts w:ascii="Times New Roman" w:eastAsia="仿宋_GB2312" w:hAnsi="Times New Roman" w:cs="Times New Roman"/>
        </w:rPr>
        <w:t>的奖励，同一企业最高不超过</w:t>
      </w:r>
      <w:r>
        <w:rPr>
          <w:rFonts w:ascii="Times New Roman" w:eastAsia="仿宋_GB2312" w:hAnsi="Times New Roman" w:cs="Times New Roman"/>
        </w:rPr>
        <w:t>30</w:t>
      </w:r>
      <w:r>
        <w:rPr>
          <w:rFonts w:ascii="Times New Roman" w:eastAsia="仿宋_GB2312" w:hAnsi="Times New Roman" w:cs="Times New Roman"/>
        </w:rPr>
        <w:t>万元。</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审核类型：评审类。</w:t>
      </w:r>
    </w:p>
    <w:p w:rsidR="00196F13" w:rsidRDefault="00AC2FF8">
      <w:pPr>
        <w:pStyle w:val="aa"/>
        <w:spacing w:after="0" w:line="600" w:lineRule="exact"/>
        <w:ind w:firstLineChars="200" w:firstLine="640"/>
        <w:jc w:val="both"/>
        <w:rPr>
          <w:rFonts w:eastAsia="仿宋_GB2312"/>
          <w:sz w:val="32"/>
          <w:szCs w:val="32"/>
        </w:rPr>
      </w:pPr>
      <w:r>
        <w:rPr>
          <w:rFonts w:eastAsia="仿宋_GB2312"/>
          <w:sz w:val="32"/>
          <w:szCs w:val="32"/>
        </w:rPr>
        <w:t>审核标准：产学研合作项目是指我市企业为解决技术难题，与国内外高校、科研院所签订买方技术合同，开展技术开发、技术转让、技术许可、技术服务、技术咨询等（不含可市场化购买的应用软件、检验检测服务），与高校、科研院所联合申报并获得立项的省级以上科技计划项目（资金类）除外。</w:t>
      </w:r>
    </w:p>
    <w:p w:rsidR="00196F13" w:rsidRDefault="00AC2FF8">
      <w:pPr>
        <w:pStyle w:val="aa"/>
        <w:spacing w:after="0" w:line="600" w:lineRule="exact"/>
        <w:ind w:firstLineChars="200" w:firstLine="640"/>
        <w:jc w:val="both"/>
        <w:rPr>
          <w:rFonts w:eastAsia="仿宋_GB2312"/>
          <w:sz w:val="32"/>
          <w:szCs w:val="32"/>
        </w:rPr>
      </w:pPr>
      <w:r>
        <w:rPr>
          <w:rFonts w:eastAsia="仿宋_GB2312"/>
          <w:sz w:val="32"/>
          <w:szCs w:val="32"/>
        </w:rPr>
        <w:t>产学研项目奖励的基本要求：</w:t>
      </w:r>
    </w:p>
    <w:p w:rsidR="00196F13" w:rsidRDefault="00AC2FF8">
      <w:pPr>
        <w:pStyle w:val="aa"/>
        <w:spacing w:after="0" w:line="600" w:lineRule="exact"/>
        <w:ind w:firstLineChars="200" w:firstLine="640"/>
        <w:jc w:val="both"/>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）企业申请的产学研项目必须为在合同执行有效期内的项目，可为上年度结转项目，也可为当年新签约项目。当年签约项目时间需为</w:t>
      </w:r>
      <w:r>
        <w:rPr>
          <w:rFonts w:eastAsia="仿宋_GB2312"/>
          <w:sz w:val="32"/>
          <w:szCs w:val="32"/>
        </w:rPr>
        <w:t>11</w:t>
      </w:r>
      <w:r>
        <w:rPr>
          <w:rFonts w:eastAsia="仿宋_GB2312"/>
          <w:sz w:val="32"/>
          <w:szCs w:val="32"/>
        </w:rPr>
        <w:t>月</w:t>
      </w:r>
      <w:r>
        <w:rPr>
          <w:rFonts w:eastAsia="仿宋_GB2312"/>
          <w:sz w:val="32"/>
          <w:szCs w:val="32"/>
        </w:rPr>
        <w:t>30</w:t>
      </w:r>
      <w:r>
        <w:rPr>
          <w:rFonts w:eastAsia="仿宋_GB2312"/>
          <w:sz w:val="32"/>
          <w:szCs w:val="32"/>
        </w:rPr>
        <w:t>日（含）之前；</w:t>
      </w:r>
    </w:p>
    <w:p w:rsidR="00196F13" w:rsidRDefault="00AC2FF8">
      <w:pPr>
        <w:pStyle w:val="aa"/>
        <w:spacing w:after="0" w:line="600" w:lineRule="exact"/>
        <w:ind w:firstLineChars="200" w:firstLine="640"/>
        <w:jc w:val="both"/>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）同一项目当年支付给高校、科研院所的产学研合作费用不少于</w:t>
      </w:r>
      <w:r>
        <w:rPr>
          <w:rFonts w:eastAsia="仿宋_GB2312"/>
          <w:sz w:val="32"/>
          <w:szCs w:val="32"/>
        </w:rPr>
        <w:t>30</w:t>
      </w:r>
      <w:r>
        <w:rPr>
          <w:rFonts w:eastAsia="仿宋_GB2312"/>
          <w:sz w:val="32"/>
          <w:szCs w:val="32"/>
        </w:rPr>
        <w:t>万元；</w:t>
      </w:r>
    </w:p>
    <w:p w:rsidR="00196F13" w:rsidRDefault="00AC2FF8">
      <w:pPr>
        <w:pStyle w:val="aa"/>
        <w:spacing w:after="0" w:line="600" w:lineRule="exact"/>
        <w:ind w:firstLineChars="200" w:firstLine="640"/>
        <w:jc w:val="both"/>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）工业、服务业企业研发投入不低于</w:t>
      </w:r>
      <w:r>
        <w:rPr>
          <w:rFonts w:eastAsia="仿宋_GB2312"/>
          <w:sz w:val="32"/>
          <w:szCs w:val="32"/>
        </w:rPr>
        <w:t>2%</w:t>
      </w:r>
      <w:r>
        <w:rPr>
          <w:rFonts w:eastAsia="仿宋_GB2312"/>
          <w:sz w:val="32"/>
          <w:szCs w:val="32"/>
        </w:rPr>
        <w:t>，建筑业企业研发投入不低于</w:t>
      </w:r>
      <w:r>
        <w:rPr>
          <w:rFonts w:eastAsia="仿宋_GB2312"/>
          <w:sz w:val="32"/>
          <w:szCs w:val="32"/>
        </w:rPr>
        <w:t>0.3%</w:t>
      </w:r>
      <w:r>
        <w:rPr>
          <w:rFonts w:eastAsia="仿宋_GB2312"/>
          <w:sz w:val="32"/>
          <w:szCs w:val="32"/>
        </w:rPr>
        <w:t>，其他企业须有研发活动发生；</w:t>
      </w:r>
    </w:p>
    <w:p w:rsidR="00196F13" w:rsidRDefault="00AC2FF8">
      <w:pPr>
        <w:pStyle w:val="aa"/>
        <w:spacing w:after="0" w:line="600" w:lineRule="exact"/>
        <w:ind w:firstLineChars="200" w:firstLine="640"/>
        <w:jc w:val="both"/>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）企业申报的当年签约产学研项目原则上需在合同签订</w:t>
      </w:r>
      <w:r>
        <w:rPr>
          <w:rFonts w:eastAsia="仿宋_GB2312"/>
          <w:sz w:val="32"/>
          <w:szCs w:val="32"/>
        </w:rPr>
        <w:t>7</w:t>
      </w:r>
      <w:r>
        <w:rPr>
          <w:rFonts w:eastAsia="仿宋_GB2312"/>
          <w:sz w:val="32"/>
          <w:szCs w:val="32"/>
        </w:rPr>
        <w:t>个工作日</w:t>
      </w:r>
      <w:proofErr w:type="gramStart"/>
      <w:r>
        <w:rPr>
          <w:rFonts w:eastAsia="仿宋_GB2312"/>
          <w:sz w:val="32"/>
          <w:szCs w:val="32"/>
        </w:rPr>
        <w:t>内向科技</w:t>
      </w:r>
      <w:proofErr w:type="gramEnd"/>
      <w:r>
        <w:rPr>
          <w:rFonts w:eastAsia="仿宋_GB2312"/>
          <w:sz w:val="32"/>
          <w:szCs w:val="32"/>
        </w:rPr>
        <w:t>局申请备案（附件</w:t>
      </w:r>
      <w:r>
        <w:rPr>
          <w:rFonts w:eastAsia="仿宋_GB2312" w:hint="eastAsia"/>
          <w:sz w:val="32"/>
          <w:szCs w:val="32"/>
        </w:rPr>
        <w:t>4</w:t>
      </w:r>
      <w:r>
        <w:rPr>
          <w:rFonts w:eastAsia="仿宋_GB2312"/>
          <w:sz w:val="32"/>
          <w:szCs w:val="32"/>
        </w:rPr>
        <w:t>），与之相对应的技术需求</w:t>
      </w:r>
      <w:bookmarkStart w:id="4" w:name="OLE_LINK1"/>
      <w:r>
        <w:rPr>
          <w:rFonts w:eastAsia="仿宋_GB2312"/>
          <w:sz w:val="32"/>
          <w:szCs w:val="32"/>
        </w:rPr>
        <w:t>（附件</w:t>
      </w:r>
      <w:r>
        <w:rPr>
          <w:rFonts w:eastAsia="仿宋_GB2312" w:hint="eastAsia"/>
          <w:sz w:val="32"/>
          <w:szCs w:val="32"/>
        </w:rPr>
        <w:t>5</w:t>
      </w:r>
      <w:r>
        <w:rPr>
          <w:rFonts w:eastAsia="仿宋_GB2312"/>
          <w:sz w:val="32"/>
          <w:szCs w:val="32"/>
        </w:rPr>
        <w:t>）</w:t>
      </w:r>
      <w:bookmarkEnd w:id="4"/>
      <w:r>
        <w:rPr>
          <w:rFonts w:eastAsia="仿宋_GB2312"/>
          <w:sz w:val="32"/>
          <w:szCs w:val="32"/>
        </w:rPr>
        <w:t>需提前一个月以上经相关镇区审核后报送至市科技</w:t>
      </w:r>
      <w:proofErr w:type="gramStart"/>
      <w:r>
        <w:rPr>
          <w:rFonts w:eastAsia="仿宋_GB2312"/>
          <w:sz w:val="32"/>
          <w:szCs w:val="32"/>
        </w:rPr>
        <w:t>局科研</w:t>
      </w:r>
      <w:proofErr w:type="gramEnd"/>
      <w:r>
        <w:rPr>
          <w:rFonts w:eastAsia="仿宋_GB2312"/>
          <w:sz w:val="32"/>
          <w:szCs w:val="32"/>
        </w:rPr>
        <w:t>机构科。</w:t>
      </w:r>
    </w:p>
    <w:p w:rsidR="00196F13" w:rsidRDefault="00AC2FF8">
      <w:pPr>
        <w:pStyle w:val="aa"/>
        <w:spacing w:after="0" w:line="600" w:lineRule="exact"/>
        <w:ind w:firstLineChars="200" w:firstLine="640"/>
        <w:jc w:val="both"/>
        <w:rPr>
          <w:rFonts w:eastAsia="仿宋_GB2312"/>
          <w:sz w:val="32"/>
          <w:szCs w:val="32"/>
        </w:rPr>
      </w:pPr>
      <w:r>
        <w:rPr>
          <w:rFonts w:eastAsia="仿宋_GB2312"/>
          <w:sz w:val="32"/>
          <w:szCs w:val="32"/>
        </w:rPr>
        <w:lastRenderedPageBreak/>
        <w:t>审核流程：申报产学研项目奖励的企业，需提交以下资料的复印件并加盖企业公章（相关资料原件同步报送科技</w:t>
      </w:r>
      <w:proofErr w:type="gramStart"/>
      <w:r>
        <w:rPr>
          <w:rFonts w:eastAsia="仿宋_GB2312"/>
          <w:sz w:val="32"/>
          <w:szCs w:val="32"/>
        </w:rPr>
        <w:t>局科研机构科初步</w:t>
      </w:r>
      <w:proofErr w:type="gramEnd"/>
      <w:r>
        <w:rPr>
          <w:rFonts w:eastAsia="仿宋_GB2312"/>
          <w:sz w:val="32"/>
          <w:szCs w:val="32"/>
        </w:rPr>
        <w:t>审核）。</w:t>
      </w:r>
    </w:p>
    <w:p w:rsidR="00196F13" w:rsidRDefault="00AC2FF8">
      <w:pPr>
        <w:pStyle w:val="aa"/>
        <w:spacing w:after="0" w:line="600" w:lineRule="exact"/>
        <w:ind w:firstLineChars="200" w:firstLine="640"/>
        <w:jc w:val="both"/>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）产学研项目年度工作总结，需对照项目评审打分表（附件</w:t>
      </w:r>
      <w:r>
        <w:rPr>
          <w:rFonts w:eastAsia="仿宋_GB2312" w:hint="eastAsia"/>
          <w:sz w:val="32"/>
          <w:szCs w:val="32"/>
        </w:rPr>
        <w:t>6</w:t>
      </w:r>
      <w:r>
        <w:rPr>
          <w:rFonts w:eastAsia="仿宋_GB2312"/>
          <w:sz w:val="32"/>
          <w:szCs w:val="32"/>
        </w:rPr>
        <w:t>）要求的事项进行分析，包括项目研发团队情况、</w:t>
      </w:r>
      <w:r>
        <w:rPr>
          <w:rFonts w:eastAsia="仿宋_GB2312"/>
          <w:sz w:val="32"/>
          <w:szCs w:val="32"/>
        </w:rPr>
        <w:t>项目研发技术方案、项目执行情况及年度取得的成果等；</w:t>
      </w:r>
    </w:p>
    <w:p w:rsidR="00196F13" w:rsidRDefault="00AC2FF8">
      <w:pPr>
        <w:pStyle w:val="aa"/>
        <w:spacing w:after="0" w:line="600" w:lineRule="exact"/>
        <w:ind w:firstLineChars="200" w:firstLine="640"/>
        <w:jc w:val="both"/>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）企业与高校、科研院所签订的技术合同及认定登记证明；</w:t>
      </w:r>
    </w:p>
    <w:p w:rsidR="00196F13" w:rsidRDefault="00AC2FF8">
      <w:pPr>
        <w:pStyle w:val="aa"/>
        <w:spacing w:after="0" w:line="600" w:lineRule="exact"/>
        <w:ind w:firstLineChars="200" w:firstLine="640"/>
        <w:jc w:val="both"/>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）企业</w:t>
      </w:r>
      <w:r>
        <w:rPr>
          <w:rFonts w:eastAsia="仿宋_GB2312"/>
          <w:sz w:val="32"/>
          <w:szCs w:val="32"/>
        </w:rPr>
        <w:t>2025</w:t>
      </w:r>
      <w:r>
        <w:rPr>
          <w:rFonts w:eastAsia="仿宋_GB2312"/>
          <w:sz w:val="32"/>
          <w:szCs w:val="32"/>
        </w:rPr>
        <w:t>年银行汇款凭证、合作方</w:t>
      </w:r>
      <w:r>
        <w:rPr>
          <w:rFonts w:eastAsia="仿宋_GB2312"/>
          <w:sz w:val="32"/>
          <w:szCs w:val="32"/>
        </w:rPr>
        <w:t>2025</w:t>
      </w:r>
      <w:r>
        <w:rPr>
          <w:rFonts w:eastAsia="仿宋_GB2312"/>
          <w:sz w:val="32"/>
          <w:szCs w:val="32"/>
        </w:rPr>
        <w:t>年开具的正式发票、合作方</w:t>
      </w:r>
      <w:r>
        <w:rPr>
          <w:rFonts w:eastAsia="仿宋_GB2312"/>
          <w:sz w:val="32"/>
          <w:szCs w:val="32"/>
        </w:rPr>
        <w:t>2025</w:t>
      </w:r>
      <w:r>
        <w:rPr>
          <w:rFonts w:eastAsia="仿宋_GB2312"/>
          <w:sz w:val="32"/>
          <w:szCs w:val="32"/>
        </w:rPr>
        <w:t>年进账凭证（银行进账单）；</w:t>
      </w:r>
    </w:p>
    <w:p w:rsidR="00196F13" w:rsidRDefault="00AC2FF8">
      <w:pPr>
        <w:pStyle w:val="aa"/>
        <w:spacing w:after="0" w:line="600" w:lineRule="exact"/>
        <w:ind w:firstLineChars="200" w:firstLine="640"/>
        <w:jc w:val="both"/>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）企业年度财务报表及研发费用支出明细表；</w:t>
      </w:r>
    </w:p>
    <w:p w:rsidR="00196F13" w:rsidRDefault="00AC2FF8">
      <w:pPr>
        <w:pStyle w:val="aa"/>
        <w:spacing w:after="0" w:line="600" w:lineRule="exact"/>
        <w:ind w:firstLineChars="200" w:firstLine="640"/>
        <w:jc w:val="both"/>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）与产学研项目相关联的发明专利受理通知书、缴纳实</w:t>
      </w:r>
      <w:proofErr w:type="gramStart"/>
      <w:r>
        <w:rPr>
          <w:rFonts w:eastAsia="仿宋_GB2312"/>
          <w:sz w:val="32"/>
          <w:szCs w:val="32"/>
        </w:rPr>
        <w:t>审费用</w:t>
      </w:r>
      <w:proofErr w:type="gramEnd"/>
      <w:r>
        <w:rPr>
          <w:rFonts w:eastAsia="仿宋_GB2312"/>
          <w:sz w:val="32"/>
          <w:szCs w:val="32"/>
        </w:rPr>
        <w:t>凭证；</w:t>
      </w:r>
    </w:p>
    <w:p w:rsidR="00196F13" w:rsidRDefault="00AC2FF8">
      <w:pPr>
        <w:pStyle w:val="aa"/>
        <w:spacing w:after="0" w:line="600" w:lineRule="exact"/>
        <w:ind w:firstLineChars="200" w:firstLine="640"/>
        <w:jc w:val="both"/>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）与产学研项目相关联的专利授权证书；</w:t>
      </w:r>
    </w:p>
    <w:p w:rsidR="00196F13" w:rsidRDefault="00AC2FF8">
      <w:pPr>
        <w:pStyle w:val="aa"/>
        <w:spacing w:after="0" w:line="600" w:lineRule="exact"/>
        <w:ind w:firstLineChars="200" w:firstLine="640"/>
        <w:jc w:val="both"/>
        <w:rPr>
          <w:rFonts w:eastAsia="仿宋_GB2312"/>
          <w:sz w:val="32"/>
          <w:szCs w:val="32"/>
        </w:rPr>
      </w:pPr>
      <w:r>
        <w:rPr>
          <w:rFonts w:eastAsia="仿宋_GB2312"/>
          <w:sz w:val="32"/>
          <w:szCs w:val="32"/>
        </w:rPr>
        <w:t>（</w:t>
      </w:r>
      <w:r>
        <w:rPr>
          <w:rFonts w:eastAsia="仿宋_GB2312"/>
          <w:sz w:val="32"/>
          <w:szCs w:val="32"/>
        </w:rPr>
        <w:t>7</w:t>
      </w:r>
      <w:r>
        <w:rPr>
          <w:rFonts w:eastAsia="仿宋_GB2312"/>
          <w:sz w:val="32"/>
          <w:szCs w:val="32"/>
        </w:rPr>
        <w:t>）产学研项目经费支出明细，研发项目负责人签字并加盖企业公章；</w:t>
      </w:r>
    </w:p>
    <w:p w:rsidR="00196F13" w:rsidRDefault="00AC2FF8">
      <w:pPr>
        <w:pStyle w:val="aa"/>
        <w:spacing w:after="0" w:line="600" w:lineRule="exact"/>
        <w:ind w:firstLineChars="200" w:firstLine="640"/>
        <w:jc w:val="both"/>
        <w:rPr>
          <w:rFonts w:eastAsia="仿宋_GB2312"/>
          <w:sz w:val="32"/>
          <w:szCs w:val="32"/>
        </w:rPr>
      </w:pPr>
      <w:r>
        <w:rPr>
          <w:rFonts w:eastAsia="仿宋_GB2312"/>
          <w:sz w:val="32"/>
          <w:szCs w:val="32"/>
        </w:rPr>
        <w:t>（</w:t>
      </w:r>
      <w:r>
        <w:rPr>
          <w:rFonts w:eastAsia="仿宋_GB2312"/>
          <w:sz w:val="32"/>
          <w:szCs w:val="32"/>
        </w:rPr>
        <w:t>8</w:t>
      </w:r>
      <w:r>
        <w:rPr>
          <w:rFonts w:eastAsia="仿宋_GB2312"/>
          <w:sz w:val="32"/>
          <w:szCs w:val="32"/>
        </w:rPr>
        <w:t>）在产学研项目执行期间，如企业发表了与产学研项目相关联的论文，请提供发</w:t>
      </w:r>
      <w:r>
        <w:rPr>
          <w:rFonts w:eastAsia="仿宋_GB2312"/>
          <w:sz w:val="32"/>
          <w:szCs w:val="32"/>
        </w:rPr>
        <w:t>表刊物相关资料，未发表不提供；</w:t>
      </w:r>
    </w:p>
    <w:p w:rsidR="00196F13" w:rsidRDefault="00AC2FF8">
      <w:pPr>
        <w:pStyle w:val="aa"/>
        <w:spacing w:after="0" w:line="600" w:lineRule="exact"/>
        <w:ind w:firstLineChars="200" w:firstLine="640"/>
        <w:jc w:val="both"/>
        <w:rPr>
          <w:rFonts w:eastAsia="仿宋_GB2312"/>
          <w:sz w:val="32"/>
          <w:szCs w:val="32"/>
        </w:rPr>
      </w:pPr>
      <w:r>
        <w:rPr>
          <w:rFonts w:eastAsia="仿宋_GB2312"/>
          <w:sz w:val="32"/>
          <w:szCs w:val="32"/>
        </w:rPr>
        <w:t>（</w:t>
      </w:r>
      <w:r>
        <w:rPr>
          <w:rFonts w:eastAsia="仿宋_GB2312"/>
          <w:sz w:val="32"/>
          <w:szCs w:val="32"/>
        </w:rPr>
        <w:t>9</w:t>
      </w:r>
      <w:r>
        <w:rPr>
          <w:rFonts w:eastAsia="仿宋_GB2312"/>
          <w:sz w:val="32"/>
          <w:szCs w:val="32"/>
        </w:rPr>
        <w:t>）企业承诺书（附件</w:t>
      </w:r>
      <w:r>
        <w:rPr>
          <w:rFonts w:eastAsia="仿宋_GB2312" w:hint="eastAsia"/>
          <w:sz w:val="32"/>
          <w:szCs w:val="32"/>
        </w:rPr>
        <w:t>2</w:t>
      </w:r>
      <w:r>
        <w:rPr>
          <w:rFonts w:eastAsia="仿宋_GB2312"/>
          <w:sz w:val="32"/>
          <w:szCs w:val="32"/>
        </w:rPr>
        <w:t>）。</w:t>
      </w:r>
    </w:p>
    <w:p w:rsidR="00196F13" w:rsidRDefault="00AC2FF8">
      <w:pPr>
        <w:pStyle w:val="aa"/>
        <w:spacing w:after="0" w:line="600" w:lineRule="exact"/>
        <w:ind w:firstLineChars="200" w:firstLine="640"/>
        <w:jc w:val="both"/>
        <w:rPr>
          <w:rFonts w:eastAsia="仿宋_GB2312"/>
          <w:sz w:val="32"/>
          <w:szCs w:val="32"/>
        </w:rPr>
      </w:pPr>
      <w:r>
        <w:rPr>
          <w:rFonts w:eastAsia="仿宋_GB2312"/>
          <w:sz w:val="32"/>
          <w:szCs w:val="32"/>
        </w:rPr>
        <w:t>市科技</w:t>
      </w:r>
      <w:proofErr w:type="gramStart"/>
      <w:r>
        <w:rPr>
          <w:rFonts w:eastAsia="仿宋_GB2312"/>
          <w:sz w:val="32"/>
          <w:szCs w:val="32"/>
        </w:rPr>
        <w:t>局科研</w:t>
      </w:r>
      <w:proofErr w:type="gramEnd"/>
      <w:r>
        <w:rPr>
          <w:rFonts w:eastAsia="仿宋_GB2312"/>
          <w:sz w:val="32"/>
          <w:szCs w:val="32"/>
        </w:rPr>
        <w:t>机构科负责对企业申报材料进行形式审查，申请企业对形式审查中提出的问题及不完备的申报资料，</w:t>
      </w:r>
      <w:r>
        <w:rPr>
          <w:rFonts w:eastAsia="仿宋_GB2312"/>
          <w:sz w:val="32"/>
          <w:szCs w:val="32"/>
        </w:rPr>
        <w:lastRenderedPageBreak/>
        <w:t>及时说明或进行补充。对受理的产学研项目按照公开、公平、公正的原则，由市科技局组织技术专家、财务专家组成专家组进行评审，并邀请纪检、财政局、审计局等部门参与监督和研究评判。专家组根据《产学研项目评审打分表》打分，并综合评审结果确定项目排名及等次。一档（项目评审打分前</w:t>
      </w:r>
      <w:r>
        <w:rPr>
          <w:rFonts w:eastAsia="仿宋_GB2312"/>
          <w:sz w:val="32"/>
          <w:szCs w:val="32"/>
        </w:rPr>
        <w:t>70%</w:t>
      </w:r>
      <w:r>
        <w:rPr>
          <w:rFonts w:eastAsia="仿宋_GB2312"/>
          <w:sz w:val="32"/>
          <w:szCs w:val="32"/>
        </w:rPr>
        <w:t>，前</w:t>
      </w:r>
      <w:r>
        <w:rPr>
          <w:rFonts w:eastAsia="仿宋_GB2312"/>
          <w:sz w:val="32"/>
          <w:szCs w:val="32"/>
        </w:rPr>
        <w:t>70%</w:t>
      </w:r>
      <w:r>
        <w:rPr>
          <w:rFonts w:eastAsia="仿宋_GB2312"/>
          <w:sz w:val="32"/>
          <w:szCs w:val="32"/>
        </w:rPr>
        <w:t>不是整数时采用四舍五入法确定该档数字）的奖励比例为产学研项目当年支付金</w:t>
      </w:r>
      <w:r>
        <w:rPr>
          <w:rFonts w:eastAsia="仿宋_GB2312"/>
          <w:sz w:val="32"/>
          <w:szCs w:val="32"/>
        </w:rPr>
        <w:t>额的</w:t>
      </w:r>
      <w:r>
        <w:rPr>
          <w:rFonts w:eastAsia="仿宋_GB2312"/>
          <w:sz w:val="32"/>
          <w:szCs w:val="32"/>
        </w:rPr>
        <w:t>20%</w:t>
      </w:r>
      <w:r>
        <w:rPr>
          <w:rFonts w:eastAsia="仿宋_GB2312"/>
          <w:sz w:val="32"/>
          <w:szCs w:val="32"/>
        </w:rPr>
        <w:t>，二档（剩余</w:t>
      </w:r>
      <w:r>
        <w:rPr>
          <w:rFonts w:eastAsia="仿宋_GB2312"/>
          <w:sz w:val="32"/>
          <w:szCs w:val="32"/>
        </w:rPr>
        <w:t>30%</w:t>
      </w:r>
      <w:r>
        <w:rPr>
          <w:rFonts w:eastAsia="仿宋_GB2312"/>
          <w:sz w:val="32"/>
          <w:szCs w:val="32"/>
        </w:rPr>
        <w:t>）的奖励比例为产学研项目当年支付金额的</w:t>
      </w:r>
      <w:r>
        <w:rPr>
          <w:rFonts w:eastAsia="仿宋_GB2312"/>
          <w:sz w:val="32"/>
          <w:szCs w:val="32"/>
        </w:rPr>
        <w:t>15%</w:t>
      </w:r>
      <w:r>
        <w:rPr>
          <w:rFonts w:eastAsia="仿宋_GB2312"/>
          <w:sz w:val="32"/>
          <w:szCs w:val="32"/>
        </w:rPr>
        <w:t>。评审得分低于</w:t>
      </w:r>
      <w:r>
        <w:rPr>
          <w:rFonts w:eastAsia="仿宋_GB2312"/>
          <w:sz w:val="32"/>
          <w:szCs w:val="32"/>
        </w:rPr>
        <w:t>60</w:t>
      </w:r>
      <w:r>
        <w:rPr>
          <w:rFonts w:eastAsia="仿宋_GB2312"/>
          <w:sz w:val="32"/>
          <w:szCs w:val="32"/>
        </w:rPr>
        <w:t>分不予奖励，同一企业年度奖励最高不超过</w:t>
      </w:r>
      <w:r>
        <w:rPr>
          <w:rFonts w:eastAsia="仿宋_GB2312"/>
          <w:sz w:val="32"/>
          <w:szCs w:val="32"/>
        </w:rPr>
        <w:t>30</w:t>
      </w:r>
      <w:r>
        <w:rPr>
          <w:rFonts w:eastAsia="仿宋_GB2312"/>
          <w:sz w:val="32"/>
          <w:szCs w:val="32"/>
        </w:rPr>
        <w:t>万元。</w:t>
      </w:r>
    </w:p>
    <w:p w:rsidR="00196F13" w:rsidRDefault="00AC2FF8">
      <w:pPr>
        <w:spacing w:after="0" w:line="600" w:lineRule="exact"/>
        <w:ind w:firstLineChars="200" w:firstLine="640"/>
        <w:jc w:val="both"/>
        <w:rPr>
          <w:rFonts w:ascii="Times New Roman" w:eastAsia="楷体_GB2312" w:hAnsi="Times New Roman" w:cs="Times New Roman"/>
          <w:sz w:val="32"/>
          <w:szCs w:val="32"/>
        </w:rPr>
      </w:pPr>
      <w:r>
        <w:rPr>
          <w:rFonts w:ascii="Times New Roman" w:eastAsia="楷体_GB2312" w:hAnsi="Times New Roman" w:cs="Times New Roman"/>
          <w:sz w:val="32"/>
          <w:szCs w:val="32"/>
        </w:rPr>
        <w:t>（五）研发投入扶持</w:t>
      </w:r>
    </w:p>
    <w:p w:rsidR="00196F13" w:rsidRDefault="00AC2FF8">
      <w:pPr>
        <w:pStyle w:val="a0"/>
        <w:spacing w:after="0" w:line="600" w:lineRule="exact"/>
        <w:ind w:firstLineChars="200" w:firstLine="643"/>
        <w:jc w:val="both"/>
        <w:rPr>
          <w:rFonts w:ascii="Times New Roman" w:eastAsia="仿宋_GB2312" w:hAnsi="Times New Roman" w:cs="Times New Roman"/>
          <w:b/>
          <w:bCs/>
        </w:rPr>
      </w:pPr>
      <w:r>
        <w:rPr>
          <w:rFonts w:ascii="Times New Roman" w:eastAsia="仿宋_GB2312" w:hAnsi="Times New Roman" w:cs="Times New Roman"/>
          <w:b/>
          <w:bCs/>
        </w:rPr>
        <w:t>1.</w:t>
      </w:r>
      <w:r>
        <w:rPr>
          <w:rFonts w:ascii="Times New Roman" w:eastAsia="仿宋_GB2312" w:hAnsi="Times New Roman" w:cs="Times New Roman"/>
          <w:b/>
          <w:bCs/>
        </w:rPr>
        <w:t>研发投入入库奖励</w:t>
      </w:r>
    </w:p>
    <w:p w:rsidR="00196F13" w:rsidRDefault="00AC2FF8">
      <w:pPr>
        <w:pStyle w:val="p0"/>
        <w:widowControl w:val="0"/>
        <w:overflowPunct w:val="0"/>
        <w:autoSpaceDN w:val="0"/>
        <w:spacing w:after="0" w:line="600" w:lineRule="exact"/>
        <w:ind w:firstLineChars="200" w:firstLine="640"/>
        <w:jc w:val="both"/>
        <w:textAlignment w:val="center"/>
        <w:rPr>
          <w:rFonts w:ascii="Times New Roman" w:eastAsia="仿宋_GB2312" w:hAnsi="Times New Roman" w:cs="Times New Roman"/>
        </w:rPr>
      </w:pPr>
      <w:r>
        <w:rPr>
          <w:rFonts w:ascii="Times New Roman" w:eastAsia="仿宋_GB2312" w:hAnsi="Times New Roman" w:cs="Times New Roman"/>
        </w:rPr>
        <w:t>政策条款：对纳入省研发投入重点监测库、研发费用归集规范且通过上级部门现场核查的企业给予</w:t>
      </w:r>
      <w:r>
        <w:rPr>
          <w:rFonts w:ascii="Times New Roman" w:eastAsia="仿宋_GB2312" w:hAnsi="Times New Roman" w:cs="Times New Roman"/>
        </w:rPr>
        <w:t>1</w:t>
      </w:r>
      <w:r>
        <w:rPr>
          <w:rFonts w:ascii="Times New Roman" w:eastAsia="仿宋_GB2312" w:hAnsi="Times New Roman" w:cs="Times New Roman"/>
        </w:rPr>
        <w:t>万元奖励。</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审核类型：认定类。</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审核标准：以上级通知为依据。</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年参加《重点企业研发及相关情况季度调查表》填报的企业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接受上级部门现场核查未受到相关处罚或未发生影响如皋市全社会研发投入相关数据评定的问题，即视为通过现场核查。</w:t>
      </w:r>
      <w:r>
        <w:rPr>
          <w:rFonts w:ascii="Times New Roman" w:eastAsia="仿宋_GB2312" w:hAnsi="Times New Roman" w:cs="Times New Roman"/>
          <w:sz w:val="32"/>
          <w:szCs w:val="32"/>
        </w:rPr>
        <w:t xml:space="preserve"> </w:t>
      </w:r>
    </w:p>
    <w:p w:rsidR="00196F13" w:rsidRDefault="00AC2FF8">
      <w:pPr>
        <w:spacing w:after="0" w:line="600" w:lineRule="exact"/>
        <w:ind w:firstLineChars="200" w:firstLine="640"/>
        <w:rPr>
          <w:rFonts w:ascii="Times New Roman" w:hAnsi="Times New Roman" w:cs="Times New Roman"/>
          <w:sz w:val="32"/>
          <w:szCs w:val="32"/>
        </w:rPr>
      </w:pPr>
      <w:r>
        <w:rPr>
          <w:rFonts w:ascii="Times New Roman" w:eastAsia="仿宋_GB2312" w:hAnsi="Times New Roman" w:cs="Times New Roman"/>
          <w:sz w:val="32"/>
          <w:szCs w:val="32"/>
        </w:rPr>
        <w:t>审核流程：</w:t>
      </w:r>
      <w:bookmarkStart w:id="5" w:name="OLE_LINK2"/>
      <w:proofErr w:type="gramStart"/>
      <w:r>
        <w:rPr>
          <w:rFonts w:ascii="Times New Roman" w:eastAsia="仿宋_GB2312" w:hAnsi="Times New Roman" w:cs="Times New Roman"/>
          <w:sz w:val="32"/>
          <w:szCs w:val="32"/>
        </w:rPr>
        <w:t>免申即</w:t>
      </w:r>
      <w:proofErr w:type="gramEnd"/>
      <w:r>
        <w:rPr>
          <w:rFonts w:ascii="Times New Roman" w:eastAsia="仿宋_GB2312" w:hAnsi="Times New Roman" w:cs="Times New Roman"/>
          <w:sz w:val="32"/>
          <w:szCs w:val="32"/>
        </w:rPr>
        <w:t>享，由科技</w:t>
      </w:r>
      <w:proofErr w:type="gramStart"/>
      <w:r>
        <w:rPr>
          <w:rFonts w:ascii="Times New Roman" w:eastAsia="仿宋_GB2312" w:hAnsi="Times New Roman" w:cs="Times New Roman"/>
          <w:sz w:val="32"/>
          <w:szCs w:val="32"/>
        </w:rPr>
        <w:t>局区域创新科</w:t>
      </w:r>
      <w:proofErr w:type="gramEnd"/>
      <w:r>
        <w:rPr>
          <w:rFonts w:ascii="Times New Roman" w:eastAsia="仿宋_GB2312" w:hAnsi="Times New Roman" w:cs="Times New Roman"/>
          <w:sz w:val="32"/>
          <w:szCs w:val="32"/>
        </w:rPr>
        <w:t>审核。</w:t>
      </w:r>
      <w:bookmarkEnd w:id="5"/>
    </w:p>
    <w:p w:rsidR="00196F13" w:rsidRDefault="00AC2FF8">
      <w:pPr>
        <w:pStyle w:val="a0"/>
        <w:spacing w:after="0" w:line="600" w:lineRule="exact"/>
        <w:ind w:firstLineChars="200" w:firstLine="643"/>
        <w:jc w:val="both"/>
        <w:rPr>
          <w:rFonts w:ascii="Times New Roman" w:eastAsia="仿宋_GB2312" w:hAnsi="Times New Roman" w:cs="Times New Roman"/>
          <w:b/>
          <w:bCs/>
        </w:rPr>
      </w:pPr>
      <w:r>
        <w:rPr>
          <w:rFonts w:ascii="Times New Roman" w:eastAsia="仿宋_GB2312" w:hAnsi="Times New Roman" w:cs="Times New Roman"/>
          <w:b/>
          <w:bCs/>
        </w:rPr>
        <w:t>2.</w:t>
      </w:r>
      <w:bookmarkStart w:id="6" w:name="_Hlk203034989"/>
      <w:r>
        <w:rPr>
          <w:rFonts w:ascii="Times New Roman" w:eastAsia="仿宋_GB2312" w:hAnsi="Times New Roman" w:cs="Times New Roman"/>
          <w:b/>
          <w:bCs/>
        </w:rPr>
        <w:t>研发投入净增奖励</w:t>
      </w:r>
      <w:bookmarkEnd w:id="6"/>
    </w:p>
    <w:p w:rsidR="00196F13" w:rsidRDefault="00AC2FF8">
      <w:pPr>
        <w:pStyle w:val="p0"/>
        <w:widowControl w:val="0"/>
        <w:overflowPunct w:val="0"/>
        <w:autoSpaceDN w:val="0"/>
        <w:spacing w:after="0" w:line="600" w:lineRule="exact"/>
        <w:ind w:firstLineChars="200" w:firstLine="640"/>
        <w:jc w:val="both"/>
        <w:textAlignment w:val="center"/>
        <w:rPr>
          <w:rFonts w:ascii="Times New Roman" w:eastAsia="仿宋_GB2312" w:hAnsi="Times New Roman" w:cs="Times New Roman"/>
        </w:rPr>
      </w:pPr>
      <w:r>
        <w:rPr>
          <w:rFonts w:ascii="Times New Roman" w:eastAsia="仿宋_GB2312" w:hAnsi="Times New Roman" w:cs="Times New Roman"/>
        </w:rPr>
        <w:t>政策条款：对科技型企业当年会计口径研发投入净增部</w:t>
      </w:r>
      <w:r>
        <w:rPr>
          <w:rFonts w:ascii="Times New Roman" w:eastAsia="仿宋_GB2312" w:hAnsi="Times New Roman" w:cs="Times New Roman"/>
        </w:rPr>
        <w:lastRenderedPageBreak/>
        <w:t>分给予奖励，每净增</w:t>
      </w:r>
      <w:r>
        <w:rPr>
          <w:rFonts w:ascii="Times New Roman" w:eastAsia="仿宋_GB2312" w:hAnsi="Times New Roman" w:cs="Times New Roman"/>
        </w:rPr>
        <w:t>1500</w:t>
      </w:r>
      <w:r>
        <w:rPr>
          <w:rFonts w:ascii="Times New Roman" w:eastAsia="仿宋_GB2312" w:hAnsi="Times New Roman" w:cs="Times New Roman"/>
        </w:rPr>
        <w:t>万元，奖励</w:t>
      </w:r>
      <w:r>
        <w:rPr>
          <w:rFonts w:ascii="Times New Roman" w:eastAsia="仿宋_GB2312" w:hAnsi="Times New Roman" w:cs="Times New Roman"/>
        </w:rPr>
        <w:t>10</w:t>
      </w:r>
      <w:r>
        <w:rPr>
          <w:rFonts w:ascii="Times New Roman" w:eastAsia="仿宋_GB2312" w:hAnsi="Times New Roman" w:cs="Times New Roman"/>
        </w:rPr>
        <w:t>万元，最高不超过</w:t>
      </w:r>
      <w:r>
        <w:rPr>
          <w:rFonts w:ascii="Times New Roman" w:eastAsia="仿宋_GB2312" w:hAnsi="Times New Roman" w:cs="Times New Roman"/>
        </w:rPr>
        <w:t>30</w:t>
      </w:r>
      <w:r>
        <w:rPr>
          <w:rFonts w:ascii="Times New Roman" w:eastAsia="仿宋_GB2312" w:hAnsi="Times New Roman" w:cs="Times New Roman"/>
        </w:rPr>
        <w:t>万元。</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审核类型：评审类。</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审核标准：年度研发费用统计报表填报符合统计规范要求的企业，且年度研发费用净增</w:t>
      </w:r>
      <w:r>
        <w:rPr>
          <w:rFonts w:ascii="Times New Roman" w:eastAsia="仿宋_GB2312" w:hAnsi="Times New Roman" w:cs="Times New Roman"/>
          <w:sz w:val="32"/>
          <w:szCs w:val="32"/>
        </w:rPr>
        <w:t>1500</w:t>
      </w:r>
      <w:r>
        <w:rPr>
          <w:rFonts w:ascii="Times New Roman" w:eastAsia="仿宋_GB2312" w:hAnsi="Times New Roman" w:cs="Times New Roman"/>
          <w:sz w:val="32"/>
          <w:szCs w:val="32"/>
        </w:rPr>
        <w:t>万元及以上；申报企业近三年信用状况良好，无严重失信行为。</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企业统计年报数据以统计局提供为依据。</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审核流程：</w:t>
      </w:r>
    </w:p>
    <w:p w:rsidR="00196F13" w:rsidRDefault="00AC2FF8">
      <w:pPr>
        <w:widowControl w:val="0"/>
        <w:tabs>
          <w:tab w:val="left" w:pos="3078"/>
        </w:tabs>
        <w:spacing w:after="0"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研发投入增长奖励申报由企业提出申请，并提供以下材料复印件（加盖公章）：</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）《企业研发投入奖励申请表》（附件</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）科</w:t>
      </w:r>
      <w:r>
        <w:rPr>
          <w:rFonts w:ascii="Times New Roman" w:eastAsia="仿宋_GB2312" w:hAnsi="Times New Roman" w:cs="Times New Roman"/>
          <w:sz w:val="32"/>
          <w:szCs w:val="32"/>
        </w:rPr>
        <w:t>技型企业证明材料；</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年度企业财务系统中设置研发费用科目证明材料；</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年度的资产负债表及利润表；</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）企业承诺书（附件</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p>
    <w:p w:rsidR="00196F13" w:rsidRDefault="00AC2FF8">
      <w:pPr>
        <w:widowControl w:val="0"/>
        <w:tabs>
          <w:tab w:val="left" w:pos="3078"/>
        </w:tabs>
        <w:spacing w:after="0"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企业提出申请后，以镇（区、街道）为单位进行受理和汇总，填报《企业研发投入奖励申请汇总表》（附件</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）交至科技</w:t>
      </w:r>
      <w:proofErr w:type="gramStart"/>
      <w:r>
        <w:rPr>
          <w:rFonts w:ascii="Times New Roman" w:eastAsia="仿宋_GB2312" w:hAnsi="Times New Roman" w:cs="Times New Roman"/>
          <w:sz w:val="32"/>
          <w:szCs w:val="32"/>
        </w:rPr>
        <w:t>局区域</w:t>
      </w:r>
      <w:proofErr w:type="gramEnd"/>
      <w:r>
        <w:rPr>
          <w:rFonts w:ascii="Times New Roman" w:eastAsia="仿宋_GB2312" w:hAnsi="Times New Roman" w:cs="Times New Roman"/>
          <w:sz w:val="32"/>
          <w:szCs w:val="32"/>
        </w:rPr>
        <w:t>创新科，由区域</w:t>
      </w:r>
      <w:proofErr w:type="gramStart"/>
      <w:r>
        <w:rPr>
          <w:rFonts w:ascii="Times New Roman" w:eastAsia="仿宋_GB2312" w:hAnsi="Times New Roman" w:cs="Times New Roman"/>
          <w:sz w:val="32"/>
          <w:szCs w:val="32"/>
        </w:rPr>
        <w:t>创新科</w:t>
      </w:r>
      <w:proofErr w:type="gramEnd"/>
      <w:r>
        <w:rPr>
          <w:rFonts w:ascii="Times New Roman" w:eastAsia="仿宋_GB2312" w:hAnsi="Times New Roman" w:cs="Times New Roman"/>
          <w:sz w:val="32"/>
          <w:szCs w:val="32"/>
        </w:rPr>
        <w:t>组织专家进行审核认定。</w:t>
      </w:r>
    </w:p>
    <w:p w:rsidR="00196F13" w:rsidRDefault="00AC2FF8">
      <w:pPr>
        <w:spacing w:after="0" w:line="600" w:lineRule="exact"/>
        <w:ind w:firstLineChars="200" w:firstLine="640"/>
        <w:jc w:val="both"/>
        <w:rPr>
          <w:rFonts w:ascii="Times New Roman" w:eastAsia="楷体_GB2312" w:hAnsi="Times New Roman" w:cs="Times New Roman"/>
          <w:sz w:val="32"/>
          <w:szCs w:val="32"/>
        </w:rPr>
      </w:pPr>
      <w:r>
        <w:rPr>
          <w:rFonts w:ascii="Times New Roman" w:eastAsia="楷体_GB2312" w:hAnsi="Times New Roman" w:cs="Times New Roman"/>
          <w:sz w:val="32"/>
          <w:szCs w:val="32"/>
        </w:rPr>
        <w:t>（六）</w:t>
      </w:r>
      <w:proofErr w:type="gramStart"/>
      <w:r>
        <w:rPr>
          <w:rFonts w:ascii="Times New Roman" w:eastAsia="楷体_GB2312" w:hAnsi="Times New Roman" w:cs="Times New Roman"/>
          <w:sz w:val="32"/>
          <w:szCs w:val="32"/>
        </w:rPr>
        <w:t>科创载体</w:t>
      </w:r>
      <w:proofErr w:type="gramEnd"/>
      <w:r>
        <w:rPr>
          <w:rFonts w:ascii="Times New Roman" w:eastAsia="楷体_GB2312" w:hAnsi="Times New Roman" w:cs="Times New Roman"/>
          <w:sz w:val="32"/>
          <w:szCs w:val="32"/>
        </w:rPr>
        <w:t>建设奖励</w:t>
      </w:r>
    </w:p>
    <w:p w:rsidR="00196F13" w:rsidRDefault="00AC2FF8">
      <w:pPr>
        <w:pStyle w:val="p0"/>
        <w:widowControl w:val="0"/>
        <w:overflowPunct w:val="0"/>
        <w:autoSpaceDN w:val="0"/>
        <w:spacing w:after="0" w:line="600" w:lineRule="exact"/>
        <w:ind w:firstLineChars="200" w:firstLine="640"/>
        <w:jc w:val="both"/>
        <w:textAlignment w:val="center"/>
        <w:rPr>
          <w:rFonts w:ascii="Times New Roman" w:eastAsia="仿宋_GB2312" w:hAnsi="Times New Roman" w:cs="Times New Roman"/>
        </w:rPr>
      </w:pPr>
      <w:r>
        <w:rPr>
          <w:rFonts w:ascii="Times New Roman" w:eastAsia="仿宋_GB2312" w:hAnsi="Times New Roman" w:cs="Times New Roman"/>
        </w:rPr>
        <w:t>该奖励专业类孵化载体按照</w:t>
      </w:r>
      <w:r>
        <w:rPr>
          <w:rFonts w:ascii="Times New Roman" w:eastAsia="仿宋_GB2312" w:hAnsi="Times New Roman" w:cs="Times New Roman"/>
        </w:rPr>
        <w:t>100%</w:t>
      </w:r>
      <w:r>
        <w:rPr>
          <w:rFonts w:ascii="Times New Roman" w:eastAsia="仿宋_GB2312" w:hAnsi="Times New Roman" w:cs="Times New Roman"/>
        </w:rPr>
        <w:t>享受，综合类的孵化载体按照</w:t>
      </w:r>
      <w:r>
        <w:rPr>
          <w:rFonts w:ascii="Times New Roman" w:eastAsia="仿宋_GB2312" w:hAnsi="Times New Roman" w:cs="Times New Roman"/>
        </w:rPr>
        <w:t>60%</w:t>
      </w:r>
      <w:r>
        <w:rPr>
          <w:rFonts w:ascii="Times New Roman" w:eastAsia="仿宋_GB2312" w:hAnsi="Times New Roman" w:cs="Times New Roman"/>
        </w:rPr>
        <w:t>享受，类别界定以上级部门认定文件为准；奖励</w:t>
      </w:r>
      <w:r>
        <w:rPr>
          <w:rFonts w:ascii="Times New Roman" w:eastAsia="仿宋_GB2312" w:hAnsi="Times New Roman" w:cs="Times New Roman"/>
        </w:rPr>
        <w:lastRenderedPageBreak/>
        <w:t>金额由市、镇按</w:t>
      </w:r>
      <w:r>
        <w:rPr>
          <w:rFonts w:ascii="Times New Roman" w:eastAsia="仿宋_GB2312" w:hAnsi="Times New Roman" w:cs="Times New Roman"/>
        </w:rPr>
        <w:t>1:0.5</w:t>
      </w:r>
      <w:r>
        <w:rPr>
          <w:rFonts w:ascii="Times New Roman" w:eastAsia="仿宋_GB2312" w:hAnsi="Times New Roman" w:cs="Times New Roman"/>
        </w:rPr>
        <w:t>分摊兑现。</w:t>
      </w:r>
    </w:p>
    <w:p w:rsidR="00196F13" w:rsidRDefault="00AC2FF8">
      <w:pPr>
        <w:pStyle w:val="a0"/>
        <w:spacing w:after="0" w:line="600" w:lineRule="exact"/>
        <w:ind w:firstLineChars="200" w:firstLine="643"/>
        <w:jc w:val="both"/>
        <w:rPr>
          <w:rFonts w:ascii="Times New Roman" w:eastAsia="仿宋_GB2312" w:hAnsi="Times New Roman" w:cs="Times New Roman"/>
          <w:b/>
          <w:bCs/>
        </w:rPr>
      </w:pPr>
      <w:r>
        <w:rPr>
          <w:rFonts w:ascii="Times New Roman" w:eastAsia="仿宋_GB2312" w:hAnsi="Times New Roman" w:cs="Times New Roman"/>
          <w:b/>
          <w:bCs/>
        </w:rPr>
        <w:t>1.</w:t>
      </w:r>
      <w:proofErr w:type="gramStart"/>
      <w:r>
        <w:rPr>
          <w:rFonts w:ascii="Times New Roman" w:eastAsia="仿宋_GB2312" w:hAnsi="Times New Roman" w:cs="Times New Roman"/>
          <w:b/>
          <w:bCs/>
        </w:rPr>
        <w:t>科创载体</w:t>
      </w:r>
      <w:proofErr w:type="gramEnd"/>
      <w:r>
        <w:rPr>
          <w:rFonts w:ascii="Times New Roman" w:eastAsia="仿宋_GB2312" w:hAnsi="Times New Roman" w:cs="Times New Roman"/>
          <w:b/>
          <w:bCs/>
        </w:rPr>
        <w:t>提档升级奖励</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政策条款：对新认定为国家级孵化器、</w:t>
      </w:r>
      <w:proofErr w:type="gramStart"/>
      <w:r>
        <w:rPr>
          <w:rFonts w:ascii="Times New Roman" w:eastAsia="仿宋_GB2312" w:hAnsi="Times New Roman" w:cs="Times New Roman"/>
          <w:sz w:val="32"/>
          <w:szCs w:val="32"/>
        </w:rPr>
        <w:t>众创空间</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星创天地</w:t>
      </w:r>
      <w:proofErr w:type="gramEnd"/>
      <w:r>
        <w:rPr>
          <w:rFonts w:ascii="Times New Roman" w:eastAsia="仿宋_GB2312" w:hAnsi="Times New Roman" w:cs="Times New Roman"/>
          <w:sz w:val="32"/>
          <w:szCs w:val="32"/>
        </w:rPr>
        <w:t>）分别给予</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万元一次性奖励，对新认定省级孵化器、</w:t>
      </w:r>
      <w:proofErr w:type="gramStart"/>
      <w:r>
        <w:rPr>
          <w:rFonts w:ascii="Times New Roman" w:eastAsia="仿宋_GB2312" w:hAnsi="Times New Roman" w:cs="Times New Roman"/>
          <w:sz w:val="32"/>
          <w:szCs w:val="32"/>
        </w:rPr>
        <w:t>众创空间</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星创天地</w:t>
      </w:r>
      <w:proofErr w:type="gramEnd"/>
      <w:r>
        <w:rPr>
          <w:rFonts w:ascii="Times New Roman" w:eastAsia="仿宋_GB2312" w:hAnsi="Times New Roman" w:cs="Times New Roman"/>
          <w:sz w:val="32"/>
          <w:szCs w:val="32"/>
        </w:rPr>
        <w:t>）分别给予</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万元一次性奖励，对新认定省级科技孵化链条、加速器分别给予</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万元一次性奖励。</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审核类型：认定类。</w:t>
      </w:r>
      <w:r>
        <w:rPr>
          <w:rFonts w:ascii="Times New Roman" w:eastAsia="仿宋_GB2312" w:hAnsi="Times New Roman" w:cs="Times New Roman"/>
          <w:sz w:val="32"/>
          <w:szCs w:val="32"/>
        </w:rPr>
        <w:t xml:space="preserve"> </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审核标准：以国家部委或江苏省科技厅认定文件作为依据。</w:t>
      </w:r>
      <w:r>
        <w:rPr>
          <w:rFonts w:ascii="Times New Roman" w:eastAsia="仿宋_GB2312" w:hAnsi="Times New Roman" w:cs="Times New Roman"/>
          <w:sz w:val="32"/>
          <w:szCs w:val="32"/>
        </w:rPr>
        <w:t xml:space="preserve"> </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审核流程：</w:t>
      </w:r>
      <w:proofErr w:type="gramStart"/>
      <w:r>
        <w:rPr>
          <w:rFonts w:ascii="Times New Roman" w:eastAsia="仿宋_GB2312" w:hAnsi="Times New Roman" w:cs="Times New Roman"/>
          <w:sz w:val="32"/>
          <w:szCs w:val="32"/>
        </w:rPr>
        <w:t>免申即</w:t>
      </w:r>
      <w:proofErr w:type="gramEnd"/>
      <w:r>
        <w:rPr>
          <w:rFonts w:ascii="Times New Roman" w:eastAsia="仿宋_GB2312" w:hAnsi="Times New Roman" w:cs="Times New Roman"/>
          <w:sz w:val="32"/>
          <w:szCs w:val="32"/>
        </w:rPr>
        <w:t>享，由科技</w:t>
      </w:r>
      <w:proofErr w:type="gramStart"/>
      <w:r>
        <w:rPr>
          <w:rFonts w:ascii="Times New Roman" w:eastAsia="仿宋_GB2312" w:hAnsi="Times New Roman" w:cs="Times New Roman"/>
          <w:sz w:val="32"/>
          <w:szCs w:val="32"/>
        </w:rPr>
        <w:t>局科创中心</w:t>
      </w:r>
      <w:proofErr w:type="gramEnd"/>
      <w:r>
        <w:rPr>
          <w:rFonts w:ascii="Times New Roman" w:eastAsia="仿宋_GB2312" w:hAnsi="Times New Roman" w:cs="Times New Roman"/>
          <w:sz w:val="32"/>
          <w:szCs w:val="32"/>
        </w:rPr>
        <w:t>审核。</w:t>
      </w:r>
    </w:p>
    <w:p w:rsidR="00196F13" w:rsidRDefault="00AC2FF8">
      <w:pPr>
        <w:pStyle w:val="a0"/>
        <w:spacing w:after="0" w:line="600" w:lineRule="exact"/>
        <w:ind w:firstLineChars="200" w:firstLine="643"/>
        <w:jc w:val="both"/>
        <w:rPr>
          <w:rFonts w:ascii="Times New Roman" w:eastAsia="仿宋_GB2312" w:hAnsi="Times New Roman" w:cs="Times New Roman"/>
          <w:b/>
          <w:bCs/>
        </w:rPr>
      </w:pPr>
      <w:bookmarkStart w:id="7" w:name="OLE_LINK3"/>
      <w:r>
        <w:rPr>
          <w:rFonts w:ascii="Times New Roman" w:eastAsia="仿宋_GB2312" w:hAnsi="Times New Roman" w:cs="Times New Roman"/>
          <w:b/>
          <w:bCs/>
        </w:rPr>
        <w:t>2.</w:t>
      </w:r>
      <w:proofErr w:type="gramStart"/>
      <w:r>
        <w:rPr>
          <w:rFonts w:ascii="Times New Roman" w:eastAsia="仿宋_GB2312" w:hAnsi="Times New Roman" w:cs="Times New Roman"/>
          <w:b/>
          <w:bCs/>
        </w:rPr>
        <w:t>科创载体</w:t>
      </w:r>
      <w:proofErr w:type="gramEnd"/>
      <w:r>
        <w:rPr>
          <w:rFonts w:ascii="Times New Roman" w:eastAsia="仿宋_GB2312" w:hAnsi="Times New Roman" w:cs="Times New Roman"/>
          <w:b/>
          <w:bCs/>
        </w:rPr>
        <w:t>在</w:t>
      </w:r>
      <w:proofErr w:type="gramStart"/>
      <w:r>
        <w:rPr>
          <w:rFonts w:ascii="Times New Roman" w:eastAsia="仿宋_GB2312" w:hAnsi="Times New Roman" w:cs="Times New Roman"/>
          <w:b/>
          <w:bCs/>
        </w:rPr>
        <w:t>孵企业质</w:t>
      </w:r>
      <w:proofErr w:type="gramEnd"/>
      <w:r>
        <w:rPr>
          <w:rFonts w:ascii="Times New Roman" w:eastAsia="仿宋_GB2312" w:hAnsi="Times New Roman" w:cs="Times New Roman"/>
          <w:b/>
          <w:bCs/>
        </w:rPr>
        <w:t>态奖励</w:t>
      </w:r>
    </w:p>
    <w:p w:rsidR="00196F13" w:rsidRDefault="00AC2FF8">
      <w:pPr>
        <w:pStyle w:val="p0"/>
        <w:widowControl w:val="0"/>
        <w:overflowPunct w:val="0"/>
        <w:autoSpaceDN w:val="0"/>
        <w:spacing w:after="0" w:line="600" w:lineRule="exact"/>
        <w:ind w:firstLineChars="200" w:firstLine="640"/>
        <w:jc w:val="both"/>
        <w:textAlignment w:val="center"/>
        <w:rPr>
          <w:rFonts w:ascii="Times New Roman" w:eastAsia="仿宋_GB2312" w:hAnsi="Times New Roman" w:cs="Times New Roman"/>
        </w:rPr>
      </w:pPr>
      <w:r>
        <w:rPr>
          <w:rFonts w:ascii="Times New Roman" w:eastAsia="仿宋_GB2312" w:hAnsi="Times New Roman" w:cs="Times New Roman"/>
        </w:rPr>
        <w:t>政策条款：孵化器内在</w:t>
      </w:r>
      <w:proofErr w:type="gramStart"/>
      <w:r>
        <w:rPr>
          <w:rFonts w:ascii="Times New Roman" w:eastAsia="仿宋_GB2312" w:hAnsi="Times New Roman" w:cs="Times New Roman"/>
        </w:rPr>
        <w:t>孵</w:t>
      </w:r>
      <w:proofErr w:type="gramEnd"/>
      <w:r>
        <w:rPr>
          <w:rFonts w:ascii="Times New Roman" w:eastAsia="仿宋_GB2312" w:hAnsi="Times New Roman" w:cs="Times New Roman"/>
        </w:rPr>
        <w:t>企业当年获</w:t>
      </w:r>
      <w:proofErr w:type="gramStart"/>
      <w:r>
        <w:rPr>
          <w:rFonts w:ascii="Times New Roman" w:eastAsia="仿宋_GB2312" w:hAnsi="Times New Roman" w:cs="Times New Roman"/>
        </w:rPr>
        <w:t>批国家</w:t>
      </w:r>
      <w:proofErr w:type="gramEnd"/>
      <w:r>
        <w:rPr>
          <w:rFonts w:ascii="Times New Roman" w:eastAsia="仿宋_GB2312" w:hAnsi="Times New Roman" w:cs="Times New Roman"/>
        </w:rPr>
        <w:t>高新技术企业、</w:t>
      </w:r>
      <w:proofErr w:type="gramStart"/>
      <w:r>
        <w:rPr>
          <w:rFonts w:ascii="Times New Roman" w:eastAsia="仿宋_GB2312" w:hAnsi="Times New Roman" w:cs="Times New Roman"/>
        </w:rPr>
        <w:t>规</w:t>
      </w:r>
      <w:proofErr w:type="gramEnd"/>
      <w:r>
        <w:rPr>
          <w:rFonts w:ascii="Times New Roman" w:eastAsia="仿宋_GB2312" w:hAnsi="Times New Roman" w:cs="Times New Roman"/>
        </w:rPr>
        <w:t>上科技服务业入库企业的，以每家</w:t>
      </w:r>
      <w:r>
        <w:rPr>
          <w:rFonts w:ascii="Times New Roman" w:eastAsia="仿宋_GB2312" w:hAnsi="Times New Roman" w:cs="Times New Roman"/>
        </w:rPr>
        <w:t>3</w:t>
      </w:r>
      <w:r>
        <w:rPr>
          <w:rFonts w:ascii="Times New Roman" w:eastAsia="仿宋_GB2312" w:hAnsi="Times New Roman" w:cs="Times New Roman"/>
        </w:rPr>
        <w:t>万元对孵化器一次性进行奖励。</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审核类型：认定类。</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审核标准：高新技术企业以江苏省科技厅认定的文件为依据，</w:t>
      </w:r>
      <w:proofErr w:type="gramStart"/>
      <w:r>
        <w:rPr>
          <w:rFonts w:ascii="Times New Roman" w:eastAsia="仿宋_GB2312" w:hAnsi="Times New Roman" w:cs="Times New Roman"/>
          <w:sz w:val="32"/>
          <w:szCs w:val="32"/>
        </w:rPr>
        <w:t>规</w:t>
      </w:r>
      <w:proofErr w:type="gramEnd"/>
      <w:r>
        <w:rPr>
          <w:rFonts w:ascii="Times New Roman" w:eastAsia="仿宋_GB2312" w:hAnsi="Times New Roman" w:cs="Times New Roman"/>
          <w:sz w:val="32"/>
          <w:szCs w:val="32"/>
        </w:rPr>
        <w:t>上科技服务业入库企业以统计局确认后为依据。</w:t>
      </w:r>
    </w:p>
    <w:p w:rsidR="00196F13" w:rsidRDefault="00AC2FF8">
      <w:pPr>
        <w:spacing w:after="0"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审核流程：孵化器在</w:t>
      </w:r>
      <w:proofErr w:type="gramStart"/>
      <w:r>
        <w:rPr>
          <w:rFonts w:ascii="Times New Roman" w:eastAsia="仿宋_GB2312" w:hAnsi="Times New Roman" w:cs="Times New Roman"/>
          <w:sz w:val="32"/>
          <w:szCs w:val="32"/>
        </w:rPr>
        <w:t>孵企业</w:t>
      </w:r>
      <w:proofErr w:type="gramEnd"/>
      <w:r>
        <w:rPr>
          <w:rFonts w:ascii="Times New Roman" w:eastAsia="仿宋_GB2312" w:hAnsi="Times New Roman" w:cs="Times New Roman"/>
          <w:sz w:val="32"/>
          <w:szCs w:val="32"/>
        </w:rPr>
        <w:t>当年获批的高企和</w:t>
      </w:r>
      <w:proofErr w:type="gramStart"/>
      <w:r>
        <w:rPr>
          <w:rFonts w:ascii="Times New Roman" w:eastAsia="仿宋_GB2312" w:hAnsi="Times New Roman" w:cs="Times New Roman"/>
          <w:sz w:val="32"/>
          <w:szCs w:val="32"/>
        </w:rPr>
        <w:t>规上</w:t>
      </w:r>
      <w:proofErr w:type="gramEnd"/>
      <w:r>
        <w:rPr>
          <w:rFonts w:ascii="Times New Roman" w:eastAsia="仿宋_GB2312" w:hAnsi="Times New Roman" w:cs="Times New Roman"/>
          <w:sz w:val="32"/>
          <w:szCs w:val="32"/>
        </w:rPr>
        <w:t>科技服务业企业，申请奖励需填写孵化器奖励申请表并提供以下资料的复印件（相关资料原件同步报送科技局进行审核）：</w:t>
      </w:r>
    </w:p>
    <w:p w:rsidR="00196F13" w:rsidRDefault="00AC2FF8">
      <w:pPr>
        <w:spacing w:after="0"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）在</w:t>
      </w:r>
      <w:proofErr w:type="gramStart"/>
      <w:r>
        <w:rPr>
          <w:rFonts w:ascii="Times New Roman" w:eastAsia="仿宋_GB2312" w:hAnsi="Times New Roman" w:cs="Times New Roman"/>
          <w:sz w:val="32"/>
          <w:szCs w:val="32"/>
        </w:rPr>
        <w:t>孵企业</w:t>
      </w:r>
      <w:proofErr w:type="gramEnd"/>
      <w:r>
        <w:rPr>
          <w:rFonts w:ascii="Times New Roman" w:eastAsia="仿宋_GB2312" w:hAnsi="Times New Roman" w:cs="Times New Roman"/>
          <w:sz w:val="32"/>
          <w:szCs w:val="32"/>
        </w:rPr>
        <w:t>营业执照；</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）在</w:t>
      </w:r>
      <w:proofErr w:type="gramStart"/>
      <w:r>
        <w:rPr>
          <w:rFonts w:ascii="Times New Roman" w:eastAsia="仿宋_GB2312" w:hAnsi="Times New Roman" w:cs="Times New Roman"/>
          <w:sz w:val="32"/>
          <w:szCs w:val="32"/>
        </w:rPr>
        <w:t>孵企业</w:t>
      </w:r>
      <w:proofErr w:type="gramEnd"/>
      <w:r>
        <w:rPr>
          <w:rFonts w:ascii="Times New Roman" w:eastAsia="仿宋_GB2312" w:hAnsi="Times New Roman" w:cs="Times New Roman"/>
          <w:sz w:val="32"/>
          <w:szCs w:val="32"/>
        </w:rPr>
        <w:t>与孵化器签订的入驻协议或租赁协议；</w:t>
      </w:r>
    </w:p>
    <w:p w:rsidR="00196F13" w:rsidRDefault="00AC2FF8">
      <w:pPr>
        <w:spacing w:after="0"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）当年认定文件；</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）孵化器奖励申请表（</w:t>
      </w:r>
      <w:r>
        <w:rPr>
          <w:rFonts w:ascii="Times New Roman" w:eastAsia="仿宋_GB2312" w:hAnsi="Times New Roman" w:cs="Times New Roman"/>
          <w:sz w:val="32"/>
          <w:szCs w:val="32"/>
        </w:rPr>
        <w:t>附件</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）企业承诺书（附件</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市科技局对申报材料进行形式审查，申请单位对形式审查中提出的问题及不完备的申报资料，及时说明或进行补充。由科技</w:t>
      </w:r>
      <w:proofErr w:type="gramStart"/>
      <w:r>
        <w:rPr>
          <w:rFonts w:ascii="Times New Roman" w:eastAsia="仿宋_GB2312" w:hAnsi="Times New Roman" w:cs="Times New Roman"/>
          <w:sz w:val="32"/>
          <w:szCs w:val="32"/>
        </w:rPr>
        <w:t>局科创中心</w:t>
      </w:r>
      <w:proofErr w:type="gramEnd"/>
      <w:r>
        <w:rPr>
          <w:rFonts w:ascii="Times New Roman" w:eastAsia="仿宋_GB2312" w:hAnsi="Times New Roman" w:cs="Times New Roman"/>
          <w:sz w:val="32"/>
          <w:szCs w:val="32"/>
        </w:rPr>
        <w:t>审核。</w:t>
      </w:r>
    </w:p>
    <w:bookmarkEnd w:id="7"/>
    <w:p w:rsidR="00196F13" w:rsidRDefault="00AC2FF8">
      <w:pPr>
        <w:pStyle w:val="a0"/>
        <w:spacing w:after="0" w:line="600" w:lineRule="exact"/>
        <w:ind w:firstLineChars="200" w:firstLine="643"/>
        <w:jc w:val="both"/>
        <w:rPr>
          <w:rFonts w:ascii="Times New Roman" w:eastAsia="仿宋_GB2312" w:hAnsi="Times New Roman" w:cs="Times New Roman"/>
          <w:b/>
          <w:bCs/>
        </w:rPr>
      </w:pPr>
      <w:r>
        <w:rPr>
          <w:rFonts w:ascii="Times New Roman" w:eastAsia="仿宋_GB2312" w:hAnsi="Times New Roman" w:cs="Times New Roman"/>
          <w:b/>
          <w:bCs/>
        </w:rPr>
        <w:t>3.</w:t>
      </w:r>
      <w:proofErr w:type="gramStart"/>
      <w:r>
        <w:rPr>
          <w:rFonts w:ascii="Times New Roman" w:eastAsia="仿宋_GB2312" w:hAnsi="Times New Roman" w:cs="Times New Roman"/>
          <w:b/>
          <w:bCs/>
        </w:rPr>
        <w:t>科创载体</w:t>
      </w:r>
      <w:proofErr w:type="gramEnd"/>
      <w:r>
        <w:rPr>
          <w:rFonts w:ascii="Times New Roman" w:eastAsia="仿宋_GB2312" w:hAnsi="Times New Roman" w:cs="Times New Roman"/>
          <w:b/>
          <w:bCs/>
        </w:rPr>
        <w:t>运行绩效奖励</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政策条款：对省级以上孵化器考核前三名（合格以上）分别奖励</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万、</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万、</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w:t>
      </w:r>
      <w:proofErr w:type="gramStart"/>
      <w:r>
        <w:rPr>
          <w:rFonts w:ascii="Times New Roman" w:eastAsia="仿宋_GB2312" w:hAnsi="Times New Roman" w:cs="Times New Roman"/>
          <w:sz w:val="32"/>
          <w:szCs w:val="32"/>
        </w:rPr>
        <w:t>科创飞地</w:t>
      </w:r>
      <w:proofErr w:type="gramEnd"/>
      <w:r>
        <w:rPr>
          <w:rFonts w:ascii="Times New Roman" w:eastAsia="仿宋_GB2312" w:hAnsi="Times New Roman" w:cs="Times New Roman"/>
          <w:sz w:val="32"/>
          <w:szCs w:val="32"/>
        </w:rPr>
        <w:t>考核结果达到优秀、良好、合格等次的，一次性给予</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万、</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万、</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万元奖励。</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审核类型：评审类。</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审核标准：以绩效考核结果为依据。</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审核流程：各科创飞地、省级以上的科技企业孵化器配合市科技</w:t>
      </w:r>
      <w:proofErr w:type="gramStart"/>
      <w:r>
        <w:rPr>
          <w:rFonts w:ascii="Times New Roman" w:eastAsia="仿宋_GB2312" w:hAnsi="Times New Roman" w:cs="Times New Roman"/>
          <w:sz w:val="32"/>
          <w:szCs w:val="32"/>
        </w:rPr>
        <w:t>局科创中心</w:t>
      </w:r>
      <w:proofErr w:type="gramEnd"/>
      <w:r>
        <w:rPr>
          <w:rFonts w:ascii="Times New Roman" w:eastAsia="仿宋_GB2312" w:hAnsi="Times New Roman" w:cs="Times New Roman"/>
          <w:sz w:val="32"/>
          <w:szCs w:val="32"/>
        </w:rPr>
        <w:t>做好年度考评考核工作，由各科技</w:t>
      </w:r>
      <w:r>
        <w:rPr>
          <w:rFonts w:ascii="Times New Roman" w:eastAsia="仿宋_GB2312" w:hAnsi="Times New Roman" w:cs="Times New Roman"/>
          <w:sz w:val="32"/>
          <w:szCs w:val="32"/>
        </w:rPr>
        <w:t>企业孵化器、</w:t>
      </w:r>
      <w:proofErr w:type="gramStart"/>
      <w:r>
        <w:rPr>
          <w:rFonts w:ascii="Times New Roman" w:eastAsia="仿宋_GB2312" w:hAnsi="Times New Roman" w:cs="Times New Roman"/>
          <w:sz w:val="32"/>
          <w:szCs w:val="32"/>
        </w:rPr>
        <w:t>科创飞地</w:t>
      </w:r>
      <w:proofErr w:type="gramEnd"/>
      <w:r>
        <w:rPr>
          <w:rFonts w:ascii="Times New Roman" w:eastAsia="仿宋_GB2312" w:hAnsi="Times New Roman" w:cs="Times New Roman"/>
          <w:sz w:val="32"/>
          <w:szCs w:val="32"/>
        </w:rPr>
        <w:t>根据本年度的考核细则（附件</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、附件</w:t>
      </w:r>
      <w:r>
        <w:rPr>
          <w:rFonts w:ascii="Times New Roman" w:eastAsia="仿宋_GB2312" w:hAnsi="Times New Roman" w:cs="Times New Roman" w:hint="eastAsia"/>
          <w:sz w:val="32"/>
          <w:szCs w:val="32"/>
        </w:rPr>
        <w:t>11</w:t>
      </w:r>
      <w:r>
        <w:rPr>
          <w:rFonts w:ascii="Times New Roman" w:eastAsia="仿宋_GB2312" w:hAnsi="Times New Roman" w:cs="Times New Roman"/>
          <w:sz w:val="32"/>
          <w:szCs w:val="32"/>
        </w:rPr>
        <w:t>）上报考核材料，市科技局组成考评组对上报材料进行现场核查。</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科创飞地</w:t>
      </w:r>
      <w:proofErr w:type="gramEnd"/>
      <w:r>
        <w:rPr>
          <w:rFonts w:ascii="Times New Roman" w:eastAsia="仿宋_GB2312" w:hAnsi="Times New Roman" w:cs="Times New Roman"/>
          <w:sz w:val="32"/>
          <w:szCs w:val="32"/>
        </w:rPr>
        <w:t>、科技企业孵化器原则上每季度现场考评一次（第四季度除外），季度考评按照规范管理、招商活动开展、</w:t>
      </w:r>
      <w:r>
        <w:rPr>
          <w:rFonts w:ascii="Times New Roman" w:eastAsia="仿宋_GB2312" w:hAnsi="Times New Roman" w:cs="Times New Roman"/>
          <w:sz w:val="32"/>
          <w:szCs w:val="32"/>
        </w:rPr>
        <w:lastRenderedPageBreak/>
        <w:t>项目入驻等指标打分；季度考评成绩按</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分计算，考评结果取平均分，按照</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比重计入年终考评结果。</w:t>
      </w:r>
    </w:p>
    <w:p w:rsidR="00196F13" w:rsidRDefault="00AC2FF8">
      <w:pPr>
        <w:pStyle w:val="a0"/>
        <w:spacing w:after="0" w:line="600" w:lineRule="exact"/>
        <w:ind w:firstLineChars="200" w:firstLine="643"/>
        <w:jc w:val="both"/>
        <w:rPr>
          <w:rFonts w:ascii="Times New Roman" w:eastAsia="仿宋_GB2312" w:hAnsi="Times New Roman" w:cs="Times New Roman"/>
          <w:b/>
          <w:bCs/>
        </w:rPr>
      </w:pPr>
      <w:r>
        <w:rPr>
          <w:rFonts w:ascii="Times New Roman" w:eastAsia="仿宋_GB2312" w:hAnsi="Times New Roman" w:cs="Times New Roman"/>
          <w:b/>
          <w:bCs/>
        </w:rPr>
        <w:t>4.</w:t>
      </w:r>
      <w:proofErr w:type="gramStart"/>
      <w:r>
        <w:rPr>
          <w:rFonts w:ascii="Times New Roman" w:eastAsia="仿宋_GB2312" w:hAnsi="Times New Roman" w:cs="Times New Roman"/>
          <w:b/>
          <w:bCs/>
        </w:rPr>
        <w:t>专业科创载体</w:t>
      </w:r>
      <w:proofErr w:type="gramEnd"/>
      <w:r>
        <w:rPr>
          <w:rFonts w:ascii="Times New Roman" w:eastAsia="仿宋_GB2312" w:hAnsi="Times New Roman" w:cs="Times New Roman"/>
          <w:b/>
          <w:bCs/>
        </w:rPr>
        <w:t>奖励</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对建有公共技术服务平台的专业孵化器，对其建设的公共技术服务平台按当年实际发生业务额的</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给予奖励，最高不超过</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万元。</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审核类型：评审类。</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审核标准：以现场考评结果为依据。</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审核流程：江苏省科技厅认定的专业孵化器建设的技术服务平台当年发生的业务额度申请奖励，需填写孵化器奖励申请表，并提供以下资料的复印件（相关资料原件同步报送科技局进行审核）：</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）孵化器奖励申请表（附件</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）孵化器与技术服务平台签订的共建协议；</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）该平台当年业务发生额的服务合同、银行转账凭证和其他佐证资料；</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）有资质的第三方出具的证明该服务平台当年研发、检测设备实际投入额的审计报告；</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）企业承诺书（附件</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市</w:t>
      </w:r>
      <w:proofErr w:type="gramStart"/>
      <w:r>
        <w:rPr>
          <w:rFonts w:ascii="Times New Roman" w:eastAsia="仿宋_GB2312" w:hAnsi="Times New Roman" w:cs="Times New Roman"/>
          <w:sz w:val="32"/>
          <w:szCs w:val="32"/>
        </w:rPr>
        <w:t>科创中心</w:t>
      </w:r>
      <w:proofErr w:type="gramEnd"/>
      <w:r>
        <w:rPr>
          <w:rFonts w:ascii="Times New Roman" w:eastAsia="仿宋_GB2312" w:hAnsi="Times New Roman" w:cs="Times New Roman"/>
          <w:sz w:val="32"/>
          <w:szCs w:val="32"/>
        </w:rPr>
        <w:t>对申报材料进行形式审查，申请单位对形式审查中提出的问题及不完备的申报资料，及时说明或进行补充。由市</w:t>
      </w:r>
      <w:proofErr w:type="gramStart"/>
      <w:r>
        <w:rPr>
          <w:rFonts w:ascii="Times New Roman" w:eastAsia="仿宋_GB2312" w:hAnsi="Times New Roman" w:cs="Times New Roman"/>
          <w:sz w:val="32"/>
          <w:szCs w:val="32"/>
        </w:rPr>
        <w:t>科创中心</w:t>
      </w:r>
      <w:proofErr w:type="gramEnd"/>
      <w:r>
        <w:rPr>
          <w:rFonts w:ascii="Times New Roman" w:eastAsia="仿宋_GB2312" w:hAnsi="Times New Roman" w:cs="Times New Roman"/>
          <w:sz w:val="32"/>
          <w:szCs w:val="32"/>
        </w:rPr>
        <w:t>组织</w:t>
      </w:r>
      <w:r>
        <w:rPr>
          <w:rFonts w:ascii="Times New Roman" w:eastAsia="仿宋_GB2312" w:hAnsi="Times New Roman" w:cs="Times New Roman" w:hint="eastAsia"/>
          <w:sz w:val="32"/>
          <w:szCs w:val="32"/>
        </w:rPr>
        <w:t>考评</w:t>
      </w:r>
      <w:r>
        <w:rPr>
          <w:rFonts w:ascii="Times New Roman" w:eastAsia="仿宋_GB2312" w:hAnsi="Times New Roman" w:cs="Times New Roman"/>
          <w:sz w:val="32"/>
          <w:szCs w:val="32"/>
        </w:rPr>
        <w:t>组进行现场考评。</w:t>
      </w:r>
    </w:p>
    <w:p w:rsidR="00196F13" w:rsidRDefault="00AC2FF8">
      <w:pPr>
        <w:spacing w:after="0" w:line="600" w:lineRule="exact"/>
        <w:ind w:firstLineChars="200" w:firstLine="640"/>
        <w:jc w:val="both"/>
        <w:rPr>
          <w:rFonts w:ascii="Times New Roman" w:eastAsia="黑体" w:hAnsi="Times New Roman" w:cs="Times New Roman"/>
          <w:sz w:val="32"/>
          <w:szCs w:val="32"/>
        </w:rPr>
      </w:pPr>
      <w:r>
        <w:rPr>
          <w:rFonts w:ascii="Times New Roman" w:eastAsia="黑体" w:hAnsi="Times New Roman" w:cs="Times New Roman"/>
          <w:sz w:val="32"/>
          <w:szCs w:val="32"/>
        </w:rPr>
        <w:lastRenderedPageBreak/>
        <w:t>五、奖励审核与监督</w:t>
      </w:r>
    </w:p>
    <w:p w:rsidR="00196F13" w:rsidRDefault="00AC2FF8">
      <w:pPr>
        <w:pStyle w:val="p0"/>
        <w:widowControl w:val="0"/>
        <w:overflowPunct w:val="0"/>
        <w:autoSpaceDN w:val="0"/>
        <w:spacing w:after="0" w:line="600" w:lineRule="exact"/>
        <w:ind w:firstLineChars="200" w:firstLine="640"/>
        <w:jc w:val="both"/>
        <w:textAlignment w:val="center"/>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奖励对象和奖励金额由科技局确认后，由市纪委监委、</w:t>
      </w:r>
      <w:proofErr w:type="gramStart"/>
      <w:r>
        <w:rPr>
          <w:rFonts w:ascii="Times New Roman" w:eastAsia="仿宋_GB2312" w:hAnsi="Times New Roman" w:cs="Times New Roman"/>
        </w:rPr>
        <w:t>发改委</w:t>
      </w:r>
      <w:proofErr w:type="gramEnd"/>
      <w:r>
        <w:rPr>
          <w:rFonts w:ascii="Times New Roman" w:eastAsia="仿宋_GB2312" w:hAnsi="Times New Roman" w:cs="Times New Roman"/>
        </w:rPr>
        <w:t>、公安局、信访局、应急管理局、生态环境局等部门对政策享受资格进行核实，市财政局最终审查，报市政府审批。</w:t>
      </w:r>
    </w:p>
    <w:p w:rsidR="00196F13" w:rsidRDefault="00AC2FF8">
      <w:pPr>
        <w:pStyle w:val="p0"/>
        <w:widowControl w:val="0"/>
        <w:overflowPunct w:val="0"/>
        <w:autoSpaceDN w:val="0"/>
        <w:spacing w:after="0" w:line="600" w:lineRule="exact"/>
        <w:ind w:firstLineChars="200" w:firstLine="640"/>
        <w:jc w:val="both"/>
        <w:textAlignment w:val="center"/>
        <w:rPr>
          <w:rFonts w:ascii="Times New Roman" w:eastAsia="仿宋_GB2312" w:hAnsi="Times New Roman" w:cs="Times New Roman"/>
        </w:rPr>
      </w:pPr>
      <w:r>
        <w:rPr>
          <w:rFonts w:ascii="Times New Roman" w:eastAsia="仿宋_GB2312" w:hAnsi="Times New Roman" w:cs="Times New Roman"/>
        </w:rPr>
        <w:t>2.</w:t>
      </w:r>
      <w:r>
        <w:rPr>
          <w:rFonts w:ascii="Times New Roman" w:eastAsia="仿宋_GB2312" w:hAnsi="Times New Roman" w:cs="Times New Roman"/>
        </w:rPr>
        <w:t>申报主体申报各级各类</w:t>
      </w:r>
      <w:proofErr w:type="gramStart"/>
      <w:r>
        <w:rPr>
          <w:rFonts w:ascii="Times New Roman" w:eastAsia="仿宋_GB2312" w:hAnsi="Times New Roman" w:cs="Times New Roman"/>
        </w:rPr>
        <w:t>科技奖补资金</w:t>
      </w:r>
      <w:proofErr w:type="gramEnd"/>
      <w:r>
        <w:rPr>
          <w:rFonts w:ascii="Times New Roman" w:eastAsia="仿宋_GB2312" w:hAnsi="Times New Roman" w:cs="Times New Roman"/>
        </w:rPr>
        <w:t>，所奖励或补助的项目与省、南通市政策不重复享受，享受标准就高不就低，文件另有规定的除外。</w:t>
      </w:r>
    </w:p>
    <w:p w:rsidR="00196F13" w:rsidRDefault="00AC2FF8">
      <w:pPr>
        <w:pStyle w:val="p0"/>
        <w:widowControl w:val="0"/>
        <w:overflowPunct w:val="0"/>
        <w:autoSpaceDN w:val="0"/>
        <w:spacing w:after="0" w:line="600" w:lineRule="exact"/>
        <w:ind w:firstLineChars="200" w:firstLine="640"/>
        <w:jc w:val="both"/>
        <w:textAlignment w:val="center"/>
        <w:rPr>
          <w:rFonts w:ascii="Times New Roman" w:eastAsia="仿宋_GB2312" w:hAnsi="Times New Roman" w:cs="Times New Roman"/>
        </w:rPr>
      </w:pPr>
      <w:r>
        <w:rPr>
          <w:rFonts w:ascii="Times New Roman" w:eastAsia="仿宋_GB2312" w:hAnsi="Times New Roman" w:cs="Times New Roman"/>
        </w:rPr>
        <w:t>3.</w:t>
      </w:r>
      <w:bookmarkStart w:id="8" w:name="OLE_LINK4"/>
      <w:r>
        <w:rPr>
          <w:rFonts w:ascii="Times New Roman" w:eastAsia="仿宋_GB2312" w:hAnsi="Times New Roman" w:cs="Times New Roman"/>
        </w:rPr>
        <w:t>申报主体</w:t>
      </w:r>
      <w:bookmarkEnd w:id="8"/>
      <w:r>
        <w:rPr>
          <w:rFonts w:ascii="Times New Roman" w:eastAsia="仿宋_GB2312" w:hAnsi="Times New Roman" w:cs="Times New Roman"/>
        </w:rPr>
        <w:t>对申报材料的真实性负责，除采用</w:t>
      </w:r>
      <w:r>
        <w:rPr>
          <w:rFonts w:ascii="Times New Roman" w:eastAsia="仿宋_GB2312" w:hAnsi="Times New Roman" w:cs="Times New Roman"/>
        </w:rPr>
        <w:t>“</w:t>
      </w:r>
      <w:r>
        <w:rPr>
          <w:rFonts w:ascii="Times New Roman" w:eastAsia="仿宋_GB2312" w:hAnsi="Times New Roman" w:cs="Times New Roman"/>
        </w:rPr>
        <w:t>免申即享</w:t>
      </w:r>
      <w:r>
        <w:rPr>
          <w:rFonts w:ascii="Times New Roman" w:eastAsia="仿宋_GB2312" w:hAnsi="Times New Roman" w:cs="Times New Roman"/>
        </w:rPr>
        <w:t>”</w:t>
      </w:r>
      <w:r>
        <w:rPr>
          <w:rFonts w:ascii="Times New Roman" w:eastAsia="仿宋_GB2312" w:hAnsi="Times New Roman" w:cs="Times New Roman"/>
        </w:rPr>
        <w:t>方式的认</w:t>
      </w:r>
      <w:r>
        <w:rPr>
          <w:rFonts w:ascii="Times New Roman" w:eastAsia="仿宋_GB2312" w:hAnsi="Times New Roman" w:cs="Times New Roman"/>
        </w:rPr>
        <w:t>定类项目外，申报主体须提交企业承诺书。企业出现</w:t>
      </w:r>
      <w:proofErr w:type="gramStart"/>
      <w:r>
        <w:rPr>
          <w:rFonts w:ascii="Times New Roman" w:eastAsia="仿宋_GB2312" w:hAnsi="Times New Roman" w:cs="Times New Roman"/>
        </w:rPr>
        <w:t>套取奖补</w:t>
      </w:r>
      <w:proofErr w:type="gramEnd"/>
      <w:r>
        <w:rPr>
          <w:rFonts w:ascii="Times New Roman" w:eastAsia="仿宋_GB2312" w:hAnsi="Times New Roman" w:cs="Times New Roman"/>
        </w:rPr>
        <w:t>资金等情况的，将纳入失信记录，依法追缴已拨付财政资金，并由市有关部门按照相关法律法规进行处罚。</w:t>
      </w:r>
    </w:p>
    <w:p w:rsidR="00196F13" w:rsidRDefault="00AC2FF8">
      <w:pPr>
        <w:pStyle w:val="p0"/>
        <w:widowControl w:val="0"/>
        <w:overflowPunct w:val="0"/>
        <w:autoSpaceDN w:val="0"/>
        <w:spacing w:after="0" w:line="600" w:lineRule="exact"/>
        <w:ind w:firstLineChars="200" w:firstLine="640"/>
        <w:jc w:val="both"/>
        <w:textAlignment w:val="center"/>
        <w:rPr>
          <w:rFonts w:ascii="Times New Roman" w:eastAsia="仿宋_GB2312" w:hAnsi="Times New Roman" w:cs="Times New Roman"/>
        </w:rPr>
      </w:pPr>
      <w:r>
        <w:rPr>
          <w:rFonts w:ascii="Times New Roman" w:eastAsia="仿宋_GB2312" w:hAnsi="Times New Roman" w:cs="Times New Roman"/>
        </w:rPr>
        <w:t>4.</w:t>
      </w:r>
      <w:r>
        <w:rPr>
          <w:rFonts w:ascii="Times New Roman" w:eastAsia="仿宋_GB2312" w:hAnsi="Times New Roman" w:cs="Times New Roman"/>
        </w:rPr>
        <w:t>申报材料包括但不限于本细则要求提供的材料，科技主管部门可根据审核需要，视情要求补充相关证明材料。</w:t>
      </w:r>
    </w:p>
    <w:p w:rsidR="00196F13" w:rsidRDefault="00AC2FF8">
      <w:pPr>
        <w:pStyle w:val="p0"/>
        <w:widowControl w:val="0"/>
        <w:overflowPunct w:val="0"/>
        <w:autoSpaceDN w:val="0"/>
        <w:spacing w:after="0" w:line="600" w:lineRule="exact"/>
        <w:ind w:firstLineChars="200" w:firstLine="640"/>
        <w:jc w:val="both"/>
        <w:textAlignment w:val="center"/>
        <w:rPr>
          <w:rFonts w:ascii="Times New Roman" w:eastAsia="仿宋_GB2312" w:hAnsi="Times New Roman" w:cs="Times New Roman"/>
        </w:rPr>
      </w:pPr>
      <w:r>
        <w:rPr>
          <w:rFonts w:ascii="Times New Roman" w:eastAsia="仿宋_GB2312" w:hAnsi="Times New Roman" w:cs="Times New Roman"/>
        </w:rPr>
        <w:t>5.</w:t>
      </w:r>
      <w:r>
        <w:rPr>
          <w:rFonts w:ascii="Times New Roman" w:eastAsia="仿宋_GB2312" w:hAnsi="Times New Roman" w:cs="Times New Roman"/>
        </w:rPr>
        <w:t>企业当年发生死亡达</w:t>
      </w:r>
      <w:r>
        <w:rPr>
          <w:rFonts w:ascii="Times New Roman" w:eastAsia="仿宋_GB2312" w:hAnsi="Times New Roman" w:cs="Times New Roman"/>
        </w:rPr>
        <w:t>2</w:t>
      </w:r>
      <w:r>
        <w:rPr>
          <w:rFonts w:ascii="Times New Roman" w:eastAsia="仿宋_GB2312" w:hAnsi="Times New Roman" w:cs="Times New Roman"/>
        </w:rPr>
        <w:t>人以上的安全事故、重大环境污染事故、重大信用不良记录、重大群体性事件、企业法人或实际控制人严重违纪或违法犯罪的，取消政策享受资格。</w:t>
      </w:r>
    </w:p>
    <w:p w:rsidR="00196F13" w:rsidRDefault="00AC2FF8">
      <w:pPr>
        <w:spacing w:after="0" w:line="600" w:lineRule="exact"/>
        <w:ind w:firstLineChars="200" w:firstLine="640"/>
        <w:jc w:val="both"/>
        <w:rPr>
          <w:rFonts w:ascii="Times New Roman" w:eastAsia="黑体" w:hAnsi="Times New Roman" w:cs="Times New Roman"/>
          <w:sz w:val="32"/>
          <w:szCs w:val="32"/>
        </w:rPr>
      </w:pPr>
      <w:r>
        <w:rPr>
          <w:rFonts w:ascii="Times New Roman" w:eastAsia="黑体" w:hAnsi="Times New Roman" w:cs="Times New Roman"/>
          <w:sz w:val="32"/>
          <w:szCs w:val="32"/>
        </w:rPr>
        <w:t>六、其他</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本实施细则由市科技局负责解释。</w:t>
      </w:r>
    </w:p>
    <w:p w:rsidR="00196F13" w:rsidRDefault="00AC2FF8">
      <w:pPr>
        <w:spacing w:after="0"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本实施细则自印发之日起施行有效期至</w:t>
      </w:r>
      <w:r>
        <w:rPr>
          <w:rFonts w:ascii="Times New Roman" w:eastAsia="仿宋_GB2312" w:hAnsi="Times New Roman" w:cs="Times New Roman"/>
          <w:sz w:val="32"/>
          <w:szCs w:val="32"/>
        </w:rPr>
        <w:t>2026</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w:t>
      </w:r>
    </w:p>
    <w:p w:rsidR="00196F13" w:rsidRDefault="00196F13">
      <w:pPr>
        <w:jc w:val="both"/>
        <w:rPr>
          <w:rFonts w:ascii="Times New Roman" w:eastAsia="黑体" w:hAnsi="Times New Roman" w:cs="Times New Roman"/>
          <w:color w:val="000000"/>
          <w:sz w:val="32"/>
          <w:szCs w:val="32"/>
        </w:rPr>
      </w:pPr>
    </w:p>
    <w:p w:rsidR="00196F13" w:rsidRDefault="00AC2FF8">
      <w:pPr>
        <w:jc w:val="both"/>
        <w:rPr>
          <w:rFonts w:ascii="Times New Roman" w:eastAsia="黑体" w:hAnsi="Times New Roman" w:cs="Times New Roman"/>
          <w:sz w:val="32"/>
          <w:szCs w:val="32"/>
        </w:rPr>
      </w:pP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2</w:t>
      </w:r>
    </w:p>
    <w:p w:rsidR="00196F13" w:rsidRDefault="00AC2FF8">
      <w:pPr>
        <w:pStyle w:val="af0"/>
        <w:tabs>
          <w:tab w:val="left" w:pos="1442"/>
        </w:tabs>
        <w:spacing w:after="0" w:line="560" w:lineRule="exact"/>
        <w:ind w:left="440"/>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企业承诺书</w:t>
      </w:r>
    </w:p>
    <w:p w:rsidR="00196F13" w:rsidRDefault="00196F13">
      <w:pPr>
        <w:pStyle w:val="af0"/>
        <w:tabs>
          <w:tab w:val="left" w:pos="1442"/>
        </w:tabs>
        <w:spacing w:after="0" w:line="560" w:lineRule="exact"/>
        <w:ind w:left="440"/>
        <w:jc w:val="both"/>
        <w:rPr>
          <w:rFonts w:ascii="Times New Roman" w:hAnsi="Times New Roman" w:cs="Times New Roman"/>
          <w:szCs w:val="32"/>
        </w:rPr>
      </w:pPr>
    </w:p>
    <w:p w:rsidR="00196F13" w:rsidRDefault="00AC2FF8">
      <w:pPr>
        <w:pStyle w:val="af0"/>
        <w:tabs>
          <w:tab w:val="left" w:pos="1442"/>
        </w:tabs>
        <w:spacing w:after="0" w:line="560" w:lineRule="exact"/>
        <w:ind w:left="440"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本单位</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，现向如皋市科学技术局提供</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项目申报资料，并对本次申报郑重承诺如下</w:t>
      </w:r>
      <w:r>
        <w:rPr>
          <w:rFonts w:ascii="Times New Roman" w:eastAsia="仿宋_GB2312" w:hAnsi="Times New Roman" w:cs="Times New Roman"/>
          <w:sz w:val="32"/>
          <w:szCs w:val="32"/>
        </w:rPr>
        <w:t>:</w:t>
      </w:r>
    </w:p>
    <w:p w:rsidR="00196F13" w:rsidRDefault="00AC2FF8">
      <w:pPr>
        <w:pStyle w:val="af0"/>
        <w:tabs>
          <w:tab w:val="left" w:pos="1442"/>
        </w:tabs>
        <w:spacing w:after="0" w:line="560" w:lineRule="exact"/>
        <w:ind w:left="440"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本单位近三年信用状况良好，无严重失信行为；</w:t>
      </w:r>
    </w:p>
    <w:p w:rsidR="00196F13" w:rsidRDefault="00AC2FF8">
      <w:pPr>
        <w:pStyle w:val="af0"/>
        <w:tabs>
          <w:tab w:val="left" w:pos="1442"/>
        </w:tabs>
        <w:spacing w:after="0" w:line="560" w:lineRule="exact"/>
        <w:ind w:left="440"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申报的所有材料均依据相关项目申报要求</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申报项目内容真实、合法、有效；</w:t>
      </w:r>
    </w:p>
    <w:p w:rsidR="00196F13" w:rsidRDefault="00AC2FF8">
      <w:pPr>
        <w:pStyle w:val="af0"/>
        <w:tabs>
          <w:tab w:val="left" w:pos="1442"/>
        </w:tabs>
        <w:spacing w:after="0" w:line="560" w:lineRule="exact"/>
        <w:ind w:left="440"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奖励获得后按规定使用。</w:t>
      </w:r>
    </w:p>
    <w:p w:rsidR="00196F13" w:rsidRDefault="00AC2FF8">
      <w:pPr>
        <w:pStyle w:val="af0"/>
        <w:tabs>
          <w:tab w:val="left" w:pos="1442"/>
        </w:tabs>
        <w:spacing w:after="0" w:line="560" w:lineRule="exact"/>
        <w:ind w:left="440"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若本单位违背以上承诺弄虚作假，将积极配合调查，同意按照有关规定接受警告、通报批评、取消项目评审资格、追回已拨资金等处理，情节严重的按相关规定报送至省公共信用信息平台、列入社会信用记录、实施失信联合惩戒等，依法依规予以处理。</w:t>
      </w:r>
    </w:p>
    <w:p w:rsidR="00196F13" w:rsidRDefault="00196F13">
      <w:pPr>
        <w:pStyle w:val="af0"/>
        <w:tabs>
          <w:tab w:val="left" w:pos="1442"/>
        </w:tabs>
        <w:spacing w:after="0" w:line="560" w:lineRule="exact"/>
        <w:ind w:left="440"/>
        <w:jc w:val="both"/>
        <w:rPr>
          <w:rFonts w:ascii="Times New Roman" w:eastAsia="仿宋_GB2312" w:hAnsi="Times New Roman" w:cs="Times New Roman"/>
          <w:sz w:val="32"/>
          <w:szCs w:val="32"/>
        </w:rPr>
      </w:pPr>
    </w:p>
    <w:p w:rsidR="00196F13" w:rsidRDefault="00196F13">
      <w:pPr>
        <w:pStyle w:val="af0"/>
        <w:tabs>
          <w:tab w:val="left" w:pos="1442"/>
        </w:tabs>
        <w:spacing w:after="0" w:line="560" w:lineRule="exact"/>
        <w:ind w:left="440"/>
        <w:jc w:val="both"/>
        <w:rPr>
          <w:rFonts w:ascii="Times New Roman" w:eastAsia="仿宋_GB2312" w:hAnsi="Times New Roman" w:cs="Times New Roman"/>
          <w:sz w:val="32"/>
          <w:szCs w:val="32"/>
        </w:rPr>
      </w:pPr>
    </w:p>
    <w:p w:rsidR="00196F13" w:rsidRDefault="00AC2FF8">
      <w:pPr>
        <w:pStyle w:val="af0"/>
        <w:tabs>
          <w:tab w:val="left" w:pos="1442"/>
        </w:tabs>
        <w:spacing w:after="0" w:line="560" w:lineRule="exact"/>
        <w:ind w:left="4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法定代表人（签字）</w:t>
      </w:r>
      <w:r>
        <w:rPr>
          <w:rFonts w:ascii="Times New Roman" w:eastAsia="仿宋_GB2312" w:hAnsi="Times New Roman" w:cs="Times New Roman"/>
          <w:sz w:val="32"/>
          <w:szCs w:val="32"/>
        </w:rPr>
        <w:t xml:space="preserve"> :           </w:t>
      </w:r>
      <w:r>
        <w:rPr>
          <w:rFonts w:ascii="Times New Roman" w:eastAsia="仿宋_GB2312" w:hAnsi="Times New Roman" w:cs="Times New Roman"/>
          <w:sz w:val="32"/>
          <w:szCs w:val="32"/>
        </w:rPr>
        <w:t>承诺单位（盖章）：</w:t>
      </w:r>
    </w:p>
    <w:p w:rsidR="00196F13" w:rsidRDefault="00196F13">
      <w:pPr>
        <w:pStyle w:val="af0"/>
        <w:tabs>
          <w:tab w:val="left" w:pos="1442"/>
        </w:tabs>
        <w:spacing w:after="0" w:line="560" w:lineRule="exact"/>
        <w:ind w:left="440" w:firstLineChars="300" w:firstLine="960"/>
        <w:jc w:val="both"/>
        <w:rPr>
          <w:rFonts w:ascii="Times New Roman" w:eastAsia="仿宋_GB2312" w:hAnsi="Times New Roman" w:cs="Times New Roman"/>
          <w:sz w:val="32"/>
          <w:szCs w:val="32"/>
        </w:rPr>
      </w:pPr>
    </w:p>
    <w:p w:rsidR="00196F13" w:rsidRDefault="00AC2FF8">
      <w:pPr>
        <w:pStyle w:val="af0"/>
        <w:tabs>
          <w:tab w:val="left" w:pos="1442"/>
        </w:tabs>
        <w:spacing w:after="0" w:line="560" w:lineRule="exact"/>
        <w:ind w:leftChars="100" w:left="220"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p>
    <w:p w:rsidR="00196F13" w:rsidRDefault="00AC2FF8">
      <w:pPr>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196F13" w:rsidRDefault="00AC2FF8">
      <w:pPr>
        <w:jc w:val="both"/>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3</w:t>
      </w:r>
    </w:p>
    <w:p w:rsidR="00196F13" w:rsidRDefault="00AC2FF8">
      <w:pPr>
        <w:jc w:val="center"/>
        <w:rPr>
          <w:rFonts w:ascii="Times New Roman" w:eastAsia="宋体" w:hAnsi="Times New Roman" w:cs="Times New Roman"/>
          <w:sz w:val="44"/>
          <w:szCs w:val="44"/>
        </w:rPr>
      </w:pPr>
      <w:r>
        <w:rPr>
          <w:rFonts w:ascii="Times New Roman" w:eastAsia="方正小标宋_GBK" w:hAnsi="Times New Roman" w:cs="Times New Roman"/>
          <w:sz w:val="44"/>
          <w:szCs w:val="44"/>
        </w:rPr>
        <w:t>新型研发机构备案表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688"/>
        <w:gridCol w:w="55"/>
        <w:gridCol w:w="603"/>
        <w:gridCol w:w="251"/>
        <w:gridCol w:w="537"/>
        <w:gridCol w:w="264"/>
        <w:gridCol w:w="557"/>
        <w:gridCol w:w="101"/>
        <w:gridCol w:w="251"/>
        <w:gridCol w:w="540"/>
        <w:gridCol w:w="131"/>
        <w:gridCol w:w="728"/>
        <w:gridCol w:w="61"/>
        <w:gridCol w:w="375"/>
        <w:gridCol w:w="811"/>
        <w:gridCol w:w="927"/>
      </w:tblGrid>
      <w:tr w:rsidR="00196F13">
        <w:trPr>
          <w:cantSplit/>
          <w:trHeight w:val="570"/>
          <w:jc w:val="center"/>
        </w:trPr>
        <w:tc>
          <w:tcPr>
            <w:tcW w:w="963" w:type="pct"/>
            <w:tcBorders>
              <w:top w:val="single" w:sz="4" w:space="0" w:color="auto"/>
              <w:left w:val="single" w:sz="4" w:space="0" w:color="auto"/>
              <w:bottom w:val="single" w:sz="4" w:space="0" w:color="auto"/>
              <w:right w:val="single" w:sz="4" w:space="0" w:color="auto"/>
            </w:tcBorders>
            <w:vAlign w:val="center"/>
          </w:tcPr>
          <w:p w:rsidR="00196F13" w:rsidRDefault="00AC2FF8">
            <w:pPr>
              <w:snapToGrid w:val="0"/>
              <w:spacing w:line="240" w:lineRule="auto"/>
              <w:contextualSpacing/>
              <w:jc w:val="center"/>
              <w:rPr>
                <w:rFonts w:ascii="Times New Roman" w:eastAsia="宋体" w:hAnsi="Times New Roman" w:cs="Times New Roman"/>
                <w:b/>
                <w:sz w:val="18"/>
                <w:szCs w:val="18"/>
              </w:rPr>
            </w:pPr>
            <w:r>
              <w:rPr>
                <w:rFonts w:ascii="Times New Roman" w:eastAsia="宋体" w:hAnsi="Times New Roman" w:cs="Times New Roman"/>
                <w:sz w:val="18"/>
                <w:szCs w:val="18"/>
              </w:rPr>
              <w:t>申报单位（按营业执照名称）</w:t>
            </w:r>
          </w:p>
        </w:tc>
        <w:tc>
          <w:tcPr>
            <w:tcW w:w="1733" w:type="pct"/>
            <w:gridSpan w:val="7"/>
            <w:tcBorders>
              <w:top w:val="single" w:sz="4" w:space="0" w:color="auto"/>
              <w:left w:val="single" w:sz="4" w:space="0" w:color="auto"/>
              <w:bottom w:val="single" w:sz="4" w:space="0" w:color="auto"/>
              <w:right w:val="single" w:sz="4" w:space="0" w:color="auto"/>
            </w:tcBorders>
            <w:vAlign w:val="center"/>
          </w:tcPr>
          <w:p w:rsidR="00196F13" w:rsidRDefault="00196F13">
            <w:pPr>
              <w:snapToGrid w:val="0"/>
              <w:spacing w:line="220" w:lineRule="exact"/>
              <w:contextualSpacing/>
              <w:jc w:val="center"/>
              <w:outlineLvl w:val="0"/>
              <w:rPr>
                <w:rFonts w:ascii="Times New Roman" w:eastAsia="宋体" w:hAnsi="Times New Roman" w:cs="Times New Roman"/>
                <w:b/>
                <w:sz w:val="18"/>
                <w:szCs w:val="18"/>
              </w:rPr>
            </w:pPr>
          </w:p>
          <w:p w:rsidR="00196F13" w:rsidRDefault="00196F13">
            <w:pPr>
              <w:snapToGrid w:val="0"/>
              <w:spacing w:line="220" w:lineRule="exact"/>
              <w:contextualSpacing/>
              <w:jc w:val="center"/>
              <w:outlineLvl w:val="0"/>
              <w:rPr>
                <w:rFonts w:ascii="Times New Roman" w:eastAsia="宋体" w:hAnsi="Times New Roman" w:cs="Times New Roman"/>
                <w:b/>
                <w:sz w:val="18"/>
                <w:szCs w:val="18"/>
              </w:rPr>
            </w:pPr>
          </w:p>
        </w:tc>
        <w:tc>
          <w:tcPr>
            <w:tcW w:w="1283" w:type="pct"/>
            <w:gridSpan w:val="7"/>
            <w:tcBorders>
              <w:top w:val="single" w:sz="4" w:space="0" w:color="auto"/>
              <w:left w:val="single" w:sz="4" w:space="0" w:color="auto"/>
              <w:bottom w:val="single" w:sz="4" w:space="0" w:color="auto"/>
              <w:right w:val="single" w:sz="4" w:space="0" w:color="auto"/>
            </w:tcBorders>
            <w:vAlign w:val="center"/>
          </w:tcPr>
          <w:p w:rsidR="00196F13" w:rsidRDefault="00AC2FF8">
            <w:pPr>
              <w:snapToGrid w:val="0"/>
              <w:spacing w:line="220" w:lineRule="exact"/>
              <w:contextualSpacing/>
              <w:jc w:val="center"/>
              <w:outlineLvl w:val="0"/>
              <w:rPr>
                <w:rFonts w:ascii="Times New Roman" w:eastAsia="宋体" w:hAnsi="Times New Roman" w:cs="Times New Roman"/>
                <w:sz w:val="18"/>
                <w:szCs w:val="18"/>
              </w:rPr>
            </w:pPr>
            <w:r>
              <w:rPr>
                <w:rFonts w:ascii="Times New Roman" w:eastAsia="宋体" w:hAnsi="Times New Roman" w:cs="Times New Roman"/>
                <w:sz w:val="18"/>
                <w:szCs w:val="18"/>
              </w:rPr>
              <w:t>注册成立日期</w:t>
            </w:r>
          </w:p>
          <w:p w:rsidR="00196F13" w:rsidRDefault="00AC2FF8">
            <w:pPr>
              <w:snapToGrid w:val="0"/>
              <w:spacing w:line="220" w:lineRule="exact"/>
              <w:contextualSpacing/>
              <w:jc w:val="center"/>
              <w:outlineLvl w:val="0"/>
              <w:rPr>
                <w:rFonts w:ascii="Times New Roman" w:eastAsia="宋体" w:hAnsi="Times New Roman" w:cs="Times New Roman"/>
                <w:sz w:val="18"/>
                <w:szCs w:val="18"/>
              </w:rPr>
            </w:pPr>
            <w:r>
              <w:rPr>
                <w:rFonts w:ascii="Times New Roman" w:eastAsia="宋体" w:hAnsi="Times New Roman" w:cs="Times New Roman"/>
                <w:sz w:val="18"/>
                <w:szCs w:val="18"/>
              </w:rPr>
              <w:t>（按营业执照）</w:t>
            </w:r>
          </w:p>
        </w:tc>
        <w:tc>
          <w:tcPr>
            <w:tcW w:w="1019" w:type="pct"/>
            <w:gridSpan w:val="2"/>
            <w:tcBorders>
              <w:top w:val="single" w:sz="4" w:space="0" w:color="auto"/>
              <w:left w:val="single" w:sz="4" w:space="0" w:color="auto"/>
              <w:bottom w:val="single" w:sz="4" w:space="0" w:color="auto"/>
              <w:right w:val="single" w:sz="4" w:space="0" w:color="auto"/>
            </w:tcBorders>
            <w:vAlign w:val="center"/>
          </w:tcPr>
          <w:p w:rsidR="00196F13" w:rsidRDefault="00196F13">
            <w:pPr>
              <w:snapToGrid w:val="0"/>
              <w:spacing w:line="220" w:lineRule="exact"/>
              <w:contextualSpacing/>
              <w:jc w:val="center"/>
              <w:outlineLvl w:val="0"/>
              <w:rPr>
                <w:rFonts w:ascii="Times New Roman" w:eastAsia="宋体" w:hAnsi="Times New Roman" w:cs="Times New Roman"/>
                <w:sz w:val="18"/>
                <w:szCs w:val="18"/>
              </w:rPr>
            </w:pPr>
          </w:p>
        </w:tc>
      </w:tr>
      <w:tr w:rsidR="00196F13">
        <w:trPr>
          <w:cantSplit/>
          <w:trHeight w:val="436"/>
          <w:jc w:val="center"/>
        </w:trPr>
        <w:tc>
          <w:tcPr>
            <w:tcW w:w="963" w:type="pct"/>
            <w:tcBorders>
              <w:top w:val="single" w:sz="4" w:space="0" w:color="auto"/>
              <w:left w:val="single" w:sz="4" w:space="0" w:color="auto"/>
              <w:bottom w:val="single" w:sz="4" w:space="0" w:color="auto"/>
              <w:right w:val="single" w:sz="4" w:space="0" w:color="auto"/>
            </w:tcBorders>
            <w:vAlign w:val="center"/>
          </w:tcPr>
          <w:p w:rsidR="00196F13" w:rsidRDefault="00AC2FF8">
            <w:pPr>
              <w:snapToGrid w:val="0"/>
              <w:spacing w:line="220" w:lineRule="exact"/>
              <w:contextualSpacing/>
              <w:jc w:val="center"/>
              <w:outlineLvl w:val="0"/>
              <w:rPr>
                <w:rFonts w:ascii="Times New Roman" w:eastAsia="宋体" w:hAnsi="Times New Roman" w:cs="Times New Roman"/>
                <w:sz w:val="18"/>
                <w:szCs w:val="18"/>
              </w:rPr>
            </w:pPr>
            <w:r>
              <w:rPr>
                <w:rFonts w:ascii="Times New Roman" w:eastAsia="宋体" w:hAnsi="Times New Roman" w:cs="Times New Roman"/>
                <w:sz w:val="18"/>
                <w:szCs w:val="18"/>
              </w:rPr>
              <w:t>注册资金</w:t>
            </w:r>
          </w:p>
        </w:tc>
        <w:tc>
          <w:tcPr>
            <w:tcW w:w="1733" w:type="pct"/>
            <w:gridSpan w:val="7"/>
            <w:tcBorders>
              <w:top w:val="single" w:sz="4" w:space="0" w:color="auto"/>
              <w:left w:val="single" w:sz="4" w:space="0" w:color="auto"/>
              <w:bottom w:val="single" w:sz="4" w:space="0" w:color="auto"/>
              <w:right w:val="single" w:sz="4" w:space="0" w:color="auto"/>
            </w:tcBorders>
            <w:vAlign w:val="center"/>
          </w:tcPr>
          <w:p w:rsidR="00196F13" w:rsidRDefault="00196F13">
            <w:pPr>
              <w:snapToGrid w:val="0"/>
              <w:spacing w:line="220" w:lineRule="exact"/>
              <w:contextualSpacing/>
              <w:jc w:val="center"/>
              <w:outlineLvl w:val="0"/>
              <w:rPr>
                <w:rFonts w:ascii="Times New Roman" w:eastAsia="宋体" w:hAnsi="Times New Roman" w:cs="Times New Roman"/>
                <w:b/>
                <w:sz w:val="18"/>
                <w:szCs w:val="18"/>
              </w:rPr>
            </w:pPr>
          </w:p>
        </w:tc>
        <w:tc>
          <w:tcPr>
            <w:tcW w:w="1283" w:type="pct"/>
            <w:gridSpan w:val="7"/>
            <w:tcBorders>
              <w:top w:val="single" w:sz="4" w:space="0" w:color="auto"/>
              <w:left w:val="single" w:sz="4" w:space="0" w:color="auto"/>
              <w:bottom w:val="single" w:sz="4" w:space="0" w:color="auto"/>
              <w:right w:val="single" w:sz="4" w:space="0" w:color="auto"/>
            </w:tcBorders>
            <w:vAlign w:val="center"/>
          </w:tcPr>
          <w:p w:rsidR="00196F13" w:rsidRDefault="00AC2FF8">
            <w:pPr>
              <w:snapToGrid w:val="0"/>
              <w:spacing w:line="220" w:lineRule="exact"/>
              <w:contextualSpacing/>
              <w:jc w:val="center"/>
              <w:outlineLvl w:val="0"/>
              <w:rPr>
                <w:rFonts w:ascii="Times New Roman" w:eastAsia="宋体" w:hAnsi="Times New Roman" w:cs="Times New Roman"/>
                <w:sz w:val="18"/>
                <w:szCs w:val="18"/>
              </w:rPr>
            </w:pPr>
            <w:r>
              <w:rPr>
                <w:rFonts w:ascii="Times New Roman" w:eastAsia="宋体" w:hAnsi="Times New Roman" w:cs="Times New Roman"/>
                <w:sz w:val="18"/>
                <w:szCs w:val="18"/>
              </w:rPr>
              <w:t>注册资金实缴金额</w:t>
            </w:r>
          </w:p>
        </w:tc>
        <w:tc>
          <w:tcPr>
            <w:tcW w:w="1019" w:type="pct"/>
            <w:gridSpan w:val="2"/>
            <w:tcBorders>
              <w:top w:val="single" w:sz="4" w:space="0" w:color="auto"/>
              <w:left w:val="single" w:sz="4" w:space="0" w:color="auto"/>
              <w:bottom w:val="single" w:sz="4" w:space="0" w:color="auto"/>
              <w:right w:val="single" w:sz="4" w:space="0" w:color="auto"/>
            </w:tcBorders>
            <w:vAlign w:val="center"/>
          </w:tcPr>
          <w:p w:rsidR="00196F13" w:rsidRDefault="00196F13">
            <w:pPr>
              <w:snapToGrid w:val="0"/>
              <w:spacing w:line="220" w:lineRule="exact"/>
              <w:contextualSpacing/>
              <w:jc w:val="center"/>
              <w:outlineLvl w:val="0"/>
              <w:rPr>
                <w:rFonts w:ascii="Times New Roman" w:eastAsia="宋体" w:hAnsi="Times New Roman" w:cs="Times New Roman"/>
                <w:sz w:val="18"/>
                <w:szCs w:val="18"/>
              </w:rPr>
            </w:pPr>
          </w:p>
        </w:tc>
      </w:tr>
      <w:tr w:rsidR="00196F13">
        <w:trPr>
          <w:cantSplit/>
          <w:trHeight w:val="716"/>
          <w:jc w:val="center"/>
        </w:trPr>
        <w:tc>
          <w:tcPr>
            <w:tcW w:w="963" w:type="pct"/>
            <w:tcBorders>
              <w:top w:val="single" w:sz="4" w:space="0" w:color="auto"/>
              <w:left w:val="single" w:sz="4" w:space="0" w:color="auto"/>
              <w:bottom w:val="single" w:sz="4" w:space="0" w:color="auto"/>
              <w:right w:val="single" w:sz="4" w:space="0" w:color="auto"/>
            </w:tcBorders>
            <w:vAlign w:val="center"/>
          </w:tcPr>
          <w:p w:rsidR="00196F13" w:rsidRDefault="00AC2FF8">
            <w:pPr>
              <w:snapToGrid w:val="0"/>
              <w:spacing w:line="220" w:lineRule="exact"/>
              <w:contextualSpacing/>
              <w:jc w:val="center"/>
              <w:outlineLvl w:val="0"/>
              <w:rPr>
                <w:rFonts w:ascii="Times New Roman" w:eastAsia="宋体" w:hAnsi="Times New Roman" w:cs="Times New Roman"/>
                <w:sz w:val="18"/>
                <w:szCs w:val="18"/>
              </w:rPr>
            </w:pPr>
            <w:r>
              <w:rPr>
                <w:rFonts w:ascii="Times New Roman" w:eastAsia="宋体" w:hAnsi="Times New Roman" w:cs="Times New Roman"/>
                <w:sz w:val="18"/>
                <w:szCs w:val="18"/>
              </w:rPr>
              <w:t>统一社会</w:t>
            </w:r>
          </w:p>
          <w:p w:rsidR="00196F13" w:rsidRDefault="00AC2FF8">
            <w:pPr>
              <w:snapToGrid w:val="0"/>
              <w:spacing w:line="220" w:lineRule="exact"/>
              <w:contextualSpacing/>
              <w:jc w:val="center"/>
              <w:outlineLvl w:val="0"/>
              <w:rPr>
                <w:rFonts w:ascii="Times New Roman" w:eastAsia="宋体" w:hAnsi="Times New Roman" w:cs="Times New Roman"/>
                <w:sz w:val="18"/>
                <w:szCs w:val="18"/>
              </w:rPr>
            </w:pPr>
            <w:r>
              <w:rPr>
                <w:rFonts w:ascii="Times New Roman" w:eastAsia="宋体" w:hAnsi="Times New Roman" w:cs="Times New Roman"/>
                <w:sz w:val="18"/>
                <w:szCs w:val="18"/>
              </w:rPr>
              <w:t>信用代码</w:t>
            </w:r>
          </w:p>
        </w:tc>
        <w:tc>
          <w:tcPr>
            <w:tcW w:w="4036" w:type="pct"/>
            <w:gridSpan w:val="16"/>
            <w:tcBorders>
              <w:top w:val="single" w:sz="4" w:space="0" w:color="auto"/>
              <w:left w:val="single" w:sz="4" w:space="0" w:color="auto"/>
              <w:bottom w:val="single" w:sz="4" w:space="0" w:color="auto"/>
              <w:right w:val="single" w:sz="4" w:space="0" w:color="auto"/>
            </w:tcBorders>
            <w:vAlign w:val="center"/>
          </w:tcPr>
          <w:p w:rsidR="00196F13" w:rsidRDefault="00196F13">
            <w:pPr>
              <w:snapToGrid w:val="0"/>
              <w:spacing w:line="220" w:lineRule="exact"/>
              <w:contextualSpacing/>
              <w:jc w:val="center"/>
              <w:outlineLvl w:val="0"/>
              <w:rPr>
                <w:rFonts w:ascii="Times New Roman" w:eastAsia="宋体" w:hAnsi="Times New Roman" w:cs="Times New Roman"/>
                <w:sz w:val="18"/>
                <w:szCs w:val="18"/>
              </w:rPr>
            </w:pPr>
          </w:p>
        </w:tc>
      </w:tr>
      <w:tr w:rsidR="00196F13">
        <w:trPr>
          <w:cantSplit/>
          <w:trHeight w:val="1138"/>
          <w:jc w:val="center"/>
        </w:trPr>
        <w:tc>
          <w:tcPr>
            <w:tcW w:w="963" w:type="pct"/>
            <w:tcBorders>
              <w:top w:val="single" w:sz="4" w:space="0" w:color="auto"/>
              <w:left w:val="single" w:sz="4" w:space="0" w:color="auto"/>
              <w:bottom w:val="single" w:sz="4" w:space="0" w:color="auto"/>
              <w:right w:val="single" w:sz="4" w:space="0" w:color="auto"/>
            </w:tcBorders>
            <w:vAlign w:val="center"/>
          </w:tcPr>
          <w:p w:rsidR="00196F13" w:rsidRDefault="00AC2FF8">
            <w:pPr>
              <w:snapToGrid w:val="0"/>
              <w:spacing w:line="220" w:lineRule="exact"/>
              <w:contextualSpacing/>
              <w:jc w:val="center"/>
              <w:outlineLvl w:val="0"/>
              <w:rPr>
                <w:rFonts w:ascii="Times New Roman" w:eastAsia="宋体" w:hAnsi="Times New Roman" w:cs="Times New Roman"/>
                <w:sz w:val="18"/>
                <w:szCs w:val="18"/>
              </w:rPr>
            </w:pPr>
            <w:r>
              <w:rPr>
                <w:rFonts w:ascii="Times New Roman" w:eastAsia="宋体" w:hAnsi="Times New Roman" w:cs="Times New Roman"/>
                <w:sz w:val="18"/>
                <w:szCs w:val="18"/>
              </w:rPr>
              <w:t>技术领域</w:t>
            </w:r>
          </w:p>
        </w:tc>
        <w:tc>
          <w:tcPr>
            <w:tcW w:w="435" w:type="pct"/>
            <w:gridSpan w:val="2"/>
            <w:tcBorders>
              <w:top w:val="single" w:sz="4" w:space="0" w:color="auto"/>
              <w:left w:val="single" w:sz="4" w:space="0" w:color="auto"/>
              <w:bottom w:val="single" w:sz="4" w:space="0" w:color="auto"/>
              <w:right w:val="single" w:sz="4" w:space="0" w:color="auto"/>
            </w:tcBorders>
            <w:vAlign w:val="center"/>
          </w:tcPr>
          <w:p w:rsidR="00196F13" w:rsidRDefault="00196F13">
            <w:pPr>
              <w:snapToGrid w:val="0"/>
              <w:spacing w:line="220" w:lineRule="exact"/>
              <w:contextualSpacing/>
              <w:jc w:val="center"/>
              <w:outlineLvl w:val="0"/>
              <w:rPr>
                <w:rFonts w:ascii="Times New Roman" w:eastAsia="宋体" w:hAnsi="Times New Roman" w:cs="Times New Roman"/>
                <w:bCs/>
                <w:sz w:val="18"/>
                <w:szCs w:val="18"/>
              </w:rPr>
            </w:pPr>
          </w:p>
        </w:tc>
        <w:tc>
          <w:tcPr>
            <w:tcW w:w="501" w:type="pct"/>
            <w:gridSpan w:val="2"/>
            <w:tcBorders>
              <w:top w:val="single" w:sz="4" w:space="0" w:color="auto"/>
              <w:left w:val="single" w:sz="4" w:space="0" w:color="auto"/>
              <w:bottom w:val="single" w:sz="4" w:space="0" w:color="auto"/>
              <w:right w:val="single" w:sz="4" w:space="0" w:color="auto"/>
            </w:tcBorders>
            <w:vAlign w:val="center"/>
          </w:tcPr>
          <w:p w:rsidR="00196F13" w:rsidRDefault="00196F13">
            <w:pPr>
              <w:snapToGrid w:val="0"/>
              <w:spacing w:line="220" w:lineRule="exact"/>
              <w:contextualSpacing/>
              <w:jc w:val="center"/>
              <w:outlineLvl w:val="0"/>
              <w:rPr>
                <w:rFonts w:ascii="Times New Roman" w:eastAsia="宋体" w:hAnsi="Times New Roman" w:cs="Times New Roman"/>
                <w:bCs/>
                <w:sz w:val="18"/>
                <w:szCs w:val="18"/>
              </w:rPr>
            </w:pPr>
          </w:p>
        </w:tc>
        <w:tc>
          <w:tcPr>
            <w:tcW w:w="469" w:type="pct"/>
            <w:gridSpan w:val="2"/>
            <w:tcBorders>
              <w:top w:val="single" w:sz="4" w:space="0" w:color="auto"/>
              <w:left w:val="single" w:sz="4" w:space="0" w:color="auto"/>
              <w:bottom w:val="single" w:sz="4" w:space="0" w:color="auto"/>
              <w:right w:val="single" w:sz="4" w:space="0" w:color="auto"/>
            </w:tcBorders>
            <w:vAlign w:val="center"/>
          </w:tcPr>
          <w:p w:rsidR="00196F13" w:rsidRDefault="00196F13">
            <w:pPr>
              <w:snapToGrid w:val="0"/>
              <w:spacing w:line="220" w:lineRule="exact"/>
              <w:contextualSpacing/>
              <w:jc w:val="center"/>
              <w:outlineLvl w:val="0"/>
              <w:rPr>
                <w:rFonts w:ascii="Times New Roman" w:eastAsia="宋体" w:hAnsi="Times New Roman" w:cs="Times New Roman"/>
                <w:sz w:val="18"/>
                <w:szCs w:val="18"/>
              </w:rPr>
            </w:pPr>
          </w:p>
        </w:tc>
        <w:tc>
          <w:tcPr>
            <w:tcW w:w="2630" w:type="pct"/>
            <w:gridSpan w:val="10"/>
            <w:tcBorders>
              <w:top w:val="single" w:sz="4" w:space="0" w:color="auto"/>
              <w:left w:val="single" w:sz="4" w:space="0" w:color="auto"/>
              <w:bottom w:val="single" w:sz="4" w:space="0" w:color="auto"/>
              <w:right w:val="single" w:sz="4" w:space="0" w:color="auto"/>
            </w:tcBorders>
            <w:vAlign w:val="center"/>
          </w:tcPr>
          <w:p w:rsidR="00196F13" w:rsidRDefault="00AC2FF8">
            <w:pPr>
              <w:snapToGrid w:val="0"/>
              <w:spacing w:line="220" w:lineRule="exact"/>
              <w:contextualSpacing/>
              <w:jc w:val="center"/>
              <w:outlineLvl w:val="0"/>
              <w:rPr>
                <w:rFonts w:ascii="Times New Roman" w:eastAsia="宋体" w:hAnsi="Times New Roman" w:cs="Times New Roman"/>
                <w:sz w:val="18"/>
                <w:szCs w:val="18"/>
              </w:rPr>
            </w:pPr>
            <w:r>
              <w:rPr>
                <w:rFonts w:ascii="Times New Roman" w:eastAsia="宋体" w:hAnsi="Times New Roman" w:cs="Times New Roman"/>
                <w:sz w:val="18"/>
                <w:szCs w:val="18"/>
              </w:rPr>
              <w:t>（只能填写大写字母，最多填写三项）</w:t>
            </w:r>
            <w:r>
              <w:rPr>
                <w:rFonts w:ascii="Times New Roman" w:eastAsia="宋体" w:hAnsi="Times New Roman" w:cs="Times New Roman"/>
                <w:sz w:val="18"/>
                <w:szCs w:val="18"/>
              </w:rPr>
              <w:br/>
              <w:t>A.</w:t>
            </w:r>
            <w:r>
              <w:rPr>
                <w:rFonts w:ascii="Times New Roman" w:eastAsia="宋体" w:hAnsi="Times New Roman" w:cs="Times New Roman"/>
                <w:sz w:val="18"/>
                <w:szCs w:val="18"/>
              </w:rPr>
              <w:t>新一代信息技术；</w:t>
            </w:r>
            <w:r>
              <w:rPr>
                <w:rFonts w:ascii="Times New Roman" w:eastAsia="宋体" w:hAnsi="Times New Roman" w:cs="Times New Roman"/>
                <w:sz w:val="18"/>
                <w:szCs w:val="18"/>
              </w:rPr>
              <w:t>B.</w:t>
            </w:r>
            <w:r>
              <w:rPr>
                <w:rFonts w:ascii="Times New Roman" w:eastAsia="宋体" w:hAnsi="Times New Roman" w:cs="Times New Roman"/>
                <w:sz w:val="18"/>
                <w:szCs w:val="18"/>
              </w:rPr>
              <w:t>高端装备制造</w:t>
            </w:r>
            <w:r>
              <w:rPr>
                <w:rFonts w:ascii="Times New Roman" w:eastAsia="宋体" w:hAnsi="Times New Roman" w:cs="Times New Roman"/>
                <w:sz w:val="18"/>
                <w:szCs w:val="18"/>
              </w:rPr>
              <w:t>;C.</w:t>
            </w:r>
            <w:r>
              <w:rPr>
                <w:rFonts w:ascii="Times New Roman" w:eastAsia="宋体" w:hAnsi="Times New Roman" w:cs="Times New Roman"/>
                <w:sz w:val="18"/>
                <w:szCs w:val="18"/>
              </w:rPr>
              <w:t>新材料</w:t>
            </w:r>
            <w:r>
              <w:rPr>
                <w:rFonts w:ascii="Times New Roman" w:eastAsia="宋体" w:hAnsi="Times New Roman" w:cs="Times New Roman"/>
                <w:sz w:val="18"/>
                <w:szCs w:val="18"/>
              </w:rPr>
              <w:t>;D.</w:t>
            </w:r>
            <w:r>
              <w:rPr>
                <w:rFonts w:ascii="Times New Roman" w:eastAsia="宋体" w:hAnsi="Times New Roman" w:cs="Times New Roman"/>
                <w:sz w:val="18"/>
                <w:szCs w:val="18"/>
              </w:rPr>
              <w:t>新能源</w:t>
            </w:r>
            <w:r>
              <w:rPr>
                <w:rFonts w:ascii="Times New Roman" w:eastAsia="宋体" w:hAnsi="Times New Roman" w:cs="Times New Roman"/>
                <w:sz w:val="18"/>
                <w:szCs w:val="18"/>
              </w:rPr>
              <w:t>;E.</w:t>
            </w:r>
            <w:r>
              <w:rPr>
                <w:rFonts w:ascii="Times New Roman" w:eastAsia="宋体" w:hAnsi="Times New Roman" w:cs="Times New Roman"/>
                <w:sz w:val="18"/>
                <w:szCs w:val="18"/>
              </w:rPr>
              <w:t>生物医药及医疗健康</w:t>
            </w:r>
            <w:r>
              <w:rPr>
                <w:rFonts w:ascii="Times New Roman" w:eastAsia="宋体" w:hAnsi="Times New Roman" w:cs="Times New Roman"/>
                <w:sz w:val="18"/>
                <w:szCs w:val="18"/>
              </w:rPr>
              <w:t>;F.</w:t>
            </w:r>
            <w:r>
              <w:rPr>
                <w:rFonts w:ascii="Times New Roman" w:eastAsia="宋体" w:hAnsi="Times New Roman" w:cs="Times New Roman"/>
                <w:sz w:val="18"/>
                <w:szCs w:val="18"/>
              </w:rPr>
              <w:t>节能环保</w:t>
            </w:r>
            <w:r>
              <w:rPr>
                <w:rFonts w:ascii="Times New Roman" w:eastAsia="宋体" w:hAnsi="Times New Roman" w:cs="Times New Roman"/>
                <w:sz w:val="18"/>
                <w:szCs w:val="18"/>
              </w:rPr>
              <w:t>;G.</w:t>
            </w:r>
            <w:r>
              <w:rPr>
                <w:rFonts w:ascii="Times New Roman" w:eastAsia="宋体" w:hAnsi="Times New Roman" w:cs="Times New Roman"/>
                <w:sz w:val="18"/>
                <w:szCs w:val="18"/>
              </w:rPr>
              <w:t>航空航天</w:t>
            </w:r>
            <w:r>
              <w:rPr>
                <w:rFonts w:ascii="Times New Roman" w:eastAsia="宋体" w:hAnsi="Times New Roman" w:cs="Times New Roman"/>
                <w:sz w:val="18"/>
                <w:szCs w:val="18"/>
              </w:rPr>
              <w:t>;H.</w:t>
            </w:r>
            <w:r>
              <w:rPr>
                <w:rFonts w:ascii="Times New Roman" w:eastAsia="宋体" w:hAnsi="Times New Roman" w:cs="Times New Roman"/>
                <w:sz w:val="18"/>
                <w:szCs w:val="18"/>
              </w:rPr>
              <w:t>其他（请填写）</w:t>
            </w:r>
          </w:p>
        </w:tc>
      </w:tr>
      <w:tr w:rsidR="00196F13">
        <w:trPr>
          <w:cantSplit/>
          <w:trHeight w:val="655"/>
          <w:jc w:val="center"/>
        </w:trPr>
        <w:tc>
          <w:tcPr>
            <w:tcW w:w="963" w:type="pct"/>
            <w:tcBorders>
              <w:top w:val="single" w:sz="4" w:space="0" w:color="auto"/>
              <w:left w:val="single" w:sz="4" w:space="0" w:color="auto"/>
              <w:bottom w:val="single" w:sz="4" w:space="0" w:color="auto"/>
              <w:right w:val="single" w:sz="4" w:space="0" w:color="auto"/>
            </w:tcBorders>
            <w:vAlign w:val="center"/>
          </w:tcPr>
          <w:p w:rsidR="00196F13" w:rsidRDefault="00AC2FF8">
            <w:pPr>
              <w:snapToGrid w:val="0"/>
              <w:spacing w:line="220" w:lineRule="exact"/>
              <w:contextualSpacing/>
              <w:jc w:val="center"/>
              <w:outlineLvl w:val="0"/>
              <w:rPr>
                <w:rFonts w:ascii="Times New Roman" w:eastAsia="宋体" w:hAnsi="Times New Roman" w:cs="Times New Roman"/>
                <w:sz w:val="18"/>
                <w:szCs w:val="18"/>
              </w:rPr>
            </w:pPr>
            <w:r>
              <w:rPr>
                <w:rFonts w:ascii="Times New Roman" w:eastAsia="宋体" w:hAnsi="Times New Roman" w:cs="Times New Roman"/>
                <w:sz w:val="18"/>
                <w:szCs w:val="18"/>
              </w:rPr>
              <w:t>依托高校</w:t>
            </w:r>
            <w:r>
              <w:rPr>
                <w:rFonts w:ascii="Times New Roman" w:eastAsia="宋体" w:hAnsi="Times New Roman" w:cs="Times New Roman"/>
                <w:sz w:val="18"/>
                <w:szCs w:val="18"/>
              </w:rPr>
              <w:t>/</w:t>
            </w:r>
            <w:r>
              <w:rPr>
                <w:rFonts w:ascii="Times New Roman" w:eastAsia="宋体" w:hAnsi="Times New Roman" w:cs="Times New Roman"/>
                <w:sz w:val="18"/>
                <w:szCs w:val="18"/>
              </w:rPr>
              <w:t>院所</w:t>
            </w:r>
          </w:p>
        </w:tc>
        <w:tc>
          <w:tcPr>
            <w:tcW w:w="4036" w:type="pct"/>
            <w:gridSpan w:val="16"/>
            <w:tcBorders>
              <w:top w:val="single" w:sz="4" w:space="0" w:color="auto"/>
              <w:left w:val="single" w:sz="4" w:space="0" w:color="auto"/>
              <w:bottom w:val="single" w:sz="4" w:space="0" w:color="auto"/>
              <w:right w:val="single" w:sz="4" w:space="0" w:color="auto"/>
            </w:tcBorders>
            <w:vAlign w:val="center"/>
          </w:tcPr>
          <w:p w:rsidR="00196F13" w:rsidRDefault="00196F13">
            <w:pPr>
              <w:snapToGrid w:val="0"/>
              <w:spacing w:line="220" w:lineRule="exact"/>
              <w:contextualSpacing/>
              <w:jc w:val="center"/>
              <w:outlineLvl w:val="0"/>
              <w:rPr>
                <w:rFonts w:ascii="Times New Roman" w:eastAsia="宋体" w:hAnsi="Times New Roman" w:cs="Times New Roman"/>
                <w:sz w:val="18"/>
                <w:szCs w:val="18"/>
              </w:rPr>
            </w:pPr>
          </w:p>
          <w:p w:rsidR="00196F13" w:rsidRDefault="00196F13">
            <w:pPr>
              <w:snapToGrid w:val="0"/>
              <w:spacing w:line="220" w:lineRule="exact"/>
              <w:contextualSpacing/>
              <w:jc w:val="center"/>
              <w:outlineLvl w:val="0"/>
              <w:rPr>
                <w:rFonts w:ascii="Times New Roman" w:eastAsia="宋体" w:hAnsi="Times New Roman" w:cs="Times New Roman"/>
                <w:sz w:val="18"/>
                <w:szCs w:val="18"/>
              </w:rPr>
            </w:pPr>
          </w:p>
        </w:tc>
      </w:tr>
      <w:tr w:rsidR="00196F13">
        <w:trPr>
          <w:cantSplit/>
          <w:trHeight w:val="684"/>
          <w:jc w:val="center"/>
        </w:trPr>
        <w:tc>
          <w:tcPr>
            <w:tcW w:w="963" w:type="pct"/>
            <w:tcBorders>
              <w:top w:val="single" w:sz="4" w:space="0" w:color="auto"/>
              <w:left w:val="single" w:sz="4" w:space="0" w:color="auto"/>
              <w:bottom w:val="single" w:sz="4" w:space="0" w:color="auto"/>
              <w:right w:val="single" w:sz="4" w:space="0" w:color="auto"/>
            </w:tcBorders>
            <w:vAlign w:val="center"/>
          </w:tcPr>
          <w:p w:rsidR="00196F13" w:rsidRDefault="00AC2FF8">
            <w:pPr>
              <w:snapToGrid w:val="0"/>
              <w:spacing w:line="220" w:lineRule="exact"/>
              <w:contextualSpacing/>
              <w:jc w:val="center"/>
              <w:outlineLvl w:val="0"/>
              <w:rPr>
                <w:rFonts w:ascii="Times New Roman" w:eastAsia="宋体" w:hAnsi="Times New Roman" w:cs="Times New Roman"/>
                <w:sz w:val="18"/>
                <w:szCs w:val="18"/>
              </w:rPr>
            </w:pPr>
            <w:r>
              <w:rPr>
                <w:rFonts w:ascii="Times New Roman" w:eastAsia="宋体" w:hAnsi="Times New Roman" w:cs="Times New Roman"/>
                <w:sz w:val="18"/>
                <w:szCs w:val="18"/>
              </w:rPr>
              <w:t>依托科研平台（写全称）</w:t>
            </w:r>
          </w:p>
        </w:tc>
        <w:tc>
          <w:tcPr>
            <w:tcW w:w="1406" w:type="pct"/>
            <w:gridSpan w:val="6"/>
            <w:tcBorders>
              <w:top w:val="single" w:sz="4" w:space="0" w:color="auto"/>
              <w:left w:val="single" w:sz="4" w:space="0" w:color="auto"/>
              <w:bottom w:val="single" w:sz="4" w:space="0" w:color="auto"/>
              <w:right w:val="single" w:sz="4" w:space="0" w:color="auto"/>
            </w:tcBorders>
            <w:vAlign w:val="center"/>
          </w:tcPr>
          <w:p w:rsidR="00196F13" w:rsidRDefault="00196F13">
            <w:pPr>
              <w:snapToGrid w:val="0"/>
              <w:spacing w:line="220" w:lineRule="exact"/>
              <w:contextualSpacing/>
              <w:jc w:val="center"/>
              <w:outlineLvl w:val="0"/>
              <w:rPr>
                <w:rFonts w:ascii="Times New Roman" w:eastAsia="宋体" w:hAnsi="Times New Roman" w:cs="Times New Roman"/>
                <w:bCs/>
                <w:sz w:val="18"/>
                <w:szCs w:val="18"/>
              </w:rPr>
            </w:pPr>
          </w:p>
        </w:tc>
        <w:tc>
          <w:tcPr>
            <w:tcW w:w="927" w:type="pct"/>
            <w:gridSpan w:val="5"/>
            <w:tcBorders>
              <w:top w:val="single" w:sz="4" w:space="0" w:color="auto"/>
              <w:left w:val="single" w:sz="4" w:space="0" w:color="auto"/>
              <w:bottom w:val="single" w:sz="4" w:space="0" w:color="auto"/>
              <w:right w:val="single" w:sz="4" w:space="0" w:color="auto"/>
            </w:tcBorders>
            <w:vAlign w:val="center"/>
          </w:tcPr>
          <w:p w:rsidR="00196F13" w:rsidRDefault="00AC2FF8">
            <w:pPr>
              <w:snapToGrid w:val="0"/>
              <w:spacing w:line="220" w:lineRule="exact"/>
              <w:contextualSpacing/>
              <w:jc w:val="center"/>
              <w:outlineLvl w:val="0"/>
              <w:rPr>
                <w:rFonts w:ascii="Times New Roman" w:eastAsia="宋体" w:hAnsi="Times New Roman" w:cs="Times New Roman"/>
                <w:sz w:val="18"/>
                <w:szCs w:val="18"/>
              </w:rPr>
            </w:pPr>
            <w:r>
              <w:rPr>
                <w:rFonts w:ascii="Times New Roman" w:eastAsia="宋体" w:hAnsi="Times New Roman" w:cs="Times New Roman"/>
                <w:sz w:val="18"/>
                <w:szCs w:val="18"/>
              </w:rPr>
              <w:t>认定的国家部门</w:t>
            </w:r>
          </w:p>
        </w:tc>
        <w:tc>
          <w:tcPr>
            <w:tcW w:w="1703" w:type="pct"/>
            <w:gridSpan w:val="5"/>
            <w:tcBorders>
              <w:top w:val="single" w:sz="4" w:space="0" w:color="auto"/>
              <w:left w:val="single" w:sz="4" w:space="0" w:color="auto"/>
              <w:bottom w:val="single" w:sz="4" w:space="0" w:color="auto"/>
              <w:right w:val="single" w:sz="4" w:space="0" w:color="auto"/>
            </w:tcBorders>
            <w:vAlign w:val="center"/>
          </w:tcPr>
          <w:p w:rsidR="00196F13" w:rsidRDefault="00196F13">
            <w:pPr>
              <w:snapToGrid w:val="0"/>
              <w:spacing w:line="220" w:lineRule="exact"/>
              <w:contextualSpacing/>
              <w:jc w:val="center"/>
              <w:outlineLvl w:val="0"/>
              <w:rPr>
                <w:rFonts w:ascii="Times New Roman" w:eastAsia="宋体" w:hAnsi="Times New Roman" w:cs="Times New Roman"/>
                <w:sz w:val="18"/>
                <w:szCs w:val="18"/>
              </w:rPr>
            </w:pPr>
          </w:p>
        </w:tc>
      </w:tr>
      <w:tr w:rsidR="00196F13">
        <w:trPr>
          <w:cantSplit/>
          <w:trHeight w:val="515"/>
          <w:jc w:val="center"/>
        </w:trPr>
        <w:tc>
          <w:tcPr>
            <w:tcW w:w="963" w:type="pct"/>
            <w:tcBorders>
              <w:top w:val="single" w:sz="4" w:space="0" w:color="auto"/>
              <w:left w:val="single" w:sz="4" w:space="0" w:color="auto"/>
              <w:bottom w:val="single" w:sz="4" w:space="0" w:color="auto"/>
              <w:right w:val="single" w:sz="4" w:space="0" w:color="auto"/>
            </w:tcBorders>
            <w:vAlign w:val="center"/>
          </w:tcPr>
          <w:p w:rsidR="00196F13" w:rsidRDefault="00AC2FF8">
            <w:pPr>
              <w:snapToGrid w:val="0"/>
              <w:spacing w:line="220" w:lineRule="exact"/>
              <w:contextualSpacing/>
              <w:jc w:val="center"/>
              <w:outlineLvl w:val="0"/>
              <w:rPr>
                <w:rFonts w:ascii="Times New Roman" w:eastAsia="宋体" w:hAnsi="Times New Roman" w:cs="Times New Roman"/>
                <w:sz w:val="18"/>
                <w:szCs w:val="18"/>
              </w:rPr>
            </w:pPr>
            <w:r>
              <w:rPr>
                <w:rFonts w:ascii="Times New Roman" w:eastAsia="宋体" w:hAnsi="Times New Roman" w:cs="Times New Roman"/>
                <w:sz w:val="18"/>
                <w:szCs w:val="18"/>
              </w:rPr>
              <w:t>依托学科</w:t>
            </w:r>
          </w:p>
        </w:tc>
        <w:tc>
          <w:tcPr>
            <w:tcW w:w="1406" w:type="pct"/>
            <w:gridSpan w:val="6"/>
            <w:tcBorders>
              <w:top w:val="single" w:sz="4" w:space="0" w:color="auto"/>
              <w:left w:val="single" w:sz="4" w:space="0" w:color="auto"/>
              <w:bottom w:val="single" w:sz="4" w:space="0" w:color="auto"/>
              <w:right w:val="single" w:sz="4" w:space="0" w:color="auto"/>
            </w:tcBorders>
            <w:vAlign w:val="center"/>
          </w:tcPr>
          <w:p w:rsidR="00196F13" w:rsidRDefault="00196F13">
            <w:pPr>
              <w:snapToGrid w:val="0"/>
              <w:spacing w:line="220" w:lineRule="exact"/>
              <w:contextualSpacing/>
              <w:jc w:val="center"/>
              <w:outlineLvl w:val="0"/>
              <w:rPr>
                <w:rFonts w:ascii="Times New Roman" w:eastAsia="宋体" w:hAnsi="Times New Roman" w:cs="Times New Roman"/>
                <w:bCs/>
                <w:sz w:val="18"/>
                <w:szCs w:val="18"/>
              </w:rPr>
            </w:pPr>
          </w:p>
        </w:tc>
        <w:tc>
          <w:tcPr>
            <w:tcW w:w="927" w:type="pct"/>
            <w:gridSpan w:val="5"/>
            <w:tcBorders>
              <w:top w:val="single" w:sz="4" w:space="0" w:color="auto"/>
              <w:left w:val="single" w:sz="4" w:space="0" w:color="auto"/>
              <w:bottom w:val="single" w:sz="4" w:space="0" w:color="auto"/>
              <w:right w:val="single" w:sz="4" w:space="0" w:color="auto"/>
            </w:tcBorders>
            <w:vAlign w:val="center"/>
          </w:tcPr>
          <w:p w:rsidR="00196F13" w:rsidRDefault="00AC2FF8">
            <w:pPr>
              <w:snapToGrid w:val="0"/>
              <w:spacing w:line="220" w:lineRule="exact"/>
              <w:contextualSpacing/>
              <w:jc w:val="center"/>
              <w:outlineLvl w:val="0"/>
              <w:rPr>
                <w:rFonts w:ascii="Times New Roman" w:eastAsia="宋体" w:hAnsi="Times New Roman" w:cs="Times New Roman"/>
                <w:bCs/>
                <w:sz w:val="18"/>
                <w:szCs w:val="18"/>
              </w:rPr>
            </w:pPr>
            <w:r>
              <w:rPr>
                <w:rFonts w:ascii="Times New Roman" w:eastAsia="宋体" w:hAnsi="Times New Roman" w:cs="Times New Roman"/>
                <w:sz w:val="18"/>
                <w:szCs w:val="18"/>
              </w:rPr>
              <w:t>学科层次</w:t>
            </w:r>
          </w:p>
        </w:tc>
        <w:tc>
          <w:tcPr>
            <w:tcW w:w="1703" w:type="pct"/>
            <w:gridSpan w:val="5"/>
            <w:tcBorders>
              <w:top w:val="single" w:sz="4" w:space="0" w:color="auto"/>
              <w:left w:val="single" w:sz="4" w:space="0" w:color="auto"/>
              <w:bottom w:val="single" w:sz="4" w:space="0" w:color="auto"/>
              <w:right w:val="single" w:sz="4" w:space="0" w:color="auto"/>
            </w:tcBorders>
            <w:vAlign w:val="center"/>
          </w:tcPr>
          <w:p w:rsidR="00196F13" w:rsidRDefault="00AC2FF8">
            <w:pPr>
              <w:snapToGrid w:val="0"/>
              <w:spacing w:line="220" w:lineRule="exact"/>
              <w:contextualSpacing/>
              <w:jc w:val="center"/>
              <w:outlineLvl w:val="0"/>
              <w:rPr>
                <w:rFonts w:ascii="Times New Roman" w:eastAsia="宋体" w:hAnsi="Times New Roman" w:cs="Times New Roman"/>
                <w:sz w:val="18"/>
                <w:szCs w:val="18"/>
              </w:rPr>
            </w:pPr>
            <w:r>
              <w:rPr>
                <w:rFonts w:ascii="Times New Roman" w:eastAsia="宋体" w:hAnsi="Times New Roman" w:cs="Times New Roman"/>
                <w:sz w:val="18"/>
                <w:szCs w:val="18"/>
              </w:rPr>
              <w:t>/</w:t>
            </w:r>
          </w:p>
        </w:tc>
      </w:tr>
      <w:tr w:rsidR="00196F13">
        <w:trPr>
          <w:cantSplit/>
          <w:trHeight w:val="894"/>
          <w:jc w:val="center"/>
        </w:trPr>
        <w:tc>
          <w:tcPr>
            <w:tcW w:w="963" w:type="pct"/>
            <w:tcBorders>
              <w:top w:val="single" w:sz="4" w:space="0" w:color="auto"/>
              <w:left w:val="single" w:sz="4" w:space="0" w:color="auto"/>
              <w:bottom w:val="single" w:sz="4" w:space="0" w:color="auto"/>
              <w:right w:val="single" w:sz="4" w:space="0" w:color="auto"/>
            </w:tcBorders>
            <w:vAlign w:val="center"/>
          </w:tcPr>
          <w:p w:rsidR="00196F13" w:rsidRDefault="00AC2FF8">
            <w:pPr>
              <w:snapToGrid w:val="0"/>
              <w:spacing w:line="220" w:lineRule="exact"/>
              <w:contextualSpacing/>
              <w:jc w:val="center"/>
              <w:outlineLvl w:val="0"/>
              <w:rPr>
                <w:rFonts w:ascii="Times New Roman" w:eastAsia="宋体" w:hAnsi="Times New Roman" w:cs="Times New Roman"/>
                <w:sz w:val="18"/>
                <w:szCs w:val="18"/>
              </w:rPr>
            </w:pPr>
            <w:r>
              <w:rPr>
                <w:rFonts w:ascii="Times New Roman" w:eastAsia="宋体" w:hAnsi="Times New Roman" w:cs="Times New Roman"/>
                <w:sz w:val="18"/>
                <w:szCs w:val="18"/>
              </w:rPr>
              <w:t>研发类型</w:t>
            </w:r>
          </w:p>
        </w:tc>
        <w:tc>
          <w:tcPr>
            <w:tcW w:w="435" w:type="pct"/>
            <w:gridSpan w:val="2"/>
            <w:tcBorders>
              <w:top w:val="single" w:sz="4" w:space="0" w:color="auto"/>
              <w:left w:val="single" w:sz="4" w:space="0" w:color="auto"/>
              <w:bottom w:val="single" w:sz="4" w:space="0" w:color="auto"/>
              <w:right w:val="single" w:sz="4" w:space="0" w:color="auto"/>
            </w:tcBorders>
            <w:vAlign w:val="center"/>
          </w:tcPr>
          <w:p w:rsidR="00196F13" w:rsidRDefault="00196F13">
            <w:pPr>
              <w:snapToGrid w:val="0"/>
              <w:spacing w:line="220" w:lineRule="exact"/>
              <w:contextualSpacing/>
              <w:jc w:val="center"/>
              <w:outlineLvl w:val="0"/>
              <w:rPr>
                <w:rFonts w:ascii="Times New Roman" w:eastAsia="宋体" w:hAnsi="Times New Roman" w:cs="Times New Roman"/>
                <w:bCs/>
                <w:sz w:val="18"/>
                <w:szCs w:val="18"/>
              </w:rPr>
            </w:pPr>
          </w:p>
        </w:tc>
        <w:tc>
          <w:tcPr>
            <w:tcW w:w="501" w:type="pct"/>
            <w:gridSpan w:val="2"/>
            <w:tcBorders>
              <w:top w:val="single" w:sz="4" w:space="0" w:color="auto"/>
              <w:left w:val="single" w:sz="4" w:space="0" w:color="auto"/>
              <w:bottom w:val="single" w:sz="4" w:space="0" w:color="auto"/>
              <w:right w:val="single" w:sz="4" w:space="0" w:color="auto"/>
            </w:tcBorders>
            <w:vAlign w:val="center"/>
          </w:tcPr>
          <w:p w:rsidR="00196F13" w:rsidRDefault="00196F13">
            <w:pPr>
              <w:snapToGrid w:val="0"/>
              <w:spacing w:line="220" w:lineRule="exact"/>
              <w:contextualSpacing/>
              <w:jc w:val="center"/>
              <w:outlineLvl w:val="0"/>
              <w:rPr>
                <w:rFonts w:ascii="Times New Roman" w:eastAsia="宋体" w:hAnsi="Times New Roman" w:cs="Times New Roman"/>
                <w:bCs/>
                <w:sz w:val="18"/>
                <w:szCs w:val="18"/>
              </w:rPr>
            </w:pPr>
          </w:p>
        </w:tc>
        <w:tc>
          <w:tcPr>
            <w:tcW w:w="469" w:type="pct"/>
            <w:gridSpan w:val="2"/>
            <w:tcBorders>
              <w:top w:val="single" w:sz="4" w:space="0" w:color="auto"/>
              <w:left w:val="single" w:sz="4" w:space="0" w:color="auto"/>
              <w:bottom w:val="single" w:sz="4" w:space="0" w:color="auto"/>
              <w:right w:val="single" w:sz="4" w:space="0" w:color="auto"/>
            </w:tcBorders>
            <w:vAlign w:val="center"/>
          </w:tcPr>
          <w:p w:rsidR="00196F13" w:rsidRDefault="00196F13">
            <w:pPr>
              <w:snapToGrid w:val="0"/>
              <w:spacing w:line="220" w:lineRule="exact"/>
              <w:contextualSpacing/>
              <w:jc w:val="center"/>
              <w:outlineLvl w:val="0"/>
              <w:rPr>
                <w:rFonts w:ascii="Times New Roman" w:eastAsia="宋体" w:hAnsi="Times New Roman" w:cs="Times New Roman"/>
                <w:sz w:val="18"/>
                <w:szCs w:val="18"/>
              </w:rPr>
            </w:pPr>
          </w:p>
        </w:tc>
        <w:tc>
          <w:tcPr>
            <w:tcW w:w="2630" w:type="pct"/>
            <w:gridSpan w:val="10"/>
            <w:tcBorders>
              <w:top w:val="single" w:sz="4" w:space="0" w:color="auto"/>
              <w:left w:val="single" w:sz="4" w:space="0" w:color="auto"/>
              <w:bottom w:val="single" w:sz="4" w:space="0" w:color="auto"/>
              <w:right w:val="single" w:sz="4" w:space="0" w:color="auto"/>
            </w:tcBorders>
            <w:vAlign w:val="center"/>
          </w:tcPr>
          <w:p w:rsidR="00196F13" w:rsidRDefault="00AC2FF8">
            <w:pPr>
              <w:snapToGrid w:val="0"/>
              <w:spacing w:line="220" w:lineRule="exact"/>
              <w:contextualSpacing/>
              <w:jc w:val="center"/>
              <w:outlineLvl w:val="0"/>
              <w:rPr>
                <w:rFonts w:ascii="Times New Roman" w:eastAsia="宋体" w:hAnsi="Times New Roman" w:cs="Times New Roman"/>
                <w:sz w:val="18"/>
                <w:szCs w:val="18"/>
              </w:rPr>
            </w:pPr>
            <w:r>
              <w:rPr>
                <w:rFonts w:ascii="Times New Roman" w:eastAsia="宋体" w:hAnsi="Times New Roman" w:cs="Times New Roman"/>
                <w:sz w:val="18"/>
                <w:szCs w:val="18"/>
              </w:rPr>
              <w:t>（只能填写大写字母，最多填写三项）</w:t>
            </w:r>
            <w:r>
              <w:rPr>
                <w:rFonts w:ascii="Times New Roman" w:eastAsia="宋体" w:hAnsi="Times New Roman" w:cs="Times New Roman"/>
                <w:sz w:val="18"/>
                <w:szCs w:val="18"/>
              </w:rPr>
              <w:t>A.</w:t>
            </w:r>
            <w:r>
              <w:rPr>
                <w:rFonts w:ascii="Times New Roman" w:eastAsia="宋体" w:hAnsi="Times New Roman" w:cs="Times New Roman"/>
                <w:sz w:val="18"/>
                <w:szCs w:val="18"/>
              </w:rPr>
              <w:t>基础研究</w:t>
            </w:r>
            <w:r>
              <w:rPr>
                <w:rFonts w:ascii="Times New Roman" w:eastAsia="宋体" w:hAnsi="Times New Roman" w:cs="Times New Roman"/>
                <w:sz w:val="18"/>
                <w:szCs w:val="18"/>
              </w:rPr>
              <w:t xml:space="preserve"> B.</w:t>
            </w:r>
            <w:r>
              <w:rPr>
                <w:rFonts w:ascii="Times New Roman" w:eastAsia="宋体" w:hAnsi="Times New Roman" w:cs="Times New Roman"/>
                <w:sz w:val="18"/>
                <w:szCs w:val="18"/>
              </w:rPr>
              <w:t>应用研究</w:t>
            </w:r>
            <w:r>
              <w:rPr>
                <w:rFonts w:ascii="Times New Roman" w:eastAsia="宋体" w:hAnsi="Times New Roman" w:cs="Times New Roman"/>
                <w:sz w:val="18"/>
                <w:szCs w:val="18"/>
              </w:rPr>
              <w:t xml:space="preserve">  C.</w:t>
            </w:r>
            <w:r>
              <w:rPr>
                <w:rFonts w:ascii="Times New Roman" w:eastAsia="宋体" w:hAnsi="Times New Roman" w:cs="Times New Roman"/>
                <w:sz w:val="18"/>
                <w:szCs w:val="18"/>
              </w:rPr>
              <w:t>试验发展</w:t>
            </w:r>
            <w:r>
              <w:rPr>
                <w:rFonts w:ascii="Times New Roman" w:eastAsia="宋体" w:hAnsi="Times New Roman" w:cs="Times New Roman"/>
                <w:sz w:val="18"/>
                <w:szCs w:val="18"/>
              </w:rPr>
              <w:t xml:space="preserve">  D.</w:t>
            </w:r>
            <w:r>
              <w:rPr>
                <w:rFonts w:ascii="Times New Roman" w:eastAsia="宋体" w:hAnsi="Times New Roman" w:cs="Times New Roman"/>
                <w:sz w:val="18"/>
                <w:szCs w:val="18"/>
              </w:rPr>
              <w:t>技术孵化</w:t>
            </w:r>
            <w:r>
              <w:rPr>
                <w:rFonts w:ascii="Times New Roman" w:eastAsia="宋体" w:hAnsi="Times New Roman" w:cs="Times New Roman"/>
                <w:sz w:val="18"/>
                <w:szCs w:val="18"/>
              </w:rPr>
              <w:t xml:space="preserve">  E.</w:t>
            </w:r>
            <w:r>
              <w:rPr>
                <w:rFonts w:ascii="Times New Roman" w:eastAsia="宋体" w:hAnsi="Times New Roman" w:cs="Times New Roman"/>
                <w:sz w:val="18"/>
                <w:szCs w:val="18"/>
              </w:rPr>
              <w:t>技术服务</w:t>
            </w:r>
            <w:r>
              <w:rPr>
                <w:rFonts w:ascii="Times New Roman" w:eastAsia="宋体" w:hAnsi="Times New Roman" w:cs="Times New Roman"/>
                <w:sz w:val="18"/>
                <w:szCs w:val="18"/>
              </w:rPr>
              <w:t xml:space="preserve">   F.</w:t>
            </w:r>
            <w:r>
              <w:rPr>
                <w:rFonts w:ascii="Times New Roman" w:eastAsia="宋体" w:hAnsi="Times New Roman" w:cs="Times New Roman"/>
                <w:sz w:val="18"/>
                <w:szCs w:val="18"/>
              </w:rPr>
              <w:t>企业孵化</w:t>
            </w:r>
          </w:p>
        </w:tc>
      </w:tr>
      <w:tr w:rsidR="00196F13">
        <w:trPr>
          <w:cantSplit/>
          <w:trHeight w:val="566"/>
          <w:jc w:val="center"/>
        </w:trPr>
        <w:tc>
          <w:tcPr>
            <w:tcW w:w="963" w:type="pct"/>
            <w:tcBorders>
              <w:top w:val="single" w:sz="4" w:space="0" w:color="auto"/>
              <w:left w:val="single" w:sz="4" w:space="0" w:color="auto"/>
              <w:bottom w:val="single" w:sz="4" w:space="0" w:color="auto"/>
              <w:right w:val="single" w:sz="4" w:space="0" w:color="auto"/>
            </w:tcBorders>
            <w:vAlign w:val="center"/>
          </w:tcPr>
          <w:p w:rsidR="00196F13" w:rsidRDefault="00AC2FF8">
            <w:pPr>
              <w:snapToGrid w:val="0"/>
              <w:spacing w:line="220" w:lineRule="exact"/>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法定代表人</w:t>
            </w:r>
          </w:p>
        </w:tc>
        <w:tc>
          <w:tcPr>
            <w:tcW w:w="435" w:type="pct"/>
            <w:gridSpan w:val="2"/>
            <w:tcBorders>
              <w:top w:val="single" w:sz="4" w:space="0" w:color="auto"/>
              <w:left w:val="single" w:sz="4" w:space="0" w:color="auto"/>
              <w:bottom w:val="single" w:sz="4" w:space="0" w:color="auto"/>
              <w:right w:val="single" w:sz="4" w:space="0" w:color="auto"/>
            </w:tcBorders>
            <w:vAlign w:val="center"/>
          </w:tcPr>
          <w:p w:rsidR="00196F13" w:rsidRDefault="00AC2FF8">
            <w:pPr>
              <w:snapToGrid w:val="0"/>
              <w:spacing w:line="220" w:lineRule="exact"/>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姓</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名</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196F13" w:rsidRDefault="00196F13">
            <w:pPr>
              <w:snapToGrid w:val="0"/>
              <w:spacing w:line="220" w:lineRule="exact"/>
              <w:contextualSpacing/>
              <w:jc w:val="center"/>
              <w:rPr>
                <w:rFonts w:ascii="Times New Roman" w:eastAsia="宋体" w:hAnsi="Times New Roman" w:cs="Times New Roman"/>
                <w:sz w:val="18"/>
                <w:szCs w:val="18"/>
              </w:rPr>
            </w:pPr>
          </w:p>
        </w:tc>
        <w:tc>
          <w:tcPr>
            <w:tcW w:w="469" w:type="pct"/>
            <w:gridSpan w:val="2"/>
            <w:tcBorders>
              <w:top w:val="single" w:sz="4" w:space="0" w:color="auto"/>
              <w:left w:val="single" w:sz="4" w:space="0" w:color="auto"/>
              <w:bottom w:val="single" w:sz="4" w:space="0" w:color="auto"/>
              <w:right w:val="single" w:sz="4" w:space="0" w:color="auto"/>
            </w:tcBorders>
            <w:vAlign w:val="center"/>
          </w:tcPr>
          <w:p w:rsidR="00196F13" w:rsidRDefault="00AC2FF8">
            <w:pPr>
              <w:snapToGrid w:val="0"/>
              <w:spacing w:line="220" w:lineRule="exact"/>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职</w:t>
            </w:r>
            <w:r>
              <w:rPr>
                <w:rFonts w:ascii="Times New Roman" w:eastAsia="宋体" w:hAnsi="Times New Roman" w:cs="Times New Roman"/>
                <w:sz w:val="18"/>
                <w:szCs w:val="18"/>
              </w:rPr>
              <w:t xml:space="preserve"> </w:t>
            </w:r>
            <w:proofErr w:type="gramStart"/>
            <w:r>
              <w:rPr>
                <w:rFonts w:ascii="Times New Roman" w:eastAsia="宋体" w:hAnsi="Times New Roman" w:cs="Times New Roman"/>
                <w:sz w:val="18"/>
                <w:szCs w:val="18"/>
              </w:rPr>
              <w:t>务</w:t>
            </w:r>
            <w:proofErr w:type="gramEnd"/>
          </w:p>
        </w:tc>
        <w:tc>
          <w:tcPr>
            <w:tcW w:w="533" w:type="pct"/>
            <w:gridSpan w:val="3"/>
            <w:tcBorders>
              <w:top w:val="single" w:sz="4" w:space="0" w:color="auto"/>
              <w:left w:val="single" w:sz="4" w:space="0" w:color="auto"/>
              <w:bottom w:val="single" w:sz="4" w:space="0" w:color="auto"/>
              <w:right w:val="single" w:sz="4" w:space="0" w:color="auto"/>
            </w:tcBorders>
            <w:vAlign w:val="center"/>
          </w:tcPr>
          <w:p w:rsidR="00196F13" w:rsidRDefault="00196F13">
            <w:pPr>
              <w:snapToGrid w:val="0"/>
              <w:spacing w:line="220" w:lineRule="exact"/>
              <w:contextualSpacing/>
              <w:jc w:val="center"/>
              <w:rPr>
                <w:rFonts w:ascii="Times New Roman" w:eastAsia="宋体" w:hAnsi="Times New Roman" w:cs="Times New Roman"/>
                <w:sz w:val="18"/>
                <w:szCs w:val="18"/>
              </w:rPr>
            </w:pPr>
          </w:p>
        </w:tc>
        <w:tc>
          <w:tcPr>
            <w:tcW w:w="821" w:type="pct"/>
            <w:gridSpan w:val="3"/>
            <w:tcBorders>
              <w:top w:val="single" w:sz="4" w:space="0" w:color="auto"/>
              <w:left w:val="single" w:sz="4" w:space="0" w:color="auto"/>
              <w:bottom w:val="single" w:sz="4" w:space="0" w:color="auto"/>
              <w:right w:val="single" w:sz="4" w:space="0" w:color="auto"/>
            </w:tcBorders>
            <w:vAlign w:val="center"/>
          </w:tcPr>
          <w:p w:rsidR="00196F13" w:rsidRDefault="00AC2FF8">
            <w:pPr>
              <w:snapToGrid w:val="0"/>
              <w:spacing w:line="220" w:lineRule="exact"/>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身份证号</w:t>
            </w:r>
          </w:p>
        </w:tc>
        <w:tc>
          <w:tcPr>
            <w:tcW w:w="1274" w:type="pct"/>
            <w:gridSpan w:val="4"/>
            <w:tcBorders>
              <w:top w:val="single" w:sz="4" w:space="0" w:color="auto"/>
              <w:left w:val="single" w:sz="4" w:space="0" w:color="auto"/>
              <w:bottom w:val="single" w:sz="4" w:space="0" w:color="auto"/>
              <w:right w:val="single" w:sz="4" w:space="0" w:color="auto"/>
            </w:tcBorders>
            <w:vAlign w:val="center"/>
          </w:tcPr>
          <w:p w:rsidR="00196F13" w:rsidRDefault="00196F13">
            <w:pPr>
              <w:snapToGrid w:val="0"/>
              <w:spacing w:line="220" w:lineRule="exact"/>
              <w:contextualSpacing/>
              <w:jc w:val="center"/>
              <w:outlineLvl w:val="0"/>
              <w:rPr>
                <w:rFonts w:ascii="Times New Roman" w:eastAsia="宋体" w:hAnsi="Times New Roman" w:cs="Times New Roman"/>
                <w:sz w:val="18"/>
                <w:szCs w:val="18"/>
              </w:rPr>
            </w:pPr>
          </w:p>
        </w:tc>
      </w:tr>
      <w:tr w:rsidR="00196F13">
        <w:trPr>
          <w:cantSplit/>
          <w:trHeight w:val="560"/>
          <w:jc w:val="center"/>
        </w:trPr>
        <w:tc>
          <w:tcPr>
            <w:tcW w:w="963" w:type="pct"/>
            <w:tcBorders>
              <w:top w:val="single" w:sz="4" w:space="0" w:color="auto"/>
              <w:left w:val="single" w:sz="4" w:space="0" w:color="auto"/>
              <w:bottom w:val="single" w:sz="4" w:space="0" w:color="auto"/>
              <w:right w:val="single" w:sz="4" w:space="0" w:color="auto"/>
            </w:tcBorders>
            <w:vAlign w:val="center"/>
          </w:tcPr>
          <w:p w:rsidR="00196F13" w:rsidRDefault="00AC2FF8">
            <w:pPr>
              <w:snapToGrid w:val="0"/>
              <w:spacing w:line="220" w:lineRule="exact"/>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单位负责人</w:t>
            </w:r>
          </w:p>
        </w:tc>
        <w:tc>
          <w:tcPr>
            <w:tcW w:w="435" w:type="pct"/>
            <w:gridSpan w:val="2"/>
            <w:tcBorders>
              <w:top w:val="single" w:sz="4" w:space="0" w:color="auto"/>
              <w:left w:val="single" w:sz="4" w:space="0" w:color="auto"/>
              <w:bottom w:val="single" w:sz="4" w:space="0" w:color="auto"/>
              <w:right w:val="single" w:sz="4" w:space="0" w:color="auto"/>
            </w:tcBorders>
            <w:vAlign w:val="center"/>
          </w:tcPr>
          <w:p w:rsidR="00196F13" w:rsidRDefault="00AC2FF8">
            <w:pPr>
              <w:snapToGrid w:val="0"/>
              <w:spacing w:line="220" w:lineRule="exact"/>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姓</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名</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196F13" w:rsidRDefault="00196F13">
            <w:pPr>
              <w:snapToGrid w:val="0"/>
              <w:spacing w:line="220" w:lineRule="exact"/>
              <w:contextualSpacing/>
              <w:jc w:val="center"/>
              <w:rPr>
                <w:rFonts w:ascii="Times New Roman" w:eastAsia="宋体" w:hAnsi="Times New Roman" w:cs="Times New Roman"/>
                <w:sz w:val="18"/>
                <w:szCs w:val="18"/>
              </w:rPr>
            </w:pPr>
          </w:p>
        </w:tc>
        <w:tc>
          <w:tcPr>
            <w:tcW w:w="469" w:type="pct"/>
            <w:gridSpan w:val="2"/>
            <w:tcBorders>
              <w:top w:val="single" w:sz="4" w:space="0" w:color="auto"/>
              <w:left w:val="single" w:sz="4" w:space="0" w:color="auto"/>
              <w:bottom w:val="single" w:sz="4" w:space="0" w:color="auto"/>
              <w:right w:val="single" w:sz="4" w:space="0" w:color="auto"/>
            </w:tcBorders>
            <w:vAlign w:val="center"/>
          </w:tcPr>
          <w:p w:rsidR="00196F13" w:rsidRDefault="00AC2FF8">
            <w:pPr>
              <w:snapToGrid w:val="0"/>
              <w:spacing w:line="220" w:lineRule="exact"/>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职</w:t>
            </w:r>
            <w:r>
              <w:rPr>
                <w:rFonts w:ascii="Times New Roman" w:eastAsia="宋体" w:hAnsi="Times New Roman" w:cs="Times New Roman"/>
                <w:sz w:val="18"/>
                <w:szCs w:val="18"/>
              </w:rPr>
              <w:t xml:space="preserve"> </w:t>
            </w:r>
            <w:proofErr w:type="gramStart"/>
            <w:r>
              <w:rPr>
                <w:rFonts w:ascii="Times New Roman" w:eastAsia="宋体" w:hAnsi="Times New Roman" w:cs="Times New Roman"/>
                <w:sz w:val="18"/>
                <w:szCs w:val="18"/>
              </w:rPr>
              <w:t>务</w:t>
            </w:r>
            <w:proofErr w:type="gramEnd"/>
          </w:p>
        </w:tc>
        <w:tc>
          <w:tcPr>
            <w:tcW w:w="533" w:type="pct"/>
            <w:gridSpan w:val="3"/>
            <w:tcBorders>
              <w:top w:val="single" w:sz="4" w:space="0" w:color="auto"/>
              <w:left w:val="single" w:sz="4" w:space="0" w:color="auto"/>
              <w:bottom w:val="single" w:sz="4" w:space="0" w:color="auto"/>
              <w:right w:val="single" w:sz="4" w:space="0" w:color="auto"/>
            </w:tcBorders>
            <w:vAlign w:val="center"/>
          </w:tcPr>
          <w:p w:rsidR="00196F13" w:rsidRDefault="00196F13">
            <w:pPr>
              <w:snapToGrid w:val="0"/>
              <w:spacing w:line="220" w:lineRule="exact"/>
              <w:contextualSpacing/>
              <w:jc w:val="center"/>
              <w:rPr>
                <w:rFonts w:ascii="Times New Roman" w:eastAsia="宋体" w:hAnsi="Times New Roman" w:cs="Times New Roman"/>
                <w:sz w:val="18"/>
                <w:szCs w:val="18"/>
              </w:rPr>
            </w:pPr>
          </w:p>
        </w:tc>
        <w:tc>
          <w:tcPr>
            <w:tcW w:w="821" w:type="pct"/>
            <w:gridSpan w:val="3"/>
            <w:tcBorders>
              <w:top w:val="single" w:sz="4" w:space="0" w:color="auto"/>
              <w:left w:val="single" w:sz="4" w:space="0" w:color="auto"/>
              <w:bottom w:val="single" w:sz="4" w:space="0" w:color="auto"/>
              <w:right w:val="single" w:sz="4" w:space="0" w:color="auto"/>
            </w:tcBorders>
            <w:vAlign w:val="center"/>
          </w:tcPr>
          <w:p w:rsidR="00196F13" w:rsidRDefault="00AC2FF8">
            <w:pPr>
              <w:snapToGrid w:val="0"/>
              <w:spacing w:line="220" w:lineRule="exact"/>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手</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机</w:t>
            </w:r>
          </w:p>
        </w:tc>
        <w:tc>
          <w:tcPr>
            <w:tcW w:w="1274" w:type="pct"/>
            <w:gridSpan w:val="4"/>
            <w:tcBorders>
              <w:top w:val="single" w:sz="4" w:space="0" w:color="auto"/>
              <w:left w:val="single" w:sz="4" w:space="0" w:color="auto"/>
              <w:bottom w:val="single" w:sz="4" w:space="0" w:color="auto"/>
              <w:right w:val="single" w:sz="4" w:space="0" w:color="auto"/>
            </w:tcBorders>
            <w:vAlign w:val="center"/>
          </w:tcPr>
          <w:p w:rsidR="00196F13" w:rsidRDefault="00196F13">
            <w:pPr>
              <w:snapToGrid w:val="0"/>
              <w:spacing w:line="220" w:lineRule="exact"/>
              <w:contextualSpacing/>
              <w:jc w:val="center"/>
              <w:outlineLvl w:val="0"/>
              <w:rPr>
                <w:rFonts w:ascii="Times New Roman" w:eastAsia="宋体" w:hAnsi="Times New Roman" w:cs="Times New Roman"/>
                <w:sz w:val="18"/>
                <w:szCs w:val="18"/>
              </w:rPr>
            </w:pPr>
          </w:p>
        </w:tc>
      </w:tr>
      <w:tr w:rsidR="00196F13">
        <w:trPr>
          <w:cantSplit/>
          <w:trHeight w:val="554"/>
          <w:jc w:val="center"/>
        </w:trPr>
        <w:tc>
          <w:tcPr>
            <w:tcW w:w="963" w:type="pct"/>
            <w:tcBorders>
              <w:top w:val="single" w:sz="4" w:space="0" w:color="auto"/>
              <w:left w:val="single" w:sz="4" w:space="0" w:color="auto"/>
              <w:bottom w:val="single" w:sz="4" w:space="0" w:color="auto"/>
              <w:right w:val="single" w:sz="4" w:space="0" w:color="auto"/>
            </w:tcBorders>
            <w:vAlign w:val="center"/>
          </w:tcPr>
          <w:p w:rsidR="00196F13" w:rsidRDefault="00AC2FF8">
            <w:pPr>
              <w:snapToGrid w:val="0"/>
              <w:spacing w:line="220" w:lineRule="exact"/>
              <w:contextualSpacing/>
              <w:jc w:val="center"/>
              <w:outlineLvl w:val="0"/>
              <w:rPr>
                <w:rFonts w:ascii="Times New Roman" w:eastAsia="宋体" w:hAnsi="Times New Roman" w:cs="Times New Roman"/>
                <w:b/>
                <w:sz w:val="18"/>
                <w:szCs w:val="18"/>
              </w:rPr>
            </w:pPr>
            <w:r>
              <w:rPr>
                <w:rFonts w:ascii="Times New Roman" w:eastAsia="宋体" w:hAnsi="Times New Roman" w:cs="Times New Roman"/>
                <w:sz w:val="18"/>
                <w:szCs w:val="18"/>
              </w:rPr>
              <w:t>联系人</w:t>
            </w:r>
          </w:p>
        </w:tc>
        <w:tc>
          <w:tcPr>
            <w:tcW w:w="435" w:type="pct"/>
            <w:gridSpan w:val="2"/>
            <w:tcBorders>
              <w:top w:val="single" w:sz="4" w:space="0" w:color="auto"/>
              <w:left w:val="single" w:sz="4" w:space="0" w:color="auto"/>
              <w:bottom w:val="single" w:sz="4" w:space="0" w:color="auto"/>
              <w:right w:val="single" w:sz="4" w:space="0" w:color="auto"/>
            </w:tcBorders>
            <w:vAlign w:val="center"/>
          </w:tcPr>
          <w:p w:rsidR="00196F13" w:rsidRDefault="00AC2FF8">
            <w:pPr>
              <w:snapToGrid w:val="0"/>
              <w:spacing w:line="220" w:lineRule="exact"/>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姓</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名</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196F13" w:rsidRDefault="00196F13">
            <w:pPr>
              <w:snapToGrid w:val="0"/>
              <w:spacing w:line="220" w:lineRule="exact"/>
              <w:contextualSpacing/>
              <w:jc w:val="center"/>
              <w:rPr>
                <w:rFonts w:ascii="Times New Roman" w:eastAsia="宋体" w:hAnsi="Times New Roman" w:cs="Times New Roman"/>
                <w:sz w:val="18"/>
                <w:szCs w:val="18"/>
              </w:rPr>
            </w:pPr>
          </w:p>
        </w:tc>
        <w:tc>
          <w:tcPr>
            <w:tcW w:w="469" w:type="pct"/>
            <w:gridSpan w:val="2"/>
            <w:tcBorders>
              <w:top w:val="single" w:sz="4" w:space="0" w:color="auto"/>
              <w:left w:val="single" w:sz="4" w:space="0" w:color="auto"/>
              <w:bottom w:val="single" w:sz="4" w:space="0" w:color="auto"/>
              <w:right w:val="single" w:sz="4" w:space="0" w:color="auto"/>
            </w:tcBorders>
            <w:vAlign w:val="center"/>
          </w:tcPr>
          <w:p w:rsidR="00196F13" w:rsidRDefault="00AC2FF8">
            <w:pPr>
              <w:snapToGrid w:val="0"/>
              <w:spacing w:line="220" w:lineRule="exact"/>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职</w:t>
            </w:r>
            <w:r>
              <w:rPr>
                <w:rFonts w:ascii="Times New Roman" w:eastAsia="宋体" w:hAnsi="Times New Roman" w:cs="Times New Roman"/>
                <w:sz w:val="18"/>
                <w:szCs w:val="18"/>
              </w:rPr>
              <w:t xml:space="preserve"> </w:t>
            </w:r>
            <w:proofErr w:type="gramStart"/>
            <w:r>
              <w:rPr>
                <w:rFonts w:ascii="Times New Roman" w:eastAsia="宋体" w:hAnsi="Times New Roman" w:cs="Times New Roman"/>
                <w:sz w:val="18"/>
                <w:szCs w:val="18"/>
              </w:rPr>
              <w:t>务</w:t>
            </w:r>
            <w:proofErr w:type="gramEnd"/>
          </w:p>
        </w:tc>
        <w:tc>
          <w:tcPr>
            <w:tcW w:w="533" w:type="pct"/>
            <w:gridSpan w:val="3"/>
            <w:tcBorders>
              <w:top w:val="single" w:sz="4" w:space="0" w:color="auto"/>
              <w:left w:val="single" w:sz="4" w:space="0" w:color="auto"/>
              <w:bottom w:val="single" w:sz="4" w:space="0" w:color="auto"/>
              <w:right w:val="single" w:sz="4" w:space="0" w:color="auto"/>
            </w:tcBorders>
            <w:vAlign w:val="center"/>
          </w:tcPr>
          <w:p w:rsidR="00196F13" w:rsidRDefault="00196F13">
            <w:pPr>
              <w:snapToGrid w:val="0"/>
              <w:spacing w:line="220" w:lineRule="exact"/>
              <w:contextualSpacing/>
              <w:jc w:val="center"/>
              <w:rPr>
                <w:rFonts w:ascii="Times New Roman" w:eastAsia="宋体" w:hAnsi="Times New Roman" w:cs="Times New Roman"/>
                <w:sz w:val="18"/>
                <w:szCs w:val="18"/>
              </w:rPr>
            </w:pPr>
          </w:p>
        </w:tc>
        <w:tc>
          <w:tcPr>
            <w:tcW w:w="821" w:type="pct"/>
            <w:gridSpan w:val="3"/>
            <w:tcBorders>
              <w:top w:val="single" w:sz="4" w:space="0" w:color="auto"/>
              <w:left w:val="single" w:sz="4" w:space="0" w:color="auto"/>
              <w:bottom w:val="single" w:sz="4" w:space="0" w:color="auto"/>
              <w:right w:val="single" w:sz="4" w:space="0" w:color="auto"/>
            </w:tcBorders>
            <w:vAlign w:val="center"/>
          </w:tcPr>
          <w:p w:rsidR="00196F13" w:rsidRDefault="00AC2FF8">
            <w:pPr>
              <w:snapToGrid w:val="0"/>
              <w:spacing w:line="220" w:lineRule="exact"/>
              <w:contextualSpacing/>
              <w:jc w:val="center"/>
              <w:rPr>
                <w:rFonts w:ascii="Times New Roman" w:eastAsia="宋体" w:hAnsi="Times New Roman" w:cs="Times New Roman"/>
                <w:sz w:val="18"/>
                <w:szCs w:val="18"/>
              </w:rPr>
            </w:pPr>
            <w:r>
              <w:rPr>
                <w:rFonts w:ascii="Times New Roman" w:eastAsia="宋体" w:hAnsi="Times New Roman" w:cs="Times New Roman"/>
                <w:sz w:val="18"/>
                <w:szCs w:val="18"/>
              </w:rPr>
              <w:t>手</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机</w:t>
            </w:r>
          </w:p>
        </w:tc>
        <w:tc>
          <w:tcPr>
            <w:tcW w:w="1274" w:type="pct"/>
            <w:gridSpan w:val="4"/>
            <w:tcBorders>
              <w:top w:val="single" w:sz="4" w:space="0" w:color="auto"/>
              <w:left w:val="single" w:sz="4" w:space="0" w:color="auto"/>
              <w:bottom w:val="single" w:sz="4" w:space="0" w:color="auto"/>
              <w:right w:val="single" w:sz="4" w:space="0" w:color="auto"/>
            </w:tcBorders>
            <w:vAlign w:val="center"/>
          </w:tcPr>
          <w:p w:rsidR="00196F13" w:rsidRDefault="00196F13">
            <w:pPr>
              <w:snapToGrid w:val="0"/>
              <w:spacing w:line="220" w:lineRule="exact"/>
              <w:contextualSpacing/>
              <w:jc w:val="center"/>
              <w:outlineLvl w:val="0"/>
              <w:rPr>
                <w:rFonts w:ascii="Times New Roman" w:eastAsia="宋体" w:hAnsi="Times New Roman" w:cs="Times New Roman"/>
                <w:sz w:val="18"/>
                <w:szCs w:val="18"/>
              </w:rPr>
            </w:pPr>
          </w:p>
        </w:tc>
      </w:tr>
      <w:tr w:rsidR="00196F13">
        <w:trPr>
          <w:cantSplit/>
          <w:trHeight w:val="698"/>
          <w:jc w:val="center"/>
        </w:trPr>
        <w:tc>
          <w:tcPr>
            <w:tcW w:w="963" w:type="pct"/>
            <w:tcBorders>
              <w:top w:val="single" w:sz="4" w:space="0" w:color="auto"/>
              <w:left w:val="single" w:sz="4" w:space="0" w:color="auto"/>
              <w:bottom w:val="single" w:sz="4" w:space="0" w:color="auto"/>
              <w:right w:val="single" w:sz="4" w:space="0" w:color="auto"/>
            </w:tcBorders>
            <w:vAlign w:val="center"/>
          </w:tcPr>
          <w:p w:rsidR="00196F13" w:rsidRDefault="00AC2FF8">
            <w:pPr>
              <w:snapToGrid w:val="0"/>
              <w:spacing w:line="220" w:lineRule="exact"/>
              <w:contextualSpacing/>
              <w:jc w:val="center"/>
              <w:outlineLvl w:val="0"/>
              <w:rPr>
                <w:rFonts w:ascii="Times New Roman" w:eastAsia="宋体" w:hAnsi="Times New Roman" w:cs="Times New Roman"/>
                <w:b/>
                <w:sz w:val="18"/>
                <w:szCs w:val="18"/>
              </w:rPr>
            </w:pPr>
            <w:r>
              <w:rPr>
                <w:rFonts w:ascii="Times New Roman" w:eastAsia="宋体" w:hAnsi="Times New Roman" w:cs="Times New Roman"/>
                <w:sz w:val="18"/>
                <w:szCs w:val="18"/>
              </w:rPr>
              <w:t>单位注册地址</w:t>
            </w:r>
          </w:p>
        </w:tc>
        <w:tc>
          <w:tcPr>
            <w:tcW w:w="4036" w:type="pct"/>
            <w:gridSpan w:val="16"/>
            <w:tcBorders>
              <w:top w:val="single" w:sz="4" w:space="0" w:color="auto"/>
              <w:left w:val="single" w:sz="4" w:space="0" w:color="auto"/>
              <w:bottom w:val="single" w:sz="4" w:space="0" w:color="auto"/>
              <w:right w:val="single" w:sz="4" w:space="0" w:color="auto"/>
            </w:tcBorders>
            <w:vAlign w:val="center"/>
          </w:tcPr>
          <w:p w:rsidR="00196F13" w:rsidRDefault="00196F13">
            <w:pPr>
              <w:snapToGrid w:val="0"/>
              <w:spacing w:line="220" w:lineRule="exact"/>
              <w:contextualSpacing/>
              <w:jc w:val="center"/>
              <w:outlineLvl w:val="0"/>
              <w:rPr>
                <w:rFonts w:ascii="Times New Roman" w:eastAsia="宋体" w:hAnsi="Times New Roman" w:cs="Times New Roman"/>
                <w:b/>
                <w:sz w:val="18"/>
                <w:szCs w:val="18"/>
              </w:rPr>
            </w:pPr>
          </w:p>
          <w:p w:rsidR="00196F13" w:rsidRDefault="00196F13">
            <w:pPr>
              <w:snapToGrid w:val="0"/>
              <w:spacing w:line="220" w:lineRule="exact"/>
              <w:contextualSpacing/>
              <w:jc w:val="center"/>
              <w:outlineLvl w:val="0"/>
              <w:rPr>
                <w:rFonts w:ascii="Times New Roman" w:eastAsia="宋体" w:hAnsi="Times New Roman" w:cs="Times New Roman"/>
                <w:b/>
                <w:sz w:val="18"/>
                <w:szCs w:val="18"/>
              </w:rPr>
            </w:pPr>
          </w:p>
        </w:tc>
      </w:tr>
      <w:tr w:rsidR="00196F13">
        <w:trPr>
          <w:cantSplit/>
          <w:trHeight w:val="708"/>
          <w:jc w:val="center"/>
        </w:trPr>
        <w:tc>
          <w:tcPr>
            <w:tcW w:w="963" w:type="pct"/>
            <w:tcBorders>
              <w:top w:val="single" w:sz="4" w:space="0" w:color="auto"/>
              <w:left w:val="single" w:sz="4" w:space="0" w:color="auto"/>
              <w:bottom w:val="single" w:sz="4" w:space="0" w:color="auto"/>
              <w:right w:val="single" w:sz="4" w:space="0" w:color="auto"/>
            </w:tcBorders>
            <w:vAlign w:val="center"/>
          </w:tcPr>
          <w:p w:rsidR="00196F13" w:rsidRDefault="00AC2FF8">
            <w:pPr>
              <w:snapToGrid w:val="0"/>
              <w:spacing w:after="0" w:line="220" w:lineRule="exact"/>
              <w:contextualSpacing/>
              <w:jc w:val="center"/>
              <w:outlineLvl w:val="0"/>
              <w:rPr>
                <w:rFonts w:ascii="Times New Roman" w:eastAsia="宋体" w:hAnsi="Times New Roman" w:cs="Times New Roman"/>
                <w:sz w:val="18"/>
                <w:szCs w:val="18"/>
              </w:rPr>
            </w:pPr>
            <w:r>
              <w:rPr>
                <w:rFonts w:ascii="Times New Roman" w:eastAsia="宋体" w:hAnsi="Times New Roman" w:cs="Times New Roman"/>
                <w:sz w:val="18"/>
                <w:szCs w:val="18"/>
              </w:rPr>
              <w:t>目前办公地址</w:t>
            </w:r>
          </w:p>
        </w:tc>
        <w:tc>
          <w:tcPr>
            <w:tcW w:w="4036" w:type="pct"/>
            <w:gridSpan w:val="16"/>
            <w:tcBorders>
              <w:top w:val="single" w:sz="4" w:space="0" w:color="auto"/>
              <w:left w:val="single" w:sz="4" w:space="0" w:color="auto"/>
              <w:bottom w:val="single" w:sz="4" w:space="0" w:color="auto"/>
              <w:right w:val="single" w:sz="4" w:space="0" w:color="auto"/>
            </w:tcBorders>
            <w:vAlign w:val="center"/>
          </w:tcPr>
          <w:p w:rsidR="00196F13" w:rsidRDefault="00196F13">
            <w:pPr>
              <w:snapToGrid w:val="0"/>
              <w:spacing w:line="220" w:lineRule="exact"/>
              <w:contextualSpacing/>
              <w:jc w:val="center"/>
              <w:outlineLvl w:val="0"/>
              <w:rPr>
                <w:rFonts w:ascii="Times New Roman" w:eastAsia="宋体" w:hAnsi="Times New Roman" w:cs="Times New Roman"/>
                <w:sz w:val="18"/>
                <w:szCs w:val="18"/>
              </w:rPr>
            </w:pPr>
          </w:p>
          <w:p w:rsidR="00196F13" w:rsidRDefault="00196F13">
            <w:pPr>
              <w:snapToGrid w:val="0"/>
              <w:spacing w:line="220" w:lineRule="exact"/>
              <w:contextualSpacing/>
              <w:jc w:val="center"/>
              <w:outlineLvl w:val="0"/>
              <w:rPr>
                <w:rFonts w:ascii="Times New Roman" w:eastAsia="宋体" w:hAnsi="Times New Roman" w:cs="Times New Roman"/>
                <w:sz w:val="18"/>
                <w:szCs w:val="18"/>
              </w:rPr>
            </w:pPr>
          </w:p>
        </w:tc>
      </w:tr>
      <w:tr w:rsidR="00196F13">
        <w:trPr>
          <w:cantSplit/>
          <w:trHeight w:val="548"/>
          <w:jc w:val="center"/>
        </w:trPr>
        <w:tc>
          <w:tcPr>
            <w:tcW w:w="963" w:type="pct"/>
            <w:vMerge w:val="restart"/>
            <w:tcBorders>
              <w:top w:val="single" w:sz="2" w:space="0" w:color="auto"/>
              <w:left w:val="single" w:sz="2" w:space="0" w:color="auto"/>
              <w:bottom w:val="single" w:sz="2" w:space="0" w:color="auto"/>
              <w:right w:val="single" w:sz="2" w:space="0" w:color="auto"/>
            </w:tcBorders>
            <w:vAlign w:val="center"/>
          </w:tcPr>
          <w:p w:rsidR="00196F13" w:rsidRDefault="00AC2FF8">
            <w:pPr>
              <w:snapToGrid w:val="0"/>
              <w:spacing w:line="220" w:lineRule="exact"/>
              <w:contextualSpacing/>
              <w:jc w:val="center"/>
              <w:outlineLvl w:val="0"/>
              <w:rPr>
                <w:rFonts w:ascii="Times New Roman" w:eastAsia="宋体" w:hAnsi="Times New Roman" w:cs="Times New Roman"/>
                <w:b/>
                <w:sz w:val="18"/>
                <w:szCs w:val="18"/>
              </w:rPr>
            </w:pPr>
            <w:r>
              <w:rPr>
                <w:rFonts w:ascii="Times New Roman" w:eastAsia="宋体" w:hAnsi="Times New Roman" w:cs="Times New Roman"/>
                <w:sz w:val="18"/>
                <w:szCs w:val="18"/>
              </w:rPr>
              <w:t>人员情况</w:t>
            </w:r>
          </w:p>
        </w:tc>
        <w:tc>
          <w:tcPr>
            <w:tcW w:w="789" w:type="pct"/>
            <w:gridSpan w:val="3"/>
            <w:tcBorders>
              <w:top w:val="single" w:sz="2" w:space="0" w:color="auto"/>
              <w:left w:val="single" w:sz="2" w:space="0" w:color="auto"/>
              <w:bottom w:val="single" w:sz="2" w:space="0" w:color="auto"/>
              <w:right w:val="single" w:sz="2" w:space="0" w:color="auto"/>
            </w:tcBorders>
            <w:vAlign w:val="center"/>
          </w:tcPr>
          <w:p w:rsidR="00196F13" w:rsidRDefault="00AC2FF8">
            <w:pPr>
              <w:snapToGrid w:val="0"/>
              <w:spacing w:line="220" w:lineRule="exact"/>
              <w:contextualSpacing/>
              <w:jc w:val="center"/>
              <w:outlineLvl w:val="0"/>
              <w:rPr>
                <w:rFonts w:ascii="Times New Roman" w:eastAsia="宋体" w:hAnsi="Times New Roman" w:cs="Times New Roman"/>
                <w:b/>
                <w:sz w:val="18"/>
                <w:szCs w:val="18"/>
              </w:rPr>
            </w:pPr>
            <w:r>
              <w:rPr>
                <w:rFonts w:ascii="Times New Roman" w:eastAsia="宋体" w:hAnsi="Times New Roman" w:cs="Times New Roman"/>
                <w:sz w:val="18"/>
                <w:szCs w:val="18"/>
              </w:rPr>
              <w:t>总人数</w:t>
            </w:r>
          </w:p>
        </w:tc>
        <w:tc>
          <w:tcPr>
            <w:tcW w:w="1003" w:type="pct"/>
            <w:gridSpan w:val="5"/>
            <w:tcBorders>
              <w:top w:val="single" w:sz="2" w:space="0" w:color="auto"/>
              <w:left w:val="single" w:sz="2" w:space="0" w:color="auto"/>
              <w:bottom w:val="single" w:sz="2" w:space="0" w:color="auto"/>
              <w:right w:val="single" w:sz="2" w:space="0" w:color="auto"/>
            </w:tcBorders>
            <w:vAlign w:val="center"/>
          </w:tcPr>
          <w:p w:rsidR="00196F13" w:rsidRDefault="00196F13">
            <w:pPr>
              <w:snapToGrid w:val="0"/>
              <w:spacing w:line="220" w:lineRule="exact"/>
              <w:contextualSpacing/>
              <w:jc w:val="center"/>
              <w:outlineLvl w:val="0"/>
              <w:rPr>
                <w:rFonts w:ascii="Times New Roman" w:eastAsia="宋体" w:hAnsi="Times New Roman" w:cs="Times New Roman"/>
                <w:sz w:val="18"/>
                <w:szCs w:val="18"/>
              </w:rPr>
            </w:pPr>
          </w:p>
        </w:tc>
        <w:tc>
          <w:tcPr>
            <w:tcW w:w="1700" w:type="pct"/>
            <w:gridSpan w:val="7"/>
            <w:tcBorders>
              <w:top w:val="single" w:sz="2" w:space="0" w:color="auto"/>
              <w:left w:val="single" w:sz="2" w:space="0" w:color="auto"/>
              <w:bottom w:val="single" w:sz="2" w:space="0" w:color="auto"/>
              <w:right w:val="single" w:sz="4" w:space="0" w:color="auto"/>
            </w:tcBorders>
            <w:vAlign w:val="center"/>
          </w:tcPr>
          <w:p w:rsidR="00196F13" w:rsidRDefault="00AC2FF8">
            <w:pPr>
              <w:snapToGrid w:val="0"/>
              <w:spacing w:line="220" w:lineRule="exact"/>
              <w:contextualSpacing/>
              <w:jc w:val="center"/>
              <w:outlineLvl w:val="0"/>
              <w:rPr>
                <w:rFonts w:ascii="Times New Roman" w:eastAsia="宋体" w:hAnsi="Times New Roman" w:cs="Times New Roman"/>
                <w:sz w:val="18"/>
                <w:szCs w:val="18"/>
              </w:rPr>
            </w:pPr>
            <w:r>
              <w:rPr>
                <w:rFonts w:ascii="Times New Roman" w:eastAsia="宋体" w:hAnsi="Times New Roman" w:cs="Times New Roman"/>
                <w:sz w:val="18"/>
                <w:szCs w:val="18"/>
              </w:rPr>
              <w:t>其中专职研发人员数</w:t>
            </w:r>
          </w:p>
        </w:tc>
        <w:tc>
          <w:tcPr>
            <w:tcW w:w="543" w:type="pct"/>
            <w:tcBorders>
              <w:top w:val="single" w:sz="2" w:space="0" w:color="auto"/>
              <w:left w:val="single" w:sz="4" w:space="0" w:color="auto"/>
              <w:bottom w:val="single" w:sz="2" w:space="0" w:color="auto"/>
              <w:right w:val="single" w:sz="2" w:space="0" w:color="auto"/>
            </w:tcBorders>
            <w:vAlign w:val="center"/>
          </w:tcPr>
          <w:p w:rsidR="00196F13" w:rsidRDefault="00196F13">
            <w:pPr>
              <w:snapToGrid w:val="0"/>
              <w:spacing w:line="220" w:lineRule="exact"/>
              <w:contextualSpacing/>
              <w:jc w:val="center"/>
              <w:outlineLvl w:val="0"/>
              <w:rPr>
                <w:rFonts w:ascii="Times New Roman" w:eastAsia="宋体" w:hAnsi="Times New Roman" w:cs="Times New Roman"/>
                <w:sz w:val="18"/>
                <w:szCs w:val="18"/>
              </w:rPr>
            </w:pPr>
          </w:p>
        </w:tc>
      </w:tr>
      <w:tr w:rsidR="00196F13">
        <w:trPr>
          <w:cantSplit/>
          <w:trHeight w:val="717"/>
          <w:jc w:val="center"/>
        </w:trPr>
        <w:tc>
          <w:tcPr>
            <w:tcW w:w="0" w:type="auto"/>
            <w:vMerge/>
            <w:tcBorders>
              <w:top w:val="single" w:sz="2" w:space="0" w:color="auto"/>
              <w:left w:val="single" w:sz="2" w:space="0" w:color="auto"/>
              <w:bottom w:val="single" w:sz="2" w:space="0" w:color="auto"/>
              <w:right w:val="single" w:sz="2" w:space="0" w:color="auto"/>
            </w:tcBorders>
            <w:vAlign w:val="center"/>
          </w:tcPr>
          <w:p w:rsidR="00196F13" w:rsidRDefault="00196F13">
            <w:pPr>
              <w:snapToGrid w:val="0"/>
              <w:spacing w:after="0" w:line="240" w:lineRule="auto"/>
              <w:contextualSpacing/>
              <w:jc w:val="center"/>
              <w:rPr>
                <w:rFonts w:ascii="Times New Roman" w:eastAsia="宋体" w:hAnsi="Times New Roman" w:cs="Times New Roman"/>
                <w:b/>
                <w:sz w:val="18"/>
                <w:szCs w:val="18"/>
              </w:rPr>
            </w:pPr>
          </w:p>
        </w:tc>
        <w:tc>
          <w:tcPr>
            <w:tcW w:w="403" w:type="pct"/>
            <w:tcBorders>
              <w:top w:val="single" w:sz="2" w:space="0" w:color="auto"/>
              <w:left w:val="single" w:sz="2" w:space="0" w:color="auto"/>
              <w:bottom w:val="single" w:sz="2" w:space="0" w:color="auto"/>
              <w:right w:val="single" w:sz="2" w:space="0" w:color="auto"/>
            </w:tcBorders>
            <w:vAlign w:val="center"/>
          </w:tcPr>
          <w:p w:rsidR="00196F13" w:rsidRDefault="00AC2FF8">
            <w:pPr>
              <w:snapToGrid w:val="0"/>
              <w:spacing w:line="220" w:lineRule="exact"/>
              <w:contextualSpacing/>
              <w:jc w:val="center"/>
              <w:outlineLvl w:val="0"/>
              <w:rPr>
                <w:rFonts w:ascii="Times New Roman" w:eastAsia="宋体" w:hAnsi="Times New Roman" w:cs="Times New Roman"/>
                <w:sz w:val="18"/>
                <w:szCs w:val="18"/>
              </w:rPr>
            </w:pPr>
            <w:r>
              <w:rPr>
                <w:rFonts w:ascii="Times New Roman" w:eastAsia="宋体" w:hAnsi="Times New Roman" w:cs="Times New Roman"/>
                <w:sz w:val="18"/>
                <w:szCs w:val="18"/>
              </w:rPr>
              <w:t>高级</w:t>
            </w:r>
          </w:p>
          <w:p w:rsidR="00196F13" w:rsidRDefault="00AC2FF8">
            <w:pPr>
              <w:snapToGrid w:val="0"/>
              <w:spacing w:line="220" w:lineRule="exact"/>
              <w:contextualSpacing/>
              <w:jc w:val="center"/>
              <w:outlineLvl w:val="0"/>
              <w:rPr>
                <w:rFonts w:ascii="Times New Roman" w:eastAsia="宋体" w:hAnsi="Times New Roman" w:cs="Times New Roman"/>
                <w:sz w:val="18"/>
                <w:szCs w:val="18"/>
              </w:rPr>
            </w:pPr>
            <w:r>
              <w:rPr>
                <w:rFonts w:ascii="Times New Roman" w:eastAsia="宋体" w:hAnsi="Times New Roman" w:cs="Times New Roman"/>
                <w:sz w:val="18"/>
                <w:szCs w:val="18"/>
              </w:rPr>
              <w:t>职称</w:t>
            </w:r>
          </w:p>
        </w:tc>
        <w:tc>
          <w:tcPr>
            <w:tcW w:w="386" w:type="pct"/>
            <w:gridSpan w:val="2"/>
            <w:tcBorders>
              <w:top w:val="single" w:sz="2" w:space="0" w:color="auto"/>
              <w:left w:val="single" w:sz="2" w:space="0" w:color="auto"/>
              <w:bottom w:val="single" w:sz="2" w:space="0" w:color="auto"/>
              <w:right w:val="single" w:sz="2" w:space="0" w:color="auto"/>
            </w:tcBorders>
            <w:vAlign w:val="center"/>
          </w:tcPr>
          <w:p w:rsidR="00196F13" w:rsidRDefault="00196F13">
            <w:pPr>
              <w:snapToGrid w:val="0"/>
              <w:spacing w:line="220" w:lineRule="exact"/>
              <w:contextualSpacing/>
              <w:jc w:val="center"/>
              <w:outlineLvl w:val="0"/>
              <w:rPr>
                <w:rFonts w:ascii="Times New Roman" w:eastAsia="宋体" w:hAnsi="Times New Roman" w:cs="Times New Roman"/>
                <w:sz w:val="18"/>
                <w:szCs w:val="18"/>
              </w:rPr>
            </w:pPr>
          </w:p>
        </w:tc>
        <w:tc>
          <w:tcPr>
            <w:tcW w:w="462" w:type="pct"/>
            <w:gridSpan w:val="2"/>
            <w:tcBorders>
              <w:top w:val="single" w:sz="2" w:space="0" w:color="auto"/>
              <w:left w:val="single" w:sz="2" w:space="0" w:color="auto"/>
              <w:bottom w:val="single" w:sz="2" w:space="0" w:color="auto"/>
              <w:right w:val="single" w:sz="2" w:space="0" w:color="auto"/>
            </w:tcBorders>
            <w:vAlign w:val="center"/>
          </w:tcPr>
          <w:p w:rsidR="00196F13" w:rsidRDefault="00AC2FF8">
            <w:pPr>
              <w:snapToGrid w:val="0"/>
              <w:spacing w:line="220" w:lineRule="exact"/>
              <w:contextualSpacing/>
              <w:jc w:val="center"/>
              <w:outlineLvl w:val="0"/>
              <w:rPr>
                <w:rFonts w:ascii="Times New Roman" w:eastAsia="宋体" w:hAnsi="Times New Roman" w:cs="Times New Roman"/>
                <w:sz w:val="18"/>
                <w:szCs w:val="18"/>
              </w:rPr>
            </w:pPr>
            <w:r>
              <w:rPr>
                <w:rFonts w:ascii="Times New Roman" w:eastAsia="宋体" w:hAnsi="Times New Roman" w:cs="Times New Roman"/>
                <w:sz w:val="18"/>
                <w:szCs w:val="18"/>
              </w:rPr>
              <w:t>博士</w:t>
            </w:r>
          </w:p>
          <w:p w:rsidR="00196F13" w:rsidRDefault="00AC2FF8">
            <w:pPr>
              <w:snapToGrid w:val="0"/>
              <w:spacing w:line="220" w:lineRule="exact"/>
              <w:contextualSpacing/>
              <w:jc w:val="center"/>
              <w:outlineLvl w:val="0"/>
              <w:rPr>
                <w:rFonts w:ascii="Times New Roman" w:eastAsia="宋体" w:hAnsi="Times New Roman" w:cs="Times New Roman"/>
                <w:sz w:val="18"/>
                <w:szCs w:val="18"/>
              </w:rPr>
            </w:pPr>
            <w:r>
              <w:rPr>
                <w:rFonts w:ascii="Times New Roman" w:eastAsia="宋体" w:hAnsi="Times New Roman" w:cs="Times New Roman"/>
                <w:sz w:val="18"/>
                <w:szCs w:val="18"/>
              </w:rPr>
              <w:t>学历</w:t>
            </w:r>
          </w:p>
        </w:tc>
        <w:tc>
          <w:tcPr>
            <w:tcW w:w="540" w:type="pct"/>
            <w:gridSpan w:val="3"/>
            <w:tcBorders>
              <w:top w:val="single" w:sz="2" w:space="0" w:color="auto"/>
              <w:left w:val="single" w:sz="2" w:space="0" w:color="auto"/>
              <w:bottom w:val="single" w:sz="2" w:space="0" w:color="auto"/>
              <w:right w:val="single" w:sz="2" w:space="0" w:color="auto"/>
            </w:tcBorders>
            <w:vAlign w:val="center"/>
          </w:tcPr>
          <w:p w:rsidR="00196F13" w:rsidRDefault="00196F13">
            <w:pPr>
              <w:snapToGrid w:val="0"/>
              <w:spacing w:line="220" w:lineRule="exact"/>
              <w:contextualSpacing/>
              <w:jc w:val="center"/>
              <w:outlineLvl w:val="0"/>
              <w:rPr>
                <w:rFonts w:ascii="Times New Roman" w:eastAsia="宋体" w:hAnsi="Times New Roman" w:cs="Times New Roman"/>
                <w:sz w:val="18"/>
                <w:szCs w:val="18"/>
              </w:rPr>
            </w:pPr>
          </w:p>
        </w:tc>
        <w:tc>
          <w:tcPr>
            <w:tcW w:w="464" w:type="pct"/>
            <w:gridSpan w:val="2"/>
            <w:tcBorders>
              <w:top w:val="single" w:sz="2" w:space="0" w:color="auto"/>
              <w:left w:val="single" w:sz="2" w:space="0" w:color="auto"/>
              <w:bottom w:val="single" w:sz="2" w:space="0" w:color="auto"/>
              <w:right w:val="single" w:sz="2" w:space="0" w:color="auto"/>
            </w:tcBorders>
            <w:vAlign w:val="center"/>
          </w:tcPr>
          <w:p w:rsidR="00196F13" w:rsidRDefault="00AC2FF8">
            <w:pPr>
              <w:snapToGrid w:val="0"/>
              <w:spacing w:line="220" w:lineRule="exact"/>
              <w:contextualSpacing/>
              <w:jc w:val="center"/>
              <w:outlineLvl w:val="0"/>
              <w:rPr>
                <w:rFonts w:ascii="Times New Roman" w:eastAsia="宋体" w:hAnsi="Times New Roman" w:cs="Times New Roman"/>
                <w:sz w:val="18"/>
                <w:szCs w:val="18"/>
              </w:rPr>
            </w:pPr>
            <w:r>
              <w:rPr>
                <w:rFonts w:ascii="Times New Roman" w:eastAsia="宋体" w:hAnsi="Times New Roman" w:cs="Times New Roman"/>
                <w:sz w:val="18"/>
                <w:szCs w:val="18"/>
              </w:rPr>
              <w:t>硕士</w:t>
            </w:r>
          </w:p>
          <w:p w:rsidR="00196F13" w:rsidRDefault="00AC2FF8">
            <w:pPr>
              <w:snapToGrid w:val="0"/>
              <w:spacing w:line="220" w:lineRule="exact"/>
              <w:contextualSpacing/>
              <w:jc w:val="center"/>
              <w:outlineLvl w:val="0"/>
              <w:rPr>
                <w:rFonts w:ascii="Times New Roman" w:eastAsia="宋体" w:hAnsi="Times New Roman" w:cs="Times New Roman"/>
                <w:sz w:val="18"/>
                <w:szCs w:val="18"/>
              </w:rPr>
            </w:pPr>
            <w:r>
              <w:rPr>
                <w:rFonts w:ascii="Times New Roman" w:eastAsia="宋体" w:hAnsi="Times New Roman" w:cs="Times New Roman"/>
                <w:sz w:val="18"/>
                <w:szCs w:val="18"/>
              </w:rPr>
              <w:t>学历</w:t>
            </w:r>
          </w:p>
        </w:tc>
        <w:tc>
          <w:tcPr>
            <w:tcW w:w="540" w:type="pct"/>
            <w:gridSpan w:val="3"/>
            <w:tcBorders>
              <w:top w:val="single" w:sz="2" w:space="0" w:color="auto"/>
              <w:left w:val="single" w:sz="2" w:space="0" w:color="auto"/>
              <w:bottom w:val="single" w:sz="2" w:space="0" w:color="auto"/>
              <w:right w:val="single" w:sz="2" w:space="0" w:color="auto"/>
            </w:tcBorders>
            <w:vAlign w:val="center"/>
          </w:tcPr>
          <w:p w:rsidR="00196F13" w:rsidRDefault="00196F13">
            <w:pPr>
              <w:snapToGrid w:val="0"/>
              <w:spacing w:line="220" w:lineRule="exact"/>
              <w:contextualSpacing/>
              <w:jc w:val="center"/>
              <w:outlineLvl w:val="0"/>
              <w:rPr>
                <w:rFonts w:ascii="Times New Roman" w:eastAsia="宋体" w:hAnsi="Times New Roman" w:cs="Times New Roman"/>
                <w:sz w:val="18"/>
                <w:szCs w:val="18"/>
              </w:rPr>
            </w:pPr>
          </w:p>
        </w:tc>
        <w:tc>
          <w:tcPr>
            <w:tcW w:w="695" w:type="pct"/>
            <w:gridSpan w:val="2"/>
            <w:tcBorders>
              <w:top w:val="single" w:sz="2" w:space="0" w:color="auto"/>
              <w:left w:val="single" w:sz="2" w:space="0" w:color="auto"/>
              <w:bottom w:val="single" w:sz="2" w:space="0" w:color="auto"/>
              <w:right w:val="single" w:sz="4" w:space="0" w:color="auto"/>
            </w:tcBorders>
            <w:vAlign w:val="center"/>
          </w:tcPr>
          <w:p w:rsidR="00196F13" w:rsidRDefault="00AC2FF8">
            <w:pPr>
              <w:snapToGrid w:val="0"/>
              <w:spacing w:line="220" w:lineRule="exact"/>
              <w:contextualSpacing/>
              <w:jc w:val="center"/>
              <w:outlineLvl w:val="0"/>
              <w:rPr>
                <w:rFonts w:ascii="Times New Roman" w:eastAsia="宋体" w:hAnsi="Times New Roman" w:cs="Times New Roman"/>
                <w:sz w:val="18"/>
                <w:szCs w:val="18"/>
              </w:rPr>
            </w:pPr>
            <w:r>
              <w:rPr>
                <w:rFonts w:ascii="Times New Roman" w:eastAsia="宋体" w:hAnsi="Times New Roman" w:cs="Times New Roman"/>
                <w:sz w:val="18"/>
                <w:szCs w:val="18"/>
              </w:rPr>
              <w:t>获得省级以上资助人才</w:t>
            </w:r>
          </w:p>
        </w:tc>
        <w:tc>
          <w:tcPr>
            <w:tcW w:w="543" w:type="pct"/>
            <w:tcBorders>
              <w:top w:val="single" w:sz="2" w:space="0" w:color="auto"/>
              <w:left w:val="single" w:sz="4" w:space="0" w:color="auto"/>
              <w:bottom w:val="single" w:sz="2" w:space="0" w:color="auto"/>
              <w:right w:val="single" w:sz="2" w:space="0" w:color="auto"/>
            </w:tcBorders>
            <w:vAlign w:val="center"/>
          </w:tcPr>
          <w:p w:rsidR="00196F13" w:rsidRDefault="00196F13">
            <w:pPr>
              <w:snapToGrid w:val="0"/>
              <w:spacing w:line="220" w:lineRule="exact"/>
              <w:contextualSpacing/>
              <w:jc w:val="center"/>
              <w:outlineLvl w:val="0"/>
              <w:rPr>
                <w:rFonts w:ascii="Times New Roman" w:eastAsia="宋体" w:hAnsi="Times New Roman" w:cs="Times New Roman"/>
                <w:sz w:val="18"/>
                <w:szCs w:val="18"/>
              </w:rPr>
            </w:pPr>
          </w:p>
        </w:tc>
      </w:tr>
    </w:tbl>
    <w:p w:rsidR="00196F13" w:rsidRDefault="00196F13">
      <w:pPr>
        <w:jc w:val="both"/>
        <w:rPr>
          <w:rFonts w:ascii="Times New Roman" w:eastAsia="黑体" w:hAnsi="Times New Roman" w:cs="Times New Roman"/>
          <w:color w:val="000000"/>
          <w:sz w:val="32"/>
          <w:szCs w:val="32"/>
        </w:rPr>
      </w:pPr>
    </w:p>
    <w:p w:rsidR="00196F13" w:rsidRDefault="00196F13">
      <w:pPr>
        <w:jc w:val="both"/>
        <w:rPr>
          <w:rFonts w:ascii="Times New Roman" w:eastAsia="黑体" w:hAnsi="Times New Roman" w:cs="Times New Roman"/>
          <w:color w:val="000000"/>
          <w:sz w:val="32"/>
          <w:szCs w:val="32"/>
        </w:rPr>
      </w:pPr>
    </w:p>
    <w:p w:rsidR="00196F13" w:rsidRDefault="00AC2FF8">
      <w:pPr>
        <w:jc w:val="both"/>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4</w:t>
      </w:r>
    </w:p>
    <w:p w:rsidR="00196F13" w:rsidRDefault="00AC2FF8">
      <w:pPr>
        <w:snapToGrid w:val="0"/>
        <w:contextualSpacing/>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产学研合作项目备案申请表</w:t>
      </w:r>
    </w:p>
    <w:p w:rsidR="00196F13" w:rsidRDefault="00AC2FF8">
      <w:pPr>
        <w:ind w:firstLineChars="1500" w:firstLine="4200"/>
        <w:jc w:val="both"/>
        <w:rPr>
          <w:rFonts w:ascii="Times New Roman" w:eastAsia="宋体" w:hAnsi="Times New Roman" w:cs="Times New Roman"/>
          <w:sz w:val="32"/>
          <w:szCs w:val="32"/>
        </w:rPr>
      </w:pPr>
      <w:r>
        <w:rPr>
          <w:rFonts w:ascii="Times New Roman" w:eastAsia="宋体" w:hAnsi="Times New Roman" w:cs="Times New Roman"/>
          <w:sz w:val="28"/>
          <w:szCs w:val="28"/>
        </w:rPr>
        <w:t>填报日期：</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年</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月</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76"/>
        <w:gridCol w:w="1813"/>
        <w:gridCol w:w="1816"/>
        <w:gridCol w:w="1334"/>
        <w:gridCol w:w="1277"/>
      </w:tblGrid>
      <w:tr w:rsidR="00196F13">
        <w:trPr>
          <w:trHeight w:val="512"/>
          <w:jc w:val="center"/>
        </w:trPr>
        <w:tc>
          <w:tcPr>
            <w:tcW w:w="1248" w:type="pct"/>
            <w:tcBorders>
              <w:top w:val="single" w:sz="4" w:space="0" w:color="auto"/>
              <w:left w:val="single" w:sz="4" w:space="0" w:color="auto"/>
              <w:bottom w:val="single" w:sz="4" w:space="0" w:color="auto"/>
              <w:right w:val="single" w:sz="4" w:space="0" w:color="auto"/>
            </w:tcBorders>
            <w:vAlign w:val="center"/>
          </w:tcPr>
          <w:p w:rsidR="00196F13" w:rsidRDefault="00AC2FF8">
            <w:pPr>
              <w:spacing w:line="320" w:lineRule="exact"/>
              <w:contextualSpacing/>
              <w:jc w:val="center"/>
              <w:rPr>
                <w:rFonts w:ascii="Times New Roman" w:eastAsia="宋体" w:hAnsi="Times New Roman" w:cs="Times New Roman"/>
                <w:sz w:val="24"/>
                <w:szCs w:val="24"/>
              </w:rPr>
            </w:pPr>
            <w:r>
              <w:rPr>
                <w:rFonts w:ascii="Times New Roman" w:eastAsia="宋体" w:hAnsi="Times New Roman" w:cs="Times New Roman"/>
                <w:sz w:val="24"/>
                <w:szCs w:val="24"/>
              </w:rPr>
              <w:t>企业名称</w:t>
            </w:r>
          </w:p>
        </w:tc>
        <w:tc>
          <w:tcPr>
            <w:tcW w:w="3752" w:type="pct"/>
            <w:gridSpan w:val="4"/>
            <w:tcBorders>
              <w:top w:val="single" w:sz="4" w:space="0" w:color="auto"/>
              <w:left w:val="single" w:sz="4" w:space="0" w:color="auto"/>
              <w:bottom w:val="single" w:sz="4" w:space="0" w:color="auto"/>
              <w:right w:val="single" w:sz="4" w:space="0" w:color="auto"/>
            </w:tcBorders>
            <w:vAlign w:val="center"/>
          </w:tcPr>
          <w:p w:rsidR="00196F13" w:rsidRDefault="00AC2FF8">
            <w:pPr>
              <w:spacing w:line="320" w:lineRule="exact"/>
              <w:contextualSpacing/>
              <w:jc w:val="center"/>
              <w:rPr>
                <w:rFonts w:ascii="Times New Roman" w:eastAsia="宋体" w:hAnsi="Times New Roman" w:cs="Times New Roman"/>
                <w:sz w:val="24"/>
                <w:szCs w:val="24"/>
              </w:rPr>
            </w:pPr>
            <w:r>
              <w:rPr>
                <w:rFonts w:ascii="Times New Roman" w:eastAsia="宋体" w:hAnsi="Times New Roman" w:cs="Times New Roman"/>
                <w:sz w:val="24"/>
                <w:szCs w:val="24"/>
              </w:rPr>
              <w:t>（盖章）</w:t>
            </w:r>
          </w:p>
        </w:tc>
      </w:tr>
      <w:tr w:rsidR="00196F13">
        <w:trPr>
          <w:trHeight w:val="631"/>
          <w:jc w:val="center"/>
        </w:trPr>
        <w:tc>
          <w:tcPr>
            <w:tcW w:w="1248" w:type="pct"/>
            <w:tcBorders>
              <w:top w:val="single" w:sz="4" w:space="0" w:color="auto"/>
              <w:left w:val="single" w:sz="4" w:space="0" w:color="auto"/>
              <w:bottom w:val="single" w:sz="4" w:space="0" w:color="auto"/>
              <w:right w:val="single" w:sz="4" w:space="0" w:color="auto"/>
            </w:tcBorders>
            <w:vAlign w:val="center"/>
          </w:tcPr>
          <w:p w:rsidR="00196F13" w:rsidRDefault="00AC2FF8">
            <w:pPr>
              <w:spacing w:line="320" w:lineRule="exact"/>
              <w:contextualSpacing/>
              <w:jc w:val="center"/>
              <w:rPr>
                <w:rFonts w:ascii="Times New Roman" w:eastAsia="宋体" w:hAnsi="Times New Roman" w:cs="Times New Roman"/>
                <w:sz w:val="24"/>
                <w:szCs w:val="24"/>
              </w:rPr>
            </w:pPr>
            <w:r>
              <w:rPr>
                <w:rFonts w:ascii="Times New Roman" w:eastAsia="宋体" w:hAnsi="Times New Roman" w:cs="Times New Roman"/>
                <w:sz w:val="24"/>
                <w:szCs w:val="24"/>
              </w:rPr>
              <w:t>统一社会信用代码</w:t>
            </w:r>
          </w:p>
        </w:tc>
        <w:tc>
          <w:tcPr>
            <w:tcW w:w="2182" w:type="pct"/>
            <w:gridSpan w:val="2"/>
            <w:tcBorders>
              <w:top w:val="single" w:sz="4" w:space="0" w:color="auto"/>
              <w:left w:val="single" w:sz="4" w:space="0" w:color="auto"/>
              <w:bottom w:val="single" w:sz="4" w:space="0" w:color="auto"/>
              <w:right w:val="single" w:sz="4" w:space="0" w:color="auto"/>
            </w:tcBorders>
            <w:vAlign w:val="center"/>
          </w:tcPr>
          <w:p w:rsidR="00196F13" w:rsidRDefault="00196F13">
            <w:pPr>
              <w:spacing w:line="320" w:lineRule="exact"/>
              <w:contextualSpacing/>
              <w:jc w:val="center"/>
              <w:rPr>
                <w:rFonts w:ascii="Times New Roman" w:eastAsia="宋体"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vAlign w:val="center"/>
          </w:tcPr>
          <w:p w:rsidR="00196F13" w:rsidRDefault="00AC2FF8">
            <w:pPr>
              <w:spacing w:line="320" w:lineRule="exact"/>
              <w:contextualSpacing/>
              <w:jc w:val="center"/>
              <w:rPr>
                <w:rFonts w:ascii="Times New Roman" w:eastAsia="宋体" w:hAnsi="Times New Roman" w:cs="Times New Roman"/>
                <w:sz w:val="24"/>
                <w:szCs w:val="24"/>
              </w:rPr>
            </w:pPr>
            <w:r>
              <w:rPr>
                <w:rFonts w:ascii="Times New Roman" w:eastAsia="宋体" w:hAnsi="Times New Roman" w:cs="Times New Roman"/>
                <w:sz w:val="24"/>
                <w:szCs w:val="24"/>
              </w:rPr>
              <w:t>法定代表人</w:t>
            </w:r>
          </w:p>
        </w:tc>
        <w:tc>
          <w:tcPr>
            <w:tcW w:w="768" w:type="pct"/>
            <w:tcBorders>
              <w:top w:val="single" w:sz="4" w:space="0" w:color="auto"/>
              <w:left w:val="single" w:sz="4" w:space="0" w:color="auto"/>
              <w:bottom w:val="single" w:sz="4" w:space="0" w:color="auto"/>
              <w:right w:val="single" w:sz="4" w:space="0" w:color="auto"/>
            </w:tcBorders>
            <w:vAlign w:val="center"/>
          </w:tcPr>
          <w:p w:rsidR="00196F13" w:rsidRDefault="00196F13">
            <w:pPr>
              <w:spacing w:line="320" w:lineRule="exact"/>
              <w:contextualSpacing/>
              <w:jc w:val="center"/>
              <w:rPr>
                <w:rFonts w:ascii="Times New Roman" w:eastAsia="宋体" w:hAnsi="Times New Roman" w:cs="Times New Roman"/>
                <w:sz w:val="24"/>
                <w:szCs w:val="24"/>
              </w:rPr>
            </w:pPr>
          </w:p>
        </w:tc>
      </w:tr>
      <w:tr w:rsidR="00196F13">
        <w:trPr>
          <w:trHeight w:val="598"/>
          <w:jc w:val="center"/>
        </w:trPr>
        <w:tc>
          <w:tcPr>
            <w:tcW w:w="1248" w:type="pct"/>
            <w:tcBorders>
              <w:top w:val="single" w:sz="4" w:space="0" w:color="auto"/>
              <w:left w:val="single" w:sz="4" w:space="0" w:color="auto"/>
              <w:bottom w:val="single" w:sz="4" w:space="0" w:color="auto"/>
              <w:right w:val="single" w:sz="4" w:space="0" w:color="auto"/>
            </w:tcBorders>
            <w:vAlign w:val="center"/>
          </w:tcPr>
          <w:p w:rsidR="00196F13" w:rsidRDefault="00AC2FF8">
            <w:pPr>
              <w:spacing w:line="320" w:lineRule="exact"/>
              <w:contextualSpacing/>
              <w:jc w:val="center"/>
              <w:rPr>
                <w:rFonts w:ascii="Times New Roman" w:eastAsia="宋体" w:hAnsi="Times New Roman" w:cs="Times New Roman"/>
                <w:sz w:val="24"/>
                <w:szCs w:val="24"/>
              </w:rPr>
            </w:pPr>
            <w:r>
              <w:rPr>
                <w:rFonts w:ascii="Times New Roman" w:eastAsia="宋体" w:hAnsi="Times New Roman" w:cs="Times New Roman"/>
                <w:sz w:val="24"/>
                <w:szCs w:val="24"/>
              </w:rPr>
              <w:t>通讯地址</w:t>
            </w:r>
          </w:p>
        </w:tc>
        <w:tc>
          <w:tcPr>
            <w:tcW w:w="1090" w:type="pct"/>
            <w:tcBorders>
              <w:top w:val="single" w:sz="4" w:space="0" w:color="auto"/>
              <w:left w:val="single" w:sz="4" w:space="0" w:color="auto"/>
              <w:bottom w:val="single" w:sz="4" w:space="0" w:color="auto"/>
              <w:right w:val="single" w:sz="4" w:space="0" w:color="auto"/>
            </w:tcBorders>
            <w:vAlign w:val="center"/>
          </w:tcPr>
          <w:p w:rsidR="00196F13" w:rsidRDefault="00196F13">
            <w:pPr>
              <w:spacing w:line="320" w:lineRule="exact"/>
              <w:contextualSpacing/>
              <w:jc w:val="center"/>
              <w:rPr>
                <w:rFonts w:ascii="Times New Roman" w:eastAsia="宋体" w:hAnsi="Times New Roman" w:cs="Times New Roman"/>
                <w:sz w:val="24"/>
                <w:szCs w:val="24"/>
              </w:rPr>
            </w:pPr>
          </w:p>
        </w:tc>
        <w:tc>
          <w:tcPr>
            <w:tcW w:w="1092" w:type="pct"/>
            <w:tcBorders>
              <w:top w:val="single" w:sz="4" w:space="0" w:color="auto"/>
              <w:left w:val="single" w:sz="4" w:space="0" w:color="auto"/>
              <w:bottom w:val="single" w:sz="4" w:space="0" w:color="auto"/>
              <w:right w:val="single" w:sz="4" w:space="0" w:color="auto"/>
            </w:tcBorders>
            <w:vAlign w:val="center"/>
          </w:tcPr>
          <w:p w:rsidR="00196F13" w:rsidRDefault="00AC2FF8">
            <w:pPr>
              <w:spacing w:line="320" w:lineRule="exact"/>
              <w:contextualSpacing/>
              <w:jc w:val="center"/>
              <w:rPr>
                <w:rFonts w:ascii="Times New Roman" w:eastAsia="宋体" w:hAnsi="Times New Roman" w:cs="Times New Roman"/>
                <w:sz w:val="24"/>
                <w:szCs w:val="24"/>
              </w:rPr>
            </w:pPr>
            <w:r>
              <w:rPr>
                <w:rFonts w:ascii="Times New Roman" w:eastAsia="宋体" w:hAnsi="Times New Roman" w:cs="Times New Roman"/>
                <w:sz w:val="24"/>
                <w:szCs w:val="24"/>
              </w:rPr>
              <w:t>所属镇区</w:t>
            </w:r>
          </w:p>
        </w:tc>
        <w:tc>
          <w:tcPr>
            <w:tcW w:w="1570" w:type="pct"/>
            <w:gridSpan w:val="2"/>
            <w:tcBorders>
              <w:top w:val="single" w:sz="4" w:space="0" w:color="auto"/>
              <w:left w:val="single" w:sz="4" w:space="0" w:color="auto"/>
              <w:bottom w:val="single" w:sz="4" w:space="0" w:color="auto"/>
              <w:right w:val="single" w:sz="4" w:space="0" w:color="auto"/>
            </w:tcBorders>
            <w:vAlign w:val="center"/>
          </w:tcPr>
          <w:p w:rsidR="00196F13" w:rsidRDefault="00196F13">
            <w:pPr>
              <w:spacing w:line="320" w:lineRule="exact"/>
              <w:contextualSpacing/>
              <w:jc w:val="center"/>
              <w:rPr>
                <w:rFonts w:ascii="Times New Roman" w:eastAsia="宋体" w:hAnsi="Times New Roman" w:cs="Times New Roman"/>
                <w:sz w:val="24"/>
                <w:szCs w:val="24"/>
              </w:rPr>
            </w:pPr>
          </w:p>
        </w:tc>
      </w:tr>
      <w:tr w:rsidR="00196F13">
        <w:trPr>
          <w:trHeight w:val="606"/>
          <w:jc w:val="center"/>
        </w:trPr>
        <w:tc>
          <w:tcPr>
            <w:tcW w:w="1248" w:type="pct"/>
            <w:tcBorders>
              <w:top w:val="single" w:sz="4" w:space="0" w:color="auto"/>
              <w:left w:val="single" w:sz="4" w:space="0" w:color="auto"/>
              <w:bottom w:val="single" w:sz="4" w:space="0" w:color="auto"/>
              <w:right w:val="single" w:sz="4" w:space="0" w:color="auto"/>
            </w:tcBorders>
            <w:vAlign w:val="center"/>
          </w:tcPr>
          <w:p w:rsidR="00196F13" w:rsidRDefault="00AC2FF8">
            <w:pPr>
              <w:spacing w:line="320" w:lineRule="exact"/>
              <w:contextualSpacing/>
              <w:jc w:val="center"/>
              <w:rPr>
                <w:rFonts w:ascii="Times New Roman" w:eastAsia="宋体" w:hAnsi="Times New Roman" w:cs="Times New Roman"/>
                <w:sz w:val="24"/>
                <w:szCs w:val="24"/>
              </w:rPr>
            </w:pPr>
            <w:r>
              <w:rPr>
                <w:rFonts w:ascii="Times New Roman" w:eastAsia="宋体" w:hAnsi="Times New Roman" w:cs="Times New Roman"/>
                <w:sz w:val="24"/>
                <w:szCs w:val="24"/>
              </w:rPr>
              <w:t>所属行业</w:t>
            </w:r>
          </w:p>
        </w:tc>
        <w:tc>
          <w:tcPr>
            <w:tcW w:w="1090" w:type="pct"/>
            <w:tcBorders>
              <w:top w:val="single" w:sz="4" w:space="0" w:color="auto"/>
              <w:left w:val="single" w:sz="4" w:space="0" w:color="auto"/>
              <w:bottom w:val="single" w:sz="4" w:space="0" w:color="auto"/>
              <w:right w:val="single" w:sz="4" w:space="0" w:color="auto"/>
            </w:tcBorders>
            <w:vAlign w:val="center"/>
          </w:tcPr>
          <w:p w:rsidR="00196F13" w:rsidRDefault="00196F13">
            <w:pPr>
              <w:spacing w:line="320" w:lineRule="exact"/>
              <w:contextualSpacing/>
              <w:jc w:val="center"/>
              <w:rPr>
                <w:rFonts w:ascii="Times New Roman" w:eastAsia="宋体" w:hAnsi="Times New Roman" w:cs="Times New Roman"/>
                <w:sz w:val="24"/>
                <w:szCs w:val="24"/>
              </w:rPr>
            </w:pPr>
          </w:p>
        </w:tc>
        <w:tc>
          <w:tcPr>
            <w:tcW w:w="1092" w:type="pct"/>
            <w:tcBorders>
              <w:top w:val="single" w:sz="4" w:space="0" w:color="auto"/>
              <w:left w:val="single" w:sz="4" w:space="0" w:color="auto"/>
              <w:bottom w:val="single" w:sz="4" w:space="0" w:color="auto"/>
              <w:right w:val="single" w:sz="4" w:space="0" w:color="auto"/>
            </w:tcBorders>
            <w:vAlign w:val="center"/>
          </w:tcPr>
          <w:p w:rsidR="00196F13" w:rsidRDefault="00AC2FF8">
            <w:pPr>
              <w:spacing w:line="320" w:lineRule="exact"/>
              <w:contextualSpacing/>
              <w:jc w:val="center"/>
              <w:rPr>
                <w:rFonts w:ascii="Times New Roman" w:eastAsia="宋体" w:hAnsi="Times New Roman" w:cs="Times New Roman"/>
                <w:sz w:val="24"/>
                <w:szCs w:val="24"/>
              </w:rPr>
            </w:pPr>
            <w:r>
              <w:rPr>
                <w:rFonts w:ascii="Times New Roman" w:eastAsia="宋体" w:hAnsi="Times New Roman" w:cs="Times New Roman"/>
                <w:sz w:val="24"/>
                <w:szCs w:val="24"/>
              </w:rPr>
              <w:t>从业人员数</w:t>
            </w:r>
          </w:p>
        </w:tc>
        <w:tc>
          <w:tcPr>
            <w:tcW w:w="1570" w:type="pct"/>
            <w:gridSpan w:val="2"/>
            <w:tcBorders>
              <w:top w:val="single" w:sz="4" w:space="0" w:color="auto"/>
              <w:left w:val="single" w:sz="4" w:space="0" w:color="auto"/>
              <w:bottom w:val="single" w:sz="4" w:space="0" w:color="auto"/>
              <w:right w:val="single" w:sz="4" w:space="0" w:color="auto"/>
            </w:tcBorders>
            <w:vAlign w:val="center"/>
          </w:tcPr>
          <w:p w:rsidR="00196F13" w:rsidRDefault="00AC2FF8">
            <w:pPr>
              <w:spacing w:line="320" w:lineRule="exact"/>
              <w:contextualSpacing/>
              <w:jc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人</w:t>
            </w:r>
          </w:p>
        </w:tc>
      </w:tr>
      <w:tr w:rsidR="00196F13">
        <w:trPr>
          <w:trHeight w:val="606"/>
          <w:jc w:val="center"/>
        </w:trPr>
        <w:tc>
          <w:tcPr>
            <w:tcW w:w="1248" w:type="pct"/>
            <w:tcBorders>
              <w:top w:val="single" w:sz="4" w:space="0" w:color="auto"/>
              <w:left w:val="single" w:sz="4" w:space="0" w:color="auto"/>
              <w:bottom w:val="single" w:sz="4" w:space="0" w:color="auto"/>
              <w:right w:val="single" w:sz="4" w:space="0" w:color="auto"/>
            </w:tcBorders>
            <w:vAlign w:val="center"/>
          </w:tcPr>
          <w:p w:rsidR="00196F13" w:rsidRDefault="00AC2FF8">
            <w:pPr>
              <w:spacing w:line="320" w:lineRule="exact"/>
              <w:contextualSpacing/>
              <w:jc w:val="center"/>
              <w:rPr>
                <w:rFonts w:ascii="Times New Roman" w:eastAsia="宋体" w:hAnsi="Times New Roman" w:cs="Times New Roman"/>
                <w:sz w:val="24"/>
                <w:szCs w:val="24"/>
              </w:rPr>
            </w:pPr>
            <w:r>
              <w:rPr>
                <w:rFonts w:ascii="Times New Roman" w:eastAsia="宋体" w:hAnsi="Times New Roman" w:cs="Times New Roman"/>
                <w:sz w:val="24"/>
                <w:szCs w:val="24"/>
              </w:rPr>
              <w:t>上年度销售收入</w:t>
            </w:r>
          </w:p>
        </w:tc>
        <w:tc>
          <w:tcPr>
            <w:tcW w:w="1090" w:type="pct"/>
            <w:tcBorders>
              <w:top w:val="single" w:sz="4" w:space="0" w:color="auto"/>
              <w:left w:val="single" w:sz="4" w:space="0" w:color="auto"/>
              <w:bottom w:val="single" w:sz="4" w:space="0" w:color="auto"/>
              <w:right w:val="single" w:sz="4" w:space="0" w:color="auto"/>
            </w:tcBorders>
            <w:vAlign w:val="center"/>
          </w:tcPr>
          <w:p w:rsidR="00196F13" w:rsidRDefault="00AC2FF8">
            <w:pPr>
              <w:spacing w:line="320" w:lineRule="exact"/>
              <w:ind w:leftChars="-51" w:left="-112"/>
              <w:contextualSpacing/>
              <w:jc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万元</w:t>
            </w:r>
          </w:p>
        </w:tc>
        <w:tc>
          <w:tcPr>
            <w:tcW w:w="1092" w:type="pct"/>
            <w:tcBorders>
              <w:top w:val="single" w:sz="4" w:space="0" w:color="auto"/>
              <w:left w:val="single" w:sz="4" w:space="0" w:color="auto"/>
              <w:bottom w:val="single" w:sz="4" w:space="0" w:color="auto"/>
              <w:right w:val="single" w:sz="4" w:space="0" w:color="auto"/>
            </w:tcBorders>
            <w:vAlign w:val="center"/>
          </w:tcPr>
          <w:p w:rsidR="00196F13" w:rsidRDefault="00AC2FF8">
            <w:pPr>
              <w:spacing w:line="320" w:lineRule="exact"/>
              <w:contextualSpacing/>
              <w:jc w:val="center"/>
              <w:rPr>
                <w:rFonts w:ascii="Times New Roman" w:eastAsia="宋体" w:hAnsi="Times New Roman" w:cs="Times New Roman"/>
                <w:sz w:val="24"/>
                <w:szCs w:val="24"/>
              </w:rPr>
            </w:pPr>
            <w:r>
              <w:rPr>
                <w:rFonts w:ascii="Times New Roman" w:eastAsia="宋体" w:hAnsi="Times New Roman" w:cs="Times New Roman"/>
                <w:sz w:val="24"/>
                <w:szCs w:val="24"/>
              </w:rPr>
              <w:t>上年度研发投入</w:t>
            </w:r>
          </w:p>
        </w:tc>
        <w:tc>
          <w:tcPr>
            <w:tcW w:w="1570" w:type="pct"/>
            <w:gridSpan w:val="2"/>
            <w:tcBorders>
              <w:top w:val="single" w:sz="4" w:space="0" w:color="auto"/>
              <w:left w:val="single" w:sz="4" w:space="0" w:color="auto"/>
              <w:bottom w:val="single" w:sz="4" w:space="0" w:color="auto"/>
              <w:right w:val="single" w:sz="4" w:space="0" w:color="auto"/>
            </w:tcBorders>
            <w:vAlign w:val="center"/>
          </w:tcPr>
          <w:p w:rsidR="00196F13" w:rsidRDefault="00AC2FF8">
            <w:pPr>
              <w:spacing w:line="320" w:lineRule="exact"/>
              <w:ind w:leftChars="-51" w:left="-112"/>
              <w:contextualSpacing/>
              <w:jc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万元</w:t>
            </w:r>
          </w:p>
        </w:tc>
      </w:tr>
      <w:tr w:rsidR="00196F13">
        <w:trPr>
          <w:trHeight w:val="724"/>
          <w:jc w:val="center"/>
        </w:trPr>
        <w:tc>
          <w:tcPr>
            <w:tcW w:w="1248" w:type="pct"/>
            <w:tcBorders>
              <w:top w:val="single" w:sz="4" w:space="0" w:color="auto"/>
              <w:left w:val="single" w:sz="4" w:space="0" w:color="auto"/>
              <w:bottom w:val="single" w:sz="4" w:space="0" w:color="auto"/>
              <w:right w:val="single" w:sz="4" w:space="0" w:color="auto"/>
            </w:tcBorders>
            <w:vAlign w:val="center"/>
          </w:tcPr>
          <w:p w:rsidR="00196F13" w:rsidRDefault="00AC2FF8">
            <w:pPr>
              <w:spacing w:line="320" w:lineRule="exact"/>
              <w:contextualSpacing/>
              <w:jc w:val="center"/>
              <w:rPr>
                <w:rFonts w:ascii="Times New Roman" w:eastAsia="宋体" w:hAnsi="Times New Roman" w:cs="Times New Roman"/>
                <w:sz w:val="24"/>
                <w:szCs w:val="24"/>
              </w:rPr>
            </w:pPr>
            <w:r>
              <w:rPr>
                <w:rFonts w:ascii="Times New Roman" w:eastAsia="宋体" w:hAnsi="Times New Roman" w:cs="Times New Roman"/>
                <w:sz w:val="24"/>
                <w:szCs w:val="24"/>
              </w:rPr>
              <w:t>合作项目名称</w:t>
            </w:r>
          </w:p>
        </w:tc>
        <w:tc>
          <w:tcPr>
            <w:tcW w:w="3752" w:type="pct"/>
            <w:gridSpan w:val="4"/>
            <w:tcBorders>
              <w:top w:val="single" w:sz="4" w:space="0" w:color="auto"/>
              <w:left w:val="single" w:sz="4" w:space="0" w:color="auto"/>
              <w:bottom w:val="single" w:sz="4" w:space="0" w:color="auto"/>
              <w:right w:val="single" w:sz="4" w:space="0" w:color="auto"/>
            </w:tcBorders>
            <w:vAlign w:val="center"/>
          </w:tcPr>
          <w:p w:rsidR="00196F13" w:rsidRDefault="00196F13">
            <w:pPr>
              <w:spacing w:line="320" w:lineRule="exact"/>
              <w:contextualSpacing/>
              <w:jc w:val="center"/>
              <w:rPr>
                <w:rFonts w:ascii="Times New Roman" w:eastAsia="宋体" w:hAnsi="Times New Roman" w:cs="Times New Roman"/>
                <w:sz w:val="24"/>
                <w:szCs w:val="24"/>
              </w:rPr>
            </w:pPr>
          </w:p>
        </w:tc>
      </w:tr>
      <w:tr w:rsidR="00196F13">
        <w:trPr>
          <w:trHeight w:val="765"/>
          <w:jc w:val="center"/>
        </w:trPr>
        <w:tc>
          <w:tcPr>
            <w:tcW w:w="1248" w:type="pct"/>
            <w:tcBorders>
              <w:top w:val="single" w:sz="4" w:space="0" w:color="auto"/>
              <w:left w:val="single" w:sz="4" w:space="0" w:color="auto"/>
              <w:bottom w:val="single" w:sz="4" w:space="0" w:color="auto"/>
              <w:right w:val="single" w:sz="4" w:space="0" w:color="auto"/>
            </w:tcBorders>
            <w:vAlign w:val="center"/>
          </w:tcPr>
          <w:p w:rsidR="00196F13" w:rsidRDefault="00AC2FF8">
            <w:pPr>
              <w:spacing w:line="320" w:lineRule="exact"/>
              <w:contextualSpacing/>
              <w:jc w:val="center"/>
              <w:rPr>
                <w:rFonts w:ascii="Times New Roman" w:eastAsia="宋体" w:hAnsi="Times New Roman" w:cs="Times New Roman"/>
                <w:sz w:val="24"/>
                <w:szCs w:val="24"/>
              </w:rPr>
            </w:pPr>
            <w:r>
              <w:rPr>
                <w:rFonts w:ascii="Times New Roman" w:eastAsia="宋体" w:hAnsi="Times New Roman" w:cs="Times New Roman"/>
                <w:sz w:val="24"/>
                <w:szCs w:val="24"/>
              </w:rPr>
              <w:t>合作单位名称</w:t>
            </w:r>
          </w:p>
        </w:tc>
        <w:tc>
          <w:tcPr>
            <w:tcW w:w="3752" w:type="pct"/>
            <w:gridSpan w:val="4"/>
            <w:tcBorders>
              <w:top w:val="single" w:sz="4" w:space="0" w:color="auto"/>
              <w:left w:val="single" w:sz="4" w:space="0" w:color="auto"/>
              <w:bottom w:val="single" w:sz="4" w:space="0" w:color="auto"/>
              <w:right w:val="single" w:sz="4" w:space="0" w:color="auto"/>
            </w:tcBorders>
            <w:vAlign w:val="center"/>
          </w:tcPr>
          <w:p w:rsidR="00196F13" w:rsidRDefault="00196F13">
            <w:pPr>
              <w:spacing w:line="320" w:lineRule="exact"/>
              <w:contextualSpacing/>
              <w:jc w:val="center"/>
              <w:rPr>
                <w:rFonts w:ascii="Times New Roman" w:eastAsia="宋体" w:hAnsi="Times New Roman" w:cs="Times New Roman"/>
                <w:sz w:val="24"/>
                <w:szCs w:val="24"/>
              </w:rPr>
            </w:pPr>
          </w:p>
          <w:p w:rsidR="00196F13" w:rsidRDefault="00196F13">
            <w:pPr>
              <w:spacing w:line="320" w:lineRule="exact"/>
              <w:contextualSpacing/>
              <w:jc w:val="center"/>
              <w:rPr>
                <w:rFonts w:ascii="Times New Roman" w:eastAsia="宋体" w:hAnsi="Times New Roman" w:cs="Times New Roman"/>
                <w:sz w:val="24"/>
                <w:szCs w:val="24"/>
              </w:rPr>
            </w:pPr>
          </w:p>
          <w:p w:rsidR="00196F13" w:rsidRDefault="00196F13">
            <w:pPr>
              <w:spacing w:line="320" w:lineRule="exact"/>
              <w:contextualSpacing/>
              <w:jc w:val="center"/>
              <w:rPr>
                <w:rFonts w:ascii="Times New Roman" w:eastAsia="宋体" w:hAnsi="Times New Roman" w:cs="Times New Roman"/>
                <w:sz w:val="24"/>
                <w:szCs w:val="24"/>
              </w:rPr>
            </w:pPr>
          </w:p>
        </w:tc>
      </w:tr>
      <w:tr w:rsidR="00196F13">
        <w:trPr>
          <w:trHeight w:val="720"/>
          <w:jc w:val="center"/>
        </w:trPr>
        <w:tc>
          <w:tcPr>
            <w:tcW w:w="1248" w:type="pct"/>
            <w:tcBorders>
              <w:top w:val="single" w:sz="4" w:space="0" w:color="auto"/>
              <w:left w:val="single" w:sz="4" w:space="0" w:color="auto"/>
              <w:bottom w:val="single" w:sz="4" w:space="0" w:color="auto"/>
              <w:right w:val="single" w:sz="4" w:space="0" w:color="auto"/>
            </w:tcBorders>
            <w:vAlign w:val="center"/>
          </w:tcPr>
          <w:p w:rsidR="00196F13" w:rsidRDefault="00AC2FF8">
            <w:pPr>
              <w:spacing w:line="320" w:lineRule="exact"/>
              <w:contextualSpacing/>
              <w:jc w:val="center"/>
              <w:rPr>
                <w:rFonts w:ascii="Times New Roman" w:eastAsia="宋体" w:hAnsi="Times New Roman" w:cs="Times New Roman"/>
                <w:sz w:val="24"/>
                <w:szCs w:val="24"/>
              </w:rPr>
            </w:pPr>
            <w:r>
              <w:rPr>
                <w:rFonts w:ascii="Times New Roman" w:eastAsia="宋体" w:hAnsi="Times New Roman" w:cs="Times New Roman"/>
                <w:sz w:val="24"/>
                <w:szCs w:val="24"/>
              </w:rPr>
              <w:t>协议合作期</w:t>
            </w:r>
          </w:p>
        </w:tc>
        <w:tc>
          <w:tcPr>
            <w:tcW w:w="3752" w:type="pct"/>
            <w:gridSpan w:val="4"/>
            <w:tcBorders>
              <w:top w:val="single" w:sz="4" w:space="0" w:color="auto"/>
              <w:left w:val="single" w:sz="4" w:space="0" w:color="auto"/>
              <w:bottom w:val="single" w:sz="4" w:space="0" w:color="auto"/>
              <w:right w:val="single" w:sz="4" w:space="0" w:color="auto"/>
            </w:tcBorders>
            <w:vAlign w:val="center"/>
          </w:tcPr>
          <w:p w:rsidR="00196F13" w:rsidRDefault="00AC2FF8">
            <w:pPr>
              <w:spacing w:line="320" w:lineRule="exact"/>
              <w:ind w:firstLineChars="550" w:firstLine="1320"/>
              <w:contextualSpacing/>
              <w:jc w:val="center"/>
              <w:rPr>
                <w:rFonts w:ascii="Times New Roman" w:eastAsia="宋体" w:hAnsi="Times New Roman" w:cs="Times New Roman"/>
                <w:sz w:val="24"/>
                <w:szCs w:val="24"/>
              </w:rPr>
            </w:pP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月</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日至</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月</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日</w:t>
            </w:r>
          </w:p>
        </w:tc>
      </w:tr>
      <w:tr w:rsidR="00196F13">
        <w:trPr>
          <w:trHeight w:val="742"/>
          <w:jc w:val="center"/>
        </w:trPr>
        <w:tc>
          <w:tcPr>
            <w:tcW w:w="1248" w:type="pct"/>
            <w:tcBorders>
              <w:top w:val="single" w:sz="4" w:space="0" w:color="auto"/>
              <w:left w:val="single" w:sz="4" w:space="0" w:color="auto"/>
              <w:bottom w:val="single" w:sz="4" w:space="0" w:color="auto"/>
              <w:right w:val="single" w:sz="4" w:space="0" w:color="auto"/>
            </w:tcBorders>
            <w:vAlign w:val="center"/>
          </w:tcPr>
          <w:p w:rsidR="00196F13" w:rsidRDefault="00AC2FF8">
            <w:pPr>
              <w:spacing w:line="320" w:lineRule="exact"/>
              <w:contextualSpacing/>
              <w:jc w:val="center"/>
              <w:rPr>
                <w:rFonts w:ascii="Times New Roman" w:eastAsia="宋体" w:hAnsi="Times New Roman" w:cs="Times New Roman"/>
                <w:sz w:val="24"/>
                <w:szCs w:val="24"/>
              </w:rPr>
            </w:pPr>
            <w:r>
              <w:rPr>
                <w:rFonts w:ascii="Times New Roman" w:eastAsia="宋体" w:hAnsi="Times New Roman" w:cs="Times New Roman"/>
                <w:sz w:val="24"/>
                <w:szCs w:val="24"/>
              </w:rPr>
              <w:t>项目</w:t>
            </w:r>
            <w:proofErr w:type="gramStart"/>
            <w:r>
              <w:rPr>
                <w:rFonts w:ascii="Times New Roman" w:eastAsia="宋体" w:hAnsi="Times New Roman" w:cs="Times New Roman"/>
                <w:sz w:val="24"/>
                <w:szCs w:val="24"/>
              </w:rPr>
              <w:t>研发总</w:t>
            </w:r>
            <w:proofErr w:type="gramEnd"/>
            <w:r>
              <w:rPr>
                <w:rFonts w:ascii="Times New Roman" w:eastAsia="宋体" w:hAnsi="Times New Roman" w:cs="Times New Roman"/>
                <w:sz w:val="24"/>
                <w:szCs w:val="24"/>
              </w:rPr>
              <w:t>投入</w:t>
            </w:r>
          </w:p>
        </w:tc>
        <w:tc>
          <w:tcPr>
            <w:tcW w:w="1090" w:type="pct"/>
            <w:tcBorders>
              <w:top w:val="single" w:sz="4" w:space="0" w:color="auto"/>
              <w:left w:val="single" w:sz="4" w:space="0" w:color="auto"/>
              <w:bottom w:val="single" w:sz="4" w:space="0" w:color="auto"/>
              <w:right w:val="single" w:sz="4" w:space="0" w:color="auto"/>
            </w:tcBorders>
            <w:vAlign w:val="center"/>
          </w:tcPr>
          <w:p w:rsidR="00196F13" w:rsidRDefault="00AC2FF8">
            <w:pPr>
              <w:spacing w:line="320" w:lineRule="exact"/>
              <w:contextualSpacing/>
              <w:jc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万元</w:t>
            </w:r>
          </w:p>
        </w:tc>
        <w:tc>
          <w:tcPr>
            <w:tcW w:w="1092" w:type="pct"/>
            <w:tcBorders>
              <w:top w:val="single" w:sz="4" w:space="0" w:color="auto"/>
              <w:left w:val="single" w:sz="4" w:space="0" w:color="auto"/>
              <w:bottom w:val="single" w:sz="4" w:space="0" w:color="auto"/>
              <w:right w:val="single" w:sz="4" w:space="0" w:color="auto"/>
            </w:tcBorders>
            <w:vAlign w:val="center"/>
          </w:tcPr>
          <w:p w:rsidR="00196F13" w:rsidRDefault="00AC2FF8">
            <w:pPr>
              <w:spacing w:line="320" w:lineRule="exact"/>
              <w:contextualSpacing/>
              <w:jc w:val="center"/>
              <w:rPr>
                <w:rFonts w:ascii="Times New Roman" w:eastAsia="宋体" w:hAnsi="Times New Roman" w:cs="Times New Roman"/>
                <w:sz w:val="24"/>
                <w:szCs w:val="24"/>
              </w:rPr>
            </w:pPr>
            <w:r>
              <w:rPr>
                <w:rFonts w:ascii="Times New Roman" w:eastAsia="宋体" w:hAnsi="Times New Roman" w:cs="Times New Roman"/>
                <w:sz w:val="24"/>
                <w:szCs w:val="24"/>
              </w:rPr>
              <w:t>协议技术交易额</w:t>
            </w:r>
          </w:p>
        </w:tc>
        <w:tc>
          <w:tcPr>
            <w:tcW w:w="1570" w:type="pct"/>
            <w:gridSpan w:val="2"/>
            <w:tcBorders>
              <w:top w:val="single" w:sz="4" w:space="0" w:color="auto"/>
              <w:left w:val="single" w:sz="4" w:space="0" w:color="auto"/>
              <w:bottom w:val="single" w:sz="4" w:space="0" w:color="auto"/>
              <w:right w:val="single" w:sz="4" w:space="0" w:color="auto"/>
            </w:tcBorders>
            <w:vAlign w:val="center"/>
          </w:tcPr>
          <w:p w:rsidR="00196F13" w:rsidRDefault="00AC2FF8">
            <w:pPr>
              <w:spacing w:line="320" w:lineRule="exact"/>
              <w:contextualSpacing/>
              <w:jc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万元</w:t>
            </w:r>
          </w:p>
        </w:tc>
      </w:tr>
      <w:tr w:rsidR="00196F13">
        <w:trPr>
          <w:trHeight w:val="604"/>
          <w:jc w:val="center"/>
        </w:trPr>
        <w:tc>
          <w:tcPr>
            <w:tcW w:w="1248" w:type="pct"/>
            <w:tcBorders>
              <w:top w:val="single" w:sz="4" w:space="0" w:color="auto"/>
              <w:left w:val="single" w:sz="4" w:space="0" w:color="auto"/>
              <w:bottom w:val="single" w:sz="4" w:space="0" w:color="auto"/>
              <w:right w:val="single" w:sz="4" w:space="0" w:color="auto"/>
            </w:tcBorders>
            <w:vAlign w:val="center"/>
          </w:tcPr>
          <w:p w:rsidR="00196F13" w:rsidRDefault="00AC2FF8">
            <w:pPr>
              <w:spacing w:line="320" w:lineRule="exact"/>
              <w:contextualSpacing/>
              <w:jc w:val="center"/>
              <w:rPr>
                <w:rFonts w:ascii="Times New Roman" w:eastAsia="宋体" w:hAnsi="Times New Roman" w:cs="Times New Roman"/>
                <w:sz w:val="24"/>
                <w:szCs w:val="24"/>
              </w:rPr>
            </w:pPr>
            <w:r>
              <w:rPr>
                <w:rFonts w:ascii="Times New Roman" w:eastAsia="宋体" w:hAnsi="Times New Roman" w:cs="Times New Roman"/>
                <w:sz w:val="24"/>
                <w:szCs w:val="24"/>
              </w:rPr>
              <w:t>项目负责人</w:t>
            </w:r>
          </w:p>
        </w:tc>
        <w:tc>
          <w:tcPr>
            <w:tcW w:w="1090" w:type="pct"/>
            <w:tcBorders>
              <w:top w:val="single" w:sz="4" w:space="0" w:color="auto"/>
              <w:left w:val="single" w:sz="4" w:space="0" w:color="auto"/>
              <w:bottom w:val="single" w:sz="4" w:space="0" w:color="auto"/>
              <w:right w:val="single" w:sz="4" w:space="0" w:color="auto"/>
            </w:tcBorders>
            <w:vAlign w:val="center"/>
          </w:tcPr>
          <w:p w:rsidR="00196F13" w:rsidRDefault="00196F13">
            <w:pPr>
              <w:spacing w:line="320" w:lineRule="exact"/>
              <w:contextualSpacing/>
              <w:jc w:val="center"/>
              <w:rPr>
                <w:rFonts w:ascii="Times New Roman" w:eastAsia="宋体" w:hAnsi="Times New Roman" w:cs="Times New Roman"/>
                <w:sz w:val="24"/>
                <w:szCs w:val="24"/>
              </w:rPr>
            </w:pPr>
          </w:p>
        </w:tc>
        <w:tc>
          <w:tcPr>
            <w:tcW w:w="1092" w:type="pct"/>
            <w:tcBorders>
              <w:top w:val="single" w:sz="4" w:space="0" w:color="auto"/>
              <w:left w:val="single" w:sz="4" w:space="0" w:color="auto"/>
              <w:bottom w:val="single" w:sz="4" w:space="0" w:color="auto"/>
              <w:right w:val="single" w:sz="4" w:space="0" w:color="auto"/>
            </w:tcBorders>
            <w:vAlign w:val="center"/>
          </w:tcPr>
          <w:p w:rsidR="00196F13" w:rsidRDefault="00AC2FF8">
            <w:pPr>
              <w:spacing w:line="320" w:lineRule="exact"/>
              <w:contextualSpacing/>
              <w:jc w:val="center"/>
              <w:rPr>
                <w:rFonts w:ascii="Times New Roman" w:eastAsia="宋体" w:hAnsi="Times New Roman" w:cs="Times New Roman"/>
                <w:sz w:val="24"/>
                <w:szCs w:val="24"/>
              </w:rPr>
            </w:pPr>
            <w:r>
              <w:rPr>
                <w:rFonts w:ascii="Times New Roman" w:eastAsia="宋体" w:hAnsi="Times New Roman" w:cs="Times New Roman"/>
                <w:sz w:val="24"/>
                <w:szCs w:val="24"/>
              </w:rPr>
              <w:t>联系电话</w:t>
            </w:r>
          </w:p>
        </w:tc>
        <w:tc>
          <w:tcPr>
            <w:tcW w:w="1570" w:type="pct"/>
            <w:gridSpan w:val="2"/>
            <w:tcBorders>
              <w:top w:val="single" w:sz="4" w:space="0" w:color="auto"/>
              <w:left w:val="single" w:sz="4" w:space="0" w:color="auto"/>
              <w:bottom w:val="single" w:sz="4" w:space="0" w:color="auto"/>
              <w:right w:val="single" w:sz="4" w:space="0" w:color="auto"/>
            </w:tcBorders>
            <w:vAlign w:val="center"/>
          </w:tcPr>
          <w:p w:rsidR="00196F13" w:rsidRDefault="00196F13">
            <w:pPr>
              <w:spacing w:line="320" w:lineRule="exact"/>
              <w:contextualSpacing/>
              <w:jc w:val="center"/>
              <w:rPr>
                <w:rFonts w:ascii="Times New Roman" w:eastAsia="宋体" w:hAnsi="Times New Roman" w:cs="Times New Roman"/>
                <w:sz w:val="24"/>
                <w:szCs w:val="24"/>
              </w:rPr>
            </w:pPr>
          </w:p>
        </w:tc>
      </w:tr>
      <w:tr w:rsidR="00196F13">
        <w:trPr>
          <w:trHeight w:val="604"/>
          <w:jc w:val="center"/>
        </w:trPr>
        <w:tc>
          <w:tcPr>
            <w:tcW w:w="1248" w:type="pct"/>
            <w:tcBorders>
              <w:top w:val="single" w:sz="4" w:space="0" w:color="auto"/>
              <w:left w:val="single" w:sz="4" w:space="0" w:color="auto"/>
              <w:bottom w:val="single" w:sz="4" w:space="0" w:color="auto"/>
              <w:right w:val="single" w:sz="4" w:space="0" w:color="auto"/>
            </w:tcBorders>
            <w:vAlign w:val="center"/>
          </w:tcPr>
          <w:p w:rsidR="00196F13" w:rsidRDefault="00AC2FF8">
            <w:pPr>
              <w:spacing w:line="320" w:lineRule="exact"/>
              <w:contextualSpacing/>
              <w:jc w:val="center"/>
              <w:rPr>
                <w:rFonts w:ascii="Times New Roman" w:eastAsia="宋体" w:hAnsi="Times New Roman" w:cs="Times New Roman"/>
                <w:sz w:val="24"/>
                <w:szCs w:val="24"/>
              </w:rPr>
            </w:pPr>
            <w:r>
              <w:rPr>
                <w:rFonts w:ascii="Times New Roman" w:eastAsia="宋体" w:hAnsi="Times New Roman" w:cs="Times New Roman"/>
                <w:sz w:val="24"/>
                <w:szCs w:val="24"/>
              </w:rPr>
              <w:t>项目联系人</w:t>
            </w:r>
          </w:p>
        </w:tc>
        <w:tc>
          <w:tcPr>
            <w:tcW w:w="1090" w:type="pct"/>
            <w:tcBorders>
              <w:top w:val="single" w:sz="4" w:space="0" w:color="auto"/>
              <w:left w:val="single" w:sz="4" w:space="0" w:color="auto"/>
              <w:bottom w:val="single" w:sz="4" w:space="0" w:color="auto"/>
              <w:right w:val="single" w:sz="4" w:space="0" w:color="auto"/>
            </w:tcBorders>
            <w:vAlign w:val="center"/>
          </w:tcPr>
          <w:p w:rsidR="00196F13" w:rsidRDefault="00196F13">
            <w:pPr>
              <w:spacing w:line="320" w:lineRule="exact"/>
              <w:contextualSpacing/>
              <w:jc w:val="center"/>
              <w:rPr>
                <w:rFonts w:ascii="Times New Roman" w:eastAsia="宋体" w:hAnsi="Times New Roman" w:cs="Times New Roman"/>
                <w:sz w:val="24"/>
                <w:szCs w:val="24"/>
              </w:rPr>
            </w:pPr>
          </w:p>
        </w:tc>
        <w:tc>
          <w:tcPr>
            <w:tcW w:w="1092" w:type="pct"/>
            <w:tcBorders>
              <w:top w:val="single" w:sz="4" w:space="0" w:color="auto"/>
              <w:left w:val="single" w:sz="4" w:space="0" w:color="auto"/>
              <w:bottom w:val="single" w:sz="4" w:space="0" w:color="auto"/>
              <w:right w:val="single" w:sz="4" w:space="0" w:color="auto"/>
            </w:tcBorders>
            <w:vAlign w:val="center"/>
          </w:tcPr>
          <w:p w:rsidR="00196F13" w:rsidRDefault="00AC2FF8">
            <w:pPr>
              <w:spacing w:line="320" w:lineRule="exact"/>
              <w:contextualSpacing/>
              <w:jc w:val="center"/>
              <w:rPr>
                <w:rFonts w:ascii="Times New Roman" w:eastAsia="宋体" w:hAnsi="Times New Roman" w:cs="Times New Roman"/>
                <w:sz w:val="24"/>
                <w:szCs w:val="24"/>
              </w:rPr>
            </w:pPr>
            <w:r>
              <w:rPr>
                <w:rFonts w:ascii="Times New Roman" w:eastAsia="宋体" w:hAnsi="Times New Roman" w:cs="Times New Roman"/>
                <w:sz w:val="24"/>
                <w:szCs w:val="24"/>
              </w:rPr>
              <w:t>联系电话</w:t>
            </w:r>
          </w:p>
        </w:tc>
        <w:tc>
          <w:tcPr>
            <w:tcW w:w="1570" w:type="pct"/>
            <w:gridSpan w:val="2"/>
            <w:tcBorders>
              <w:top w:val="single" w:sz="4" w:space="0" w:color="auto"/>
              <w:left w:val="single" w:sz="4" w:space="0" w:color="auto"/>
              <w:bottom w:val="single" w:sz="4" w:space="0" w:color="auto"/>
              <w:right w:val="single" w:sz="4" w:space="0" w:color="auto"/>
            </w:tcBorders>
            <w:vAlign w:val="center"/>
          </w:tcPr>
          <w:p w:rsidR="00196F13" w:rsidRDefault="00196F13">
            <w:pPr>
              <w:spacing w:line="320" w:lineRule="exact"/>
              <w:contextualSpacing/>
              <w:jc w:val="center"/>
              <w:rPr>
                <w:rFonts w:ascii="Times New Roman" w:eastAsia="宋体" w:hAnsi="Times New Roman" w:cs="Times New Roman"/>
                <w:sz w:val="24"/>
                <w:szCs w:val="24"/>
              </w:rPr>
            </w:pPr>
          </w:p>
        </w:tc>
      </w:tr>
      <w:tr w:rsidR="00196F13">
        <w:trPr>
          <w:trHeight w:val="651"/>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196F13" w:rsidRDefault="00AC2FF8">
            <w:pPr>
              <w:spacing w:line="320" w:lineRule="exact"/>
              <w:contextualSpacing/>
              <w:jc w:val="both"/>
              <w:rPr>
                <w:rFonts w:ascii="Times New Roman" w:eastAsia="宋体" w:hAnsi="Times New Roman" w:cs="Times New Roman"/>
                <w:sz w:val="24"/>
                <w:szCs w:val="24"/>
              </w:rPr>
            </w:pPr>
            <w:r>
              <w:rPr>
                <w:rFonts w:ascii="Times New Roman" w:eastAsia="宋体" w:hAnsi="Times New Roman" w:cs="Times New Roman"/>
                <w:sz w:val="24"/>
                <w:szCs w:val="24"/>
              </w:rPr>
              <w:t>推荐镇区意见：</w:t>
            </w:r>
          </w:p>
          <w:p w:rsidR="00196F13" w:rsidRDefault="00196F13">
            <w:pPr>
              <w:spacing w:line="320" w:lineRule="exact"/>
              <w:contextualSpacing/>
              <w:jc w:val="both"/>
              <w:rPr>
                <w:rFonts w:ascii="Times New Roman" w:eastAsia="宋体" w:hAnsi="Times New Roman" w:cs="Times New Roman"/>
                <w:sz w:val="24"/>
                <w:szCs w:val="24"/>
              </w:rPr>
            </w:pPr>
          </w:p>
          <w:p w:rsidR="00196F13" w:rsidRDefault="00196F13">
            <w:pPr>
              <w:spacing w:line="320" w:lineRule="exact"/>
              <w:contextualSpacing/>
              <w:jc w:val="both"/>
              <w:rPr>
                <w:rFonts w:ascii="Times New Roman" w:eastAsia="宋体" w:hAnsi="Times New Roman" w:cs="Times New Roman"/>
                <w:sz w:val="24"/>
                <w:szCs w:val="24"/>
              </w:rPr>
            </w:pPr>
          </w:p>
          <w:p w:rsidR="00196F13" w:rsidRDefault="00AC2FF8">
            <w:pPr>
              <w:spacing w:line="320" w:lineRule="exact"/>
              <w:contextualSpacing/>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月</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日</w:t>
            </w:r>
          </w:p>
        </w:tc>
      </w:tr>
    </w:tbl>
    <w:p w:rsidR="00196F13" w:rsidRDefault="00196F13">
      <w:pPr>
        <w:jc w:val="both"/>
        <w:rPr>
          <w:rFonts w:ascii="Times New Roman" w:eastAsia="黑体" w:hAnsi="Times New Roman" w:cs="Times New Roman"/>
          <w:sz w:val="32"/>
          <w:szCs w:val="32"/>
        </w:rPr>
      </w:pPr>
    </w:p>
    <w:p w:rsidR="00196F13" w:rsidRDefault="00196F13">
      <w:pPr>
        <w:pStyle w:val="a0"/>
      </w:pPr>
    </w:p>
    <w:p w:rsidR="00196F13" w:rsidRDefault="00196F13"/>
    <w:p w:rsidR="00196F13" w:rsidRDefault="00AC2FF8">
      <w:pPr>
        <w:jc w:val="both"/>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5</w:t>
      </w:r>
    </w:p>
    <w:p w:rsidR="00196F13" w:rsidRDefault="00AC2FF8">
      <w:pPr>
        <w:spacing w:line="560" w:lineRule="exact"/>
        <w:jc w:val="center"/>
        <w:rPr>
          <w:rFonts w:ascii="Times New Roman" w:eastAsia="方正小标宋_GBK" w:hAnsi="Times New Roman" w:cs="Times New Roman"/>
          <w:b/>
          <w:bCs/>
          <w:sz w:val="44"/>
          <w:szCs w:val="44"/>
        </w:rPr>
      </w:pPr>
      <w:r>
        <w:rPr>
          <w:rFonts w:ascii="Times New Roman" w:eastAsia="方正小标宋简体" w:hAnsi="Times New Roman" w:cs="Times New Roman"/>
          <w:sz w:val="44"/>
          <w:szCs w:val="44"/>
        </w:rPr>
        <w:t>企业技术需求登记表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505"/>
        <w:gridCol w:w="2247"/>
        <w:gridCol w:w="688"/>
        <w:gridCol w:w="1437"/>
        <w:gridCol w:w="454"/>
        <w:gridCol w:w="272"/>
        <w:gridCol w:w="418"/>
        <w:gridCol w:w="1501"/>
      </w:tblGrid>
      <w:tr w:rsidR="00196F13">
        <w:trPr>
          <w:trHeight w:val="750"/>
          <w:jc w:val="center"/>
        </w:trPr>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96F13" w:rsidRDefault="00AC2FF8">
            <w:pPr>
              <w:snapToGrid w:val="0"/>
              <w:spacing w:line="240" w:lineRule="exact"/>
              <w:contextualSpacing/>
              <w:jc w:val="center"/>
              <w:rPr>
                <w:rFonts w:ascii="Times New Roman" w:eastAsia="宋体" w:hAnsi="Times New Roman" w:cs="Times New Roman"/>
              </w:rPr>
            </w:pPr>
            <w:r>
              <w:rPr>
                <w:rFonts w:ascii="Times New Roman" w:eastAsia="宋体" w:hAnsi="Times New Roman" w:cs="Times New Roman"/>
                <w:sz w:val="21"/>
              </w:rPr>
              <w:t>企业名称</w:t>
            </w:r>
          </w:p>
        </w:tc>
        <w:tc>
          <w:tcPr>
            <w:tcW w:w="5031"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96F13" w:rsidRDefault="00196F13">
            <w:pPr>
              <w:snapToGrid w:val="0"/>
              <w:spacing w:line="240" w:lineRule="exact"/>
              <w:contextualSpacing/>
              <w:jc w:val="both"/>
              <w:rPr>
                <w:rFonts w:ascii="Times New Roman" w:eastAsia="宋体" w:hAnsi="Times New Roman" w:cs="Times New Roman"/>
              </w:rPr>
            </w:pPr>
          </w:p>
        </w:tc>
        <w:tc>
          <w:tcPr>
            <w:tcW w:w="70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96F13" w:rsidRDefault="00AC2FF8">
            <w:pPr>
              <w:snapToGrid w:val="0"/>
              <w:spacing w:line="240" w:lineRule="exact"/>
              <w:contextualSpacing/>
              <w:jc w:val="both"/>
              <w:rPr>
                <w:rFonts w:ascii="Times New Roman" w:eastAsia="宋体" w:hAnsi="Times New Roman" w:cs="Times New Roman"/>
              </w:rPr>
            </w:pPr>
            <w:r>
              <w:rPr>
                <w:rFonts w:ascii="Times New Roman" w:eastAsia="宋体" w:hAnsi="Times New Roman" w:cs="Times New Roman"/>
                <w:sz w:val="21"/>
              </w:rPr>
              <w:t>属地</w:t>
            </w:r>
          </w:p>
        </w:tc>
        <w:tc>
          <w:tcPr>
            <w:tcW w:w="15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96F13" w:rsidRDefault="00196F13">
            <w:pPr>
              <w:snapToGrid w:val="0"/>
              <w:spacing w:line="240" w:lineRule="exact"/>
              <w:contextualSpacing/>
              <w:jc w:val="both"/>
              <w:rPr>
                <w:rFonts w:ascii="Times New Roman" w:eastAsia="宋体" w:hAnsi="Times New Roman" w:cs="Times New Roman"/>
              </w:rPr>
            </w:pPr>
          </w:p>
        </w:tc>
      </w:tr>
      <w:tr w:rsidR="00196F13">
        <w:trPr>
          <w:trHeight w:val="2096"/>
          <w:jc w:val="center"/>
        </w:trPr>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96F13" w:rsidRDefault="00AC2FF8">
            <w:pPr>
              <w:snapToGrid w:val="0"/>
              <w:spacing w:after="0" w:line="400" w:lineRule="exact"/>
              <w:contextualSpacing/>
              <w:jc w:val="center"/>
              <w:rPr>
                <w:rFonts w:ascii="Times New Roman" w:eastAsia="宋体" w:hAnsi="Times New Roman" w:cs="Times New Roman"/>
              </w:rPr>
            </w:pPr>
            <w:r>
              <w:rPr>
                <w:rFonts w:ascii="Times New Roman" w:eastAsia="宋体" w:hAnsi="Times New Roman" w:cs="Times New Roman"/>
                <w:sz w:val="21"/>
              </w:rPr>
              <w:t>企业简介</w:t>
            </w:r>
          </w:p>
          <w:p w:rsidR="00196F13" w:rsidRDefault="00AC2FF8">
            <w:pPr>
              <w:snapToGrid w:val="0"/>
              <w:spacing w:after="0" w:line="400" w:lineRule="exact"/>
              <w:contextualSpacing/>
              <w:jc w:val="center"/>
              <w:rPr>
                <w:rFonts w:ascii="Times New Roman" w:eastAsia="宋体" w:hAnsi="Times New Roman" w:cs="Times New Roman"/>
              </w:rPr>
            </w:pPr>
            <w:r>
              <w:rPr>
                <w:rFonts w:ascii="Times New Roman" w:eastAsia="宋体" w:hAnsi="Times New Roman" w:cs="Times New Roman"/>
                <w:sz w:val="21"/>
              </w:rPr>
              <w:t>（</w:t>
            </w:r>
            <w:r>
              <w:rPr>
                <w:rFonts w:ascii="Times New Roman" w:eastAsia="宋体" w:hAnsi="Times New Roman" w:cs="Times New Roman"/>
                <w:sz w:val="21"/>
              </w:rPr>
              <w:t>300</w:t>
            </w:r>
            <w:r>
              <w:rPr>
                <w:rFonts w:ascii="Times New Roman" w:eastAsia="宋体" w:hAnsi="Times New Roman" w:cs="Times New Roman"/>
                <w:sz w:val="21"/>
              </w:rPr>
              <w:t>字以内）</w:t>
            </w:r>
          </w:p>
        </w:tc>
        <w:tc>
          <w:tcPr>
            <w:tcW w:w="7308"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96F13" w:rsidRDefault="00196F13">
            <w:pPr>
              <w:snapToGrid w:val="0"/>
              <w:spacing w:line="360" w:lineRule="auto"/>
              <w:contextualSpacing/>
              <w:jc w:val="both"/>
              <w:rPr>
                <w:rFonts w:ascii="Times New Roman" w:eastAsia="宋体" w:hAnsi="Times New Roman" w:cs="Times New Roman"/>
              </w:rPr>
            </w:pPr>
          </w:p>
        </w:tc>
      </w:tr>
      <w:tr w:rsidR="00196F13">
        <w:trPr>
          <w:trHeight w:val="735"/>
          <w:jc w:val="center"/>
        </w:trPr>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96F13" w:rsidRDefault="00AC2FF8">
            <w:pPr>
              <w:snapToGrid w:val="0"/>
              <w:spacing w:line="240" w:lineRule="exact"/>
              <w:contextualSpacing/>
              <w:jc w:val="center"/>
              <w:rPr>
                <w:rFonts w:ascii="Times New Roman" w:eastAsia="宋体" w:hAnsi="Times New Roman" w:cs="Times New Roman"/>
              </w:rPr>
            </w:pPr>
            <w:r>
              <w:rPr>
                <w:rFonts w:ascii="Times New Roman" w:eastAsia="宋体" w:hAnsi="Times New Roman" w:cs="Times New Roman"/>
                <w:sz w:val="21"/>
              </w:rPr>
              <w:t>主要产品</w:t>
            </w:r>
          </w:p>
        </w:tc>
        <w:tc>
          <w:tcPr>
            <w:tcW w:w="7308"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96F13" w:rsidRDefault="00196F13">
            <w:pPr>
              <w:snapToGrid w:val="0"/>
              <w:spacing w:line="240" w:lineRule="exact"/>
              <w:contextualSpacing/>
              <w:jc w:val="both"/>
              <w:rPr>
                <w:rFonts w:ascii="Times New Roman" w:eastAsia="宋体" w:hAnsi="Times New Roman" w:cs="Times New Roman"/>
              </w:rPr>
            </w:pPr>
          </w:p>
        </w:tc>
      </w:tr>
      <w:tr w:rsidR="00196F13">
        <w:trPr>
          <w:trHeight w:val="1061"/>
          <w:jc w:val="center"/>
        </w:trPr>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96F13" w:rsidRDefault="00AC2FF8">
            <w:pPr>
              <w:snapToGrid w:val="0"/>
              <w:spacing w:line="360" w:lineRule="auto"/>
              <w:contextualSpacing/>
              <w:jc w:val="center"/>
              <w:rPr>
                <w:rFonts w:ascii="Times New Roman" w:eastAsia="宋体" w:hAnsi="Times New Roman" w:cs="Times New Roman"/>
              </w:rPr>
            </w:pPr>
            <w:r>
              <w:rPr>
                <w:rFonts w:ascii="Times New Roman" w:eastAsia="宋体" w:hAnsi="Times New Roman" w:cs="Times New Roman"/>
                <w:sz w:val="21"/>
              </w:rPr>
              <w:t>产业领域</w:t>
            </w:r>
          </w:p>
        </w:tc>
        <w:tc>
          <w:tcPr>
            <w:tcW w:w="7308"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96F13" w:rsidRDefault="00AC2FF8">
            <w:pPr>
              <w:snapToGrid w:val="0"/>
              <w:spacing w:line="240" w:lineRule="exact"/>
              <w:contextualSpacing/>
              <w:jc w:val="both"/>
              <w:rPr>
                <w:rFonts w:ascii="Times New Roman" w:eastAsia="宋体" w:hAnsi="Times New Roman" w:cs="Times New Roman"/>
              </w:rPr>
            </w:pPr>
            <w:r>
              <w:rPr>
                <w:rFonts w:ascii="Times New Roman" w:eastAsia="宋体" w:hAnsi="Times New Roman" w:cs="Times New Roman"/>
                <w:sz w:val="21"/>
              </w:rPr>
              <w:t xml:space="preserve"> □</w:t>
            </w:r>
            <w:r>
              <w:rPr>
                <w:rFonts w:ascii="Times New Roman" w:eastAsia="宋体" w:hAnsi="Times New Roman" w:cs="Times New Roman"/>
                <w:sz w:val="21"/>
              </w:rPr>
              <w:t>高端成套设备及关键零部件</w:t>
            </w:r>
            <w:r>
              <w:rPr>
                <w:rFonts w:ascii="Times New Roman" w:eastAsia="宋体" w:hAnsi="Times New Roman" w:cs="Times New Roman"/>
                <w:sz w:val="21"/>
              </w:rPr>
              <w:t xml:space="preserve">  □</w:t>
            </w:r>
            <w:r>
              <w:rPr>
                <w:rFonts w:ascii="Times New Roman" w:eastAsia="宋体" w:hAnsi="Times New Roman" w:cs="Times New Roman"/>
                <w:sz w:val="21"/>
              </w:rPr>
              <w:t>汽车及零部件</w:t>
            </w:r>
            <w:r>
              <w:rPr>
                <w:rFonts w:ascii="Times New Roman" w:eastAsia="宋体" w:hAnsi="Times New Roman" w:cs="Times New Roman"/>
                <w:sz w:val="21"/>
              </w:rPr>
              <w:t xml:space="preserve">  □</w:t>
            </w:r>
            <w:r>
              <w:rPr>
                <w:rFonts w:ascii="Times New Roman" w:eastAsia="宋体" w:hAnsi="Times New Roman" w:cs="Times New Roman"/>
                <w:sz w:val="21"/>
              </w:rPr>
              <w:t>新型电力装备</w:t>
            </w:r>
            <w:r>
              <w:rPr>
                <w:rFonts w:ascii="Times New Roman" w:eastAsia="宋体" w:hAnsi="Times New Roman" w:cs="Times New Roman"/>
                <w:sz w:val="21"/>
              </w:rPr>
              <w:t xml:space="preserve">   □</w:t>
            </w:r>
            <w:r>
              <w:rPr>
                <w:rFonts w:ascii="Times New Roman" w:eastAsia="宋体" w:hAnsi="Times New Roman" w:cs="Times New Roman"/>
                <w:sz w:val="21"/>
              </w:rPr>
              <w:t>新材料</w:t>
            </w:r>
            <w:r>
              <w:rPr>
                <w:rFonts w:ascii="Times New Roman" w:eastAsia="宋体" w:hAnsi="Times New Roman" w:cs="Times New Roman"/>
                <w:sz w:val="21"/>
              </w:rPr>
              <w:t xml:space="preserve">   □</w:t>
            </w:r>
            <w:r>
              <w:rPr>
                <w:rFonts w:ascii="Times New Roman" w:eastAsia="宋体" w:hAnsi="Times New Roman" w:cs="Times New Roman"/>
                <w:sz w:val="21"/>
              </w:rPr>
              <w:t>电子信息</w:t>
            </w:r>
            <w:r>
              <w:rPr>
                <w:rFonts w:ascii="Times New Roman" w:eastAsia="宋体" w:hAnsi="Times New Roman" w:cs="Times New Roman"/>
                <w:sz w:val="21"/>
              </w:rPr>
              <w:t xml:space="preserve">  □</w:t>
            </w:r>
            <w:r>
              <w:rPr>
                <w:rFonts w:ascii="Times New Roman" w:eastAsia="宋体" w:hAnsi="Times New Roman" w:cs="Times New Roman"/>
                <w:sz w:val="21"/>
              </w:rPr>
              <w:t>生命健康</w:t>
            </w:r>
            <w:r>
              <w:rPr>
                <w:rFonts w:ascii="Times New Roman" w:eastAsia="宋体" w:hAnsi="Times New Roman" w:cs="Times New Roman"/>
                <w:sz w:val="21"/>
              </w:rPr>
              <w:t xml:space="preserve">  □</w:t>
            </w:r>
            <w:proofErr w:type="gramStart"/>
            <w:r>
              <w:rPr>
                <w:rFonts w:ascii="Times New Roman" w:eastAsia="宋体" w:hAnsi="Times New Roman" w:cs="Times New Roman"/>
                <w:sz w:val="21"/>
              </w:rPr>
              <w:t>船舶海工</w:t>
            </w:r>
            <w:proofErr w:type="gramEnd"/>
            <w:r>
              <w:rPr>
                <w:rFonts w:ascii="Times New Roman" w:eastAsia="宋体" w:hAnsi="Times New Roman" w:cs="Times New Roman"/>
                <w:sz w:val="21"/>
              </w:rPr>
              <w:t xml:space="preserve">  □</w:t>
            </w:r>
            <w:r>
              <w:rPr>
                <w:rFonts w:ascii="Times New Roman" w:eastAsia="宋体" w:hAnsi="Times New Roman" w:cs="Times New Roman"/>
                <w:sz w:val="21"/>
              </w:rPr>
              <w:t>精密光学</w:t>
            </w:r>
            <w:r>
              <w:rPr>
                <w:rFonts w:ascii="Times New Roman" w:eastAsia="宋体" w:hAnsi="Times New Roman" w:cs="Times New Roman"/>
                <w:sz w:val="21"/>
              </w:rPr>
              <w:t xml:space="preserve">  □</w:t>
            </w:r>
            <w:r>
              <w:rPr>
                <w:rFonts w:ascii="Times New Roman" w:eastAsia="宋体" w:hAnsi="Times New Roman" w:cs="Times New Roman"/>
                <w:sz w:val="21"/>
              </w:rPr>
              <w:t>氢能储能</w:t>
            </w:r>
            <w:r>
              <w:rPr>
                <w:rFonts w:ascii="Times New Roman" w:eastAsia="宋体" w:hAnsi="Times New Roman" w:cs="Times New Roman"/>
                <w:sz w:val="21"/>
              </w:rPr>
              <w:t xml:space="preserve"> </w:t>
            </w:r>
            <w:r>
              <w:rPr>
                <w:rFonts w:ascii="Times New Roman" w:eastAsia="宋体" w:hAnsi="Times New Roman" w:cs="Times New Roman"/>
                <w:sz w:val="21"/>
              </w:rPr>
              <w:t xml:space="preserve">　</w:t>
            </w:r>
            <w:r>
              <w:rPr>
                <w:rFonts w:ascii="Times New Roman" w:eastAsia="宋体" w:hAnsi="Times New Roman" w:cs="Times New Roman"/>
                <w:sz w:val="21"/>
              </w:rPr>
              <w:t>□</w:t>
            </w:r>
            <w:r>
              <w:rPr>
                <w:rFonts w:ascii="Times New Roman" w:eastAsia="宋体" w:hAnsi="Times New Roman" w:cs="Times New Roman"/>
                <w:sz w:val="21"/>
              </w:rPr>
              <w:t>合成生物</w:t>
            </w:r>
            <w:r>
              <w:rPr>
                <w:rFonts w:ascii="Times New Roman" w:eastAsia="宋体" w:hAnsi="Times New Roman" w:cs="Times New Roman"/>
                <w:sz w:val="21"/>
              </w:rPr>
              <w:t xml:space="preserve">  □</w:t>
            </w:r>
            <w:r>
              <w:rPr>
                <w:rFonts w:ascii="Times New Roman" w:eastAsia="宋体" w:hAnsi="Times New Roman" w:cs="Times New Roman"/>
                <w:sz w:val="21"/>
              </w:rPr>
              <w:t>其他</w:t>
            </w:r>
          </w:p>
        </w:tc>
      </w:tr>
      <w:tr w:rsidR="00196F13">
        <w:trPr>
          <w:trHeight w:val="750"/>
          <w:jc w:val="center"/>
        </w:trPr>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96F13" w:rsidRDefault="00AC2FF8">
            <w:pPr>
              <w:snapToGrid w:val="0"/>
              <w:spacing w:line="240" w:lineRule="exact"/>
              <w:contextualSpacing/>
              <w:jc w:val="center"/>
              <w:rPr>
                <w:rFonts w:ascii="Times New Roman" w:eastAsia="宋体" w:hAnsi="Times New Roman" w:cs="Times New Roman"/>
              </w:rPr>
            </w:pPr>
            <w:r>
              <w:rPr>
                <w:rFonts w:ascii="Times New Roman" w:eastAsia="宋体" w:hAnsi="Times New Roman" w:cs="Times New Roman"/>
                <w:sz w:val="21"/>
              </w:rPr>
              <w:t>项目名称</w:t>
            </w:r>
          </w:p>
        </w:tc>
        <w:tc>
          <w:tcPr>
            <w:tcW w:w="7308"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96F13" w:rsidRDefault="00196F13">
            <w:pPr>
              <w:snapToGrid w:val="0"/>
              <w:spacing w:after="0" w:line="400" w:lineRule="exact"/>
              <w:contextualSpacing/>
              <w:jc w:val="both"/>
              <w:rPr>
                <w:rFonts w:ascii="Times New Roman" w:eastAsia="宋体" w:hAnsi="Times New Roman" w:cs="Times New Roman"/>
              </w:rPr>
            </w:pPr>
          </w:p>
        </w:tc>
      </w:tr>
      <w:tr w:rsidR="00196F13">
        <w:trPr>
          <w:trHeight w:val="1762"/>
          <w:jc w:val="center"/>
        </w:trPr>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96F13" w:rsidRDefault="00AC2FF8">
            <w:pPr>
              <w:snapToGrid w:val="0"/>
              <w:spacing w:line="320" w:lineRule="exact"/>
              <w:contextualSpacing/>
              <w:jc w:val="center"/>
              <w:rPr>
                <w:rFonts w:ascii="Times New Roman" w:eastAsia="宋体" w:hAnsi="Times New Roman" w:cs="Times New Roman"/>
              </w:rPr>
            </w:pPr>
            <w:r>
              <w:rPr>
                <w:rFonts w:ascii="Times New Roman" w:eastAsia="宋体" w:hAnsi="Times New Roman" w:cs="Times New Roman"/>
                <w:sz w:val="21"/>
              </w:rPr>
              <w:t>技术难题（包括技术背景、需要解决技术问题、技术指标等内容）</w:t>
            </w:r>
          </w:p>
        </w:tc>
        <w:tc>
          <w:tcPr>
            <w:tcW w:w="7308"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96F13" w:rsidRDefault="00196F13">
            <w:pPr>
              <w:snapToGrid w:val="0"/>
              <w:spacing w:line="360" w:lineRule="auto"/>
              <w:contextualSpacing/>
              <w:jc w:val="both"/>
              <w:rPr>
                <w:rFonts w:ascii="Times New Roman" w:eastAsia="宋体" w:hAnsi="Times New Roman" w:cs="Times New Roman"/>
              </w:rPr>
            </w:pPr>
          </w:p>
        </w:tc>
      </w:tr>
      <w:tr w:rsidR="00196F13">
        <w:trPr>
          <w:trHeight w:val="870"/>
          <w:jc w:val="center"/>
        </w:trPr>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96F13" w:rsidRDefault="00AC2FF8">
            <w:pPr>
              <w:snapToGrid w:val="0"/>
              <w:spacing w:after="0" w:line="400" w:lineRule="exact"/>
              <w:contextualSpacing/>
              <w:jc w:val="center"/>
              <w:rPr>
                <w:rFonts w:ascii="Times New Roman" w:eastAsia="宋体" w:hAnsi="Times New Roman" w:cs="Times New Roman"/>
              </w:rPr>
            </w:pPr>
            <w:r>
              <w:rPr>
                <w:rFonts w:ascii="Times New Roman" w:eastAsia="宋体" w:hAnsi="Times New Roman" w:cs="Times New Roman"/>
                <w:sz w:val="21"/>
              </w:rPr>
              <w:t>意向解决方式</w:t>
            </w:r>
          </w:p>
        </w:tc>
        <w:tc>
          <w:tcPr>
            <w:tcW w:w="7308"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96F13" w:rsidRDefault="00AC2FF8">
            <w:pPr>
              <w:snapToGrid w:val="0"/>
              <w:spacing w:line="240" w:lineRule="auto"/>
              <w:contextualSpacing/>
              <w:jc w:val="both"/>
              <w:rPr>
                <w:rFonts w:ascii="Times New Roman" w:eastAsia="宋体" w:hAnsi="Times New Roman" w:cs="Times New Roman"/>
              </w:rPr>
            </w:pPr>
            <w:r>
              <w:rPr>
                <w:rFonts w:ascii="Times New Roman" w:eastAsia="宋体" w:hAnsi="Times New Roman" w:cs="Times New Roman"/>
                <w:sz w:val="21"/>
              </w:rPr>
              <w:t>□</w:t>
            </w:r>
            <w:r>
              <w:rPr>
                <w:rFonts w:ascii="Times New Roman" w:eastAsia="宋体" w:hAnsi="Times New Roman" w:cs="Times New Roman"/>
                <w:sz w:val="21"/>
              </w:rPr>
              <w:t>委托开发</w:t>
            </w:r>
            <w:r>
              <w:rPr>
                <w:rFonts w:ascii="Times New Roman" w:eastAsia="宋体" w:hAnsi="Times New Roman" w:cs="Times New Roman"/>
                <w:sz w:val="21"/>
              </w:rPr>
              <w:t xml:space="preserve">  □</w:t>
            </w:r>
            <w:r>
              <w:rPr>
                <w:rFonts w:ascii="Times New Roman" w:eastAsia="宋体" w:hAnsi="Times New Roman" w:cs="Times New Roman"/>
                <w:sz w:val="21"/>
              </w:rPr>
              <w:t>联合攻关</w:t>
            </w:r>
            <w:r>
              <w:rPr>
                <w:rFonts w:ascii="Times New Roman" w:eastAsia="宋体" w:hAnsi="Times New Roman" w:cs="Times New Roman"/>
                <w:sz w:val="21"/>
              </w:rPr>
              <w:t xml:space="preserve">  □</w:t>
            </w:r>
            <w:r>
              <w:rPr>
                <w:rFonts w:ascii="Times New Roman" w:eastAsia="宋体" w:hAnsi="Times New Roman" w:cs="Times New Roman"/>
                <w:sz w:val="21"/>
              </w:rPr>
              <w:t>成果引进</w:t>
            </w:r>
            <w:r>
              <w:rPr>
                <w:rFonts w:ascii="Times New Roman" w:eastAsia="宋体" w:hAnsi="Times New Roman" w:cs="Times New Roman"/>
                <w:sz w:val="21"/>
              </w:rPr>
              <w:t xml:space="preserve">  □</w:t>
            </w:r>
            <w:r>
              <w:rPr>
                <w:rFonts w:ascii="Times New Roman" w:eastAsia="宋体" w:hAnsi="Times New Roman" w:cs="Times New Roman"/>
                <w:sz w:val="21"/>
              </w:rPr>
              <w:t>技术指导</w:t>
            </w:r>
            <w:r>
              <w:rPr>
                <w:rFonts w:ascii="Times New Roman" w:eastAsia="宋体" w:hAnsi="Times New Roman" w:cs="Times New Roman"/>
                <w:sz w:val="21"/>
              </w:rPr>
              <w:t xml:space="preserve">  □</w:t>
            </w:r>
            <w:r>
              <w:rPr>
                <w:rFonts w:ascii="Times New Roman" w:eastAsia="宋体" w:hAnsi="Times New Roman" w:cs="Times New Roman"/>
                <w:sz w:val="21"/>
              </w:rPr>
              <w:t>其它</w:t>
            </w:r>
          </w:p>
        </w:tc>
      </w:tr>
      <w:tr w:rsidR="00196F13">
        <w:trPr>
          <w:trHeight w:val="808"/>
          <w:jc w:val="center"/>
        </w:trPr>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96F13" w:rsidRDefault="00AC2FF8">
            <w:pPr>
              <w:snapToGrid w:val="0"/>
              <w:spacing w:after="0" w:line="400" w:lineRule="exact"/>
              <w:contextualSpacing/>
              <w:jc w:val="center"/>
              <w:rPr>
                <w:rFonts w:ascii="Times New Roman" w:eastAsia="宋体" w:hAnsi="Times New Roman" w:cs="Times New Roman"/>
              </w:rPr>
            </w:pPr>
            <w:r>
              <w:rPr>
                <w:rFonts w:ascii="Times New Roman" w:eastAsia="宋体" w:hAnsi="Times New Roman" w:cs="Times New Roman"/>
                <w:sz w:val="21"/>
              </w:rPr>
              <w:t>引进成果阶段</w:t>
            </w:r>
          </w:p>
        </w:tc>
        <w:tc>
          <w:tcPr>
            <w:tcW w:w="7308"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96F13" w:rsidRDefault="00AC2FF8">
            <w:pPr>
              <w:snapToGrid w:val="0"/>
              <w:spacing w:line="240" w:lineRule="auto"/>
              <w:ind w:hanging="6"/>
              <w:contextualSpacing/>
              <w:jc w:val="both"/>
              <w:rPr>
                <w:rFonts w:ascii="Times New Roman" w:eastAsia="宋体" w:hAnsi="Times New Roman" w:cs="Times New Roman"/>
              </w:rPr>
            </w:pPr>
            <w:r>
              <w:rPr>
                <w:rFonts w:ascii="Times New Roman" w:eastAsia="宋体" w:hAnsi="Times New Roman" w:cs="Times New Roman"/>
                <w:sz w:val="21"/>
              </w:rPr>
              <w:t>□</w:t>
            </w:r>
            <w:r>
              <w:rPr>
                <w:rFonts w:ascii="Times New Roman" w:eastAsia="宋体" w:hAnsi="Times New Roman" w:cs="Times New Roman"/>
                <w:sz w:val="21"/>
              </w:rPr>
              <w:t>研制阶段</w:t>
            </w:r>
            <w:r>
              <w:rPr>
                <w:rFonts w:ascii="Times New Roman" w:eastAsia="宋体" w:hAnsi="Times New Roman" w:cs="Times New Roman"/>
                <w:sz w:val="21"/>
              </w:rPr>
              <w:t>□</w:t>
            </w:r>
            <w:r>
              <w:rPr>
                <w:rFonts w:ascii="Times New Roman" w:eastAsia="宋体" w:hAnsi="Times New Roman" w:cs="Times New Roman"/>
                <w:sz w:val="21"/>
              </w:rPr>
              <w:t>试生产阶段</w:t>
            </w:r>
            <w:r>
              <w:rPr>
                <w:rFonts w:ascii="Times New Roman" w:eastAsia="宋体" w:hAnsi="Times New Roman" w:cs="Times New Roman"/>
                <w:sz w:val="21"/>
              </w:rPr>
              <w:t xml:space="preserve"> □</w:t>
            </w:r>
            <w:r>
              <w:rPr>
                <w:rFonts w:ascii="Times New Roman" w:eastAsia="宋体" w:hAnsi="Times New Roman" w:cs="Times New Roman"/>
                <w:sz w:val="21"/>
              </w:rPr>
              <w:t>小批量生产阶段</w:t>
            </w:r>
            <w:r>
              <w:rPr>
                <w:rFonts w:ascii="Times New Roman" w:eastAsia="宋体" w:hAnsi="Times New Roman" w:cs="Times New Roman"/>
                <w:sz w:val="21"/>
              </w:rPr>
              <w:t xml:space="preserve"> □</w:t>
            </w:r>
            <w:r>
              <w:rPr>
                <w:rFonts w:ascii="Times New Roman" w:eastAsia="宋体" w:hAnsi="Times New Roman" w:cs="Times New Roman"/>
                <w:sz w:val="21"/>
              </w:rPr>
              <w:t>批量生产阶段</w:t>
            </w:r>
            <w:r>
              <w:rPr>
                <w:rFonts w:ascii="Times New Roman" w:eastAsia="宋体" w:hAnsi="Times New Roman" w:cs="Times New Roman"/>
                <w:sz w:val="21"/>
              </w:rPr>
              <w:t xml:space="preserve"> □</w:t>
            </w:r>
            <w:r>
              <w:rPr>
                <w:rFonts w:ascii="Times New Roman" w:eastAsia="宋体" w:hAnsi="Times New Roman" w:cs="Times New Roman"/>
                <w:sz w:val="21"/>
              </w:rPr>
              <w:t>其它</w:t>
            </w:r>
          </w:p>
        </w:tc>
      </w:tr>
      <w:tr w:rsidR="00196F13">
        <w:trPr>
          <w:trHeight w:val="1173"/>
          <w:jc w:val="center"/>
        </w:trPr>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96F13" w:rsidRDefault="00AC2FF8">
            <w:pPr>
              <w:snapToGrid w:val="0"/>
              <w:spacing w:after="0" w:line="400" w:lineRule="exact"/>
              <w:contextualSpacing/>
              <w:jc w:val="center"/>
              <w:rPr>
                <w:rFonts w:ascii="Times New Roman" w:eastAsia="宋体" w:hAnsi="Times New Roman" w:cs="Times New Roman"/>
              </w:rPr>
            </w:pPr>
            <w:r>
              <w:rPr>
                <w:rFonts w:ascii="Times New Roman" w:eastAsia="宋体" w:hAnsi="Times New Roman" w:cs="Times New Roman"/>
                <w:sz w:val="21"/>
              </w:rPr>
              <w:t>计划投入资金</w:t>
            </w:r>
          </w:p>
        </w:tc>
        <w:tc>
          <w:tcPr>
            <w:tcW w:w="30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96F13" w:rsidRDefault="00AC2FF8">
            <w:pPr>
              <w:snapToGrid w:val="0"/>
              <w:spacing w:line="240" w:lineRule="auto"/>
              <w:ind w:firstLineChars="700" w:firstLine="1470"/>
              <w:contextualSpacing/>
              <w:jc w:val="both"/>
              <w:rPr>
                <w:rFonts w:ascii="Times New Roman" w:eastAsia="宋体" w:hAnsi="Times New Roman" w:cs="Times New Roman"/>
              </w:rPr>
            </w:pPr>
            <w:r>
              <w:rPr>
                <w:rFonts w:ascii="Times New Roman" w:eastAsia="宋体" w:hAnsi="Times New Roman" w:cs="Times New Roman"/>
                <w:sz w:val="21"/>
              </w:rPr>
              <w:t>万元</w:t>
            </w:r>
          </w:p>
        </w:tc>
        <w:tc>
          <w:tcPr>
            <w:tcW w:w="14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96F13" w:rsidRDefault="00AC2FF8">
            <w:pPr>
              <w:snapToGrid w:val="0"/>
              <w:spacing w:line="240" w:lineRule="auto"/>
              <w:contextualSpacing/>
              <w:jc w:val="center"/>
              <w:rPr>
                <w:rFonts w:ascii="Times New Roman" w:eastAsia="宋体" w:hAnsi="Times New Roman" w:cs="Times New Roman"/>
                <w:sz w:val="21"/>
              </w:rPr>
            </w:pPr>
            <w:r>
              <w:rPr>
                <w:rFonts w:ascii="Times New Roman" w:eastAsia="宋体" w:hAnsi="Times New Roman" w:cs="Times New Roman"/>
                <w:sz w:val="21"/>
              </w:rPr>
              <w:t>解决难题</w:t>
            </w:r>
          </w:p>
          <w:p w:rsidR="00196F13" w:rsidRDefault="00AC2FF8">
            <w:pPr>
              <w:snapToGrid w:val="0"/>
              <w:spacing w:line="240" w:lineRule="auto"/>
              <w:contextualSpacing/>
              <w:jc w:val="center"/>
              <w:rPr>
                <w:rFonts w:ascii="Times New Roman" w:eastAsia="宋体" w:hAnsi="Times New Roman" w:cs="Times New Roman"/>
              </w:rPr>
            </w:pPr>
            <w:r>
              <w:rPr>
                <w:rFonts w:ascii="Times New Roman" w:eastAsia="宋体" w:hAnsi="Times New Roman" w:cs="Times New Roman"/>
                <w:sz w:val="21"/>
              </w:rPr>
              <w:t>期限</w:t>
            </w:r>
          </w:p>
        </w:tc>
        <w:tc>
          <w:tcPr>
            <w:tcW w:w="2747"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96F13" w:rsidRDefault="00AC2FF8">
            <w:pPr>
              <w:snapToGrid w:val="0"/>
              <w:spacing w:line="240" w:lineRule="auto"/>
              <w:ind w:firstLineChars="600" w:firstLine="1260"/>
              <w:contextualSpacing/>
              <w:jc w:val="both"/>
              <w:rPr>
                <w:rFonts w:ascii="Times New Roman" w:eastAsia="宋体" w:hAnsi="Times New Roman" w:cs="Times New Roman"/>
              </w:rPr>
            </w:pPr>
            <w:proofErr w:type="gramStart"/>
            <w:r>
              <w:rPr>
                <w:rFonts w:ascii="Times New Roman" w:eastAsia="宋体" w:hAnsi="Times New Roman" w:cs="Times New Roman"/>
                <w:sz w:val="21"/>
              </w:rPr>
              <w:t>个</w:t>
            </w:r>
            <w:proofErr w:type="gramEnd"/>
            <w:r>
              <w:rPr>
                <w:rFonts w:ascii="Times New Roman" w:eastAsia="宋体" w:hAnsi="Times New Roman" w:cs="Times New Roman"/>
                <w:sz w:val="21"/>
              </w:rPr>
              <w:t>月</w:t>
            </w:r>
          </w:p>
        </w:tc>
      </w:tr>
      <w:tr w:rsidR="00196F13">
        <w:trPr>
          <w:trHeight w:val="860"/>
          <w:jc w:val="center"/>
        </w:trPr>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96F13" w:rsidRDefault="00AC2FF8">
            <w:pPr>
              <w:snapToGrid w:val="0"/>
              <w:spacing w:line="240" w:lineRule="auto"/>
              <w:contextualSpacing/>
              <w:jc w:val="center"/>
              <w:rPr>
                <w:rFonts w:ascii="Times New Roman" w:eastAsia="宋体" w:hAnsi="Times New Roman" w:cs="Times New Roman"/>
              </w:rPr>
            </w:pPr>
            <w:r>
              <w:rPr>
                <w:rFonts w:ascii="Times New Roman" w:eastAsia="宋体" w:hAnsi="Times New Roman" w:cs="Times New Roman"/>
                <w:sz w:val="21"/>
              </w:rPr>
              <w:t>项目联系人</w:t>
            </w:r>
          </w:p>
        </w:tc>
        <w:tc>
          <w:tcPr>
            <w:tcW w:w="23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96F13" w:rsidRDefault="00196F13">
            <w:pPr>
              <w:snapToGrid w:val="0"/>
              <w:spacing w:line="240" w:lineRule="auto"/>
              <w:contextualSpacing/>
              <w:jc w:val="both"/>
              <w:rPr>
                <w:rFonts w:ascii="Times New Roman" w:eastAsia="宋体" w:hAnsi="Times New Roman" w:cs="Times New Roman"/>
              </w:rPr>
            </w:pPr>
          </w:p>
        </w:tc>
        <w:tc>
          <w:tcPr>
            <w:tcW w:w="7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96F13" w:rsidRDefault="00AC2FF8">
            <w:pPr>
              <w:snapToGrid w:val="0"/>
              <w:spacing w:line="240" w:lineRule="auto"/>
              <w:contextualSpacing/>
              <w:jc w:val="both"/>
              <w:rPr>
                <w:rFonts w:ascii="Times New Roman" w:eastAsia="宋体" w:hAnsi="Times New Roman" w:cs="Times New Roman"/>
              </w:rPr>
            </w:pPr>
            <w:r>
              <w:rPr>
                <w:rFonts w:ascii="Times New Roman" w:eastAsia="宋体" w:hAnsi="Times New Roman" w:cs="Times New Roman"/>
                <w:sz w:val="21"/>
              </w:rPr>
              <w:t>电话</w:t>
            </w:r>
          </w:p>
        </w:tc>
        <w:tc>
          <w:tcPr>
            <w:tcW w:w="14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96F13" w:rsidRDefault="00196F13">
            <w:pPr>
              <w:snapToGrid w:val="0"/>
              <w:spacing w:line="240" w:lineRule="auto"/>
              <w:contextualSpacing/>
              <w:jc w:val="both"/>
              <w:rPr>
                <w:rFonts w:ascii="Times New Roman" w:eastAsia="宋体" w:hAnsi="Times New Roman" w:cs="Times New Roman"/>
              </w:rPr>
            </w:pPr>
          </w:p>
        </w:tc>
        <w:tc>
          <w:tcPr>
            <w:tcW w:w="74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96F13" w:rsidRDefault="00AC2FF8">
            <w:pPr>
              <w:snapToGrid w:val="0"/>
              <w:spacing w:line="240" w:lineRule="auto"/>
              <w:contextualSpacing/>
              <w:jc w:val="both"/>
              <w:rPr>
                <w:rFonts w:ascii="Times New Roman" w:eastAsia="宋体" w:hAnsi="Times New Roman" w:cs="Times New Roman"/>
              </w:rPr>
            </w:pPr>
            <w:r>
              <w:rPr>
                <w:rFonts w:ascii="Times New Roman" w:eastAsia="宋体" w:hAnsi="Times New Roman" w:cs="Times New Roman"/>
                <w:sz w:val="21"/>
              </w:rPr>
              <w:t>邮箱</w:t>
            </w:r>
          </w:p>
        </w:tc>
        <w:tc>
          <w:tcPr>
            <w:tcW w:w="200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96F13" w:rsidRDefault="00196F13">
            <w:pPr>
              <w:snapToGrid w:val="0"/>
              <w:spacing w:line="240" w:lineRule="auto"/>
              <w:contextualSpacing/>
              <w:jc w:val="both"/>
              <w:rPr>
                <w:rFonts w:ascii="Times New Roman" w:eastAsia="宋体" w:hAnsi="Times New Roman" w:cs="Times New Roman"/>
              </w:rPr>
            </w:pPr>
          </w:p>
        </w:tc>
      </w:tr>
      <w:tr w:rsidR="00196F13">
        <w:trPr>
          <w:trHeight w:val="830"/>
          <w:jc w:val="center"/>
        </w:trPr>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96F13" w:rsidRDefault="00AC2FF8">
            <w:pPr>
              <w:snapToGrid w:val="0"/>
              <w:spacing w:line="240" w:lineRule="auto"/>
              <w:contextualSpacing/>
              <w:jc w:val="center"/>
              <w:rPr>
                <w:rFonts w:ascii="Times New Roman" w:eastAsia="宋体" w:hAnsi="Times New Roman" w:cs="Times New Roman"/>
              </w:rPr>
            </w:pPr>
            <w:r>
              <w:rPr>
                <w:rFonts w:ascii="Times New Roman" w:eastAsia="宋体" w:hAnsi="Times New Roman" w:cs="Times New Roman"/>
                <w:sz w:val="21"/>
              </w:rPr>
              <w:t>技术负责人</w:t>
            </w:r>
          </w:p>
        </w:tc>
        <w:tc>
          <w:tcPr>
            <w:tcW w:w="23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96F13" w:rsidRDefault="00196F13">
            <w:pPr>
              <w:snapToGrid w:val="0"/>
              <w:spacing w:line="240" w:lineRule="auto"/>
              <w:contextualSpacing/>
              <w:jc w:val="both"/>
              <w:rPr>
                <w:rFonts w:ascii="Times New Roman" w:eastAsia="宋体" w:hAnsi="Times New Roman" w:cs="Times New Roman"/>
              </w:rPr>
            </w:pPr>
          </w:p>
        </w:tc>
        <w:tc>
          <w:tcPr>
            <w:tcW w:w="7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96F13" w:rsidRDefault="00AC2FF8">
            <w:pPr>
              <w:snapToGrid w:val="0"/>
              <w:spacing w:line="240" w:lineRule="auto"/>
              <w:contextualSpacing/>
              <w:jc w:val="both"/>
              <w:rPr>
                <w:rFonts w:ascii="Times New Roman" w:eastAsia="宋体" w:hAnsi="Times New Roman" w:cs="Times New Roman"/>
              </w:rPr>
            </w:pPr>
            <w:r>
              <w:rPr>
                <w:rFonts w:ascii="Times New Roman" w:eastAsia="宋体" w:hAnsi="Times New Roman" w:cs="Times New Roman"/>
                <w:sz w:val="21"/>
              </w:rPr>
              <w:t>电话</w:t>
            </w:r>
          </w:p>
        </w:tc>
        <w:tc>
          <w:tcPr>
            <w:tcW w:w="14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96F13" w:rsidRDefault="00196F13">
            <w:pPr>
              <w:snapToGrid w:val="0"/>
              <w:spacing w:line="240" w:lineRule="auto"/>
              <w:contextualSpacing/>
              <w:jc w:val="both"/>
              <w:rPr>
                <w:rFonts w:ascii="Times New Roman" w:eastAsia="宋体" w:hAnsi="Times New Roman" w:cs="Times New Roman"/>
              </w:rPr>
            </w:pPr>
          </w:p>
        </w:tc>
        <w:tc>
          <w:tcPr>
            <w:tcW w:w="74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96F13" w:rsidRDefault="00AC2FF8">
            <w:pPr>
              <w:snapToGrid w:val="0"/>
              <w:spacing w:line="240" w:lineRule="auto"/>
              <w:contextualSpacing/>
              <w:jc w:val="both"/>
              <w:rPr>
                <w:rFonts w:ascii="Times New Roman" w:eastAsia="宋体" w:hAnsi="Times New Roman" w:cs="Times New Roman"/>
              </w:rPr>
            </w:pPr>
            <w:r>
              <w:rPr>
                <w:rFonts w:ascii="Times New Roman" w:eastAsia="宋体" w:hAnsi="Times New Roman" w:cs="Times New Roman"/>
                <w:sz w:val="21"/>
              </w:rPr>
              <w:t>邮箱</w:t>
            </w:r>
          </w:p>
        </w:tc>
        <w:tc>
          <w:tcPr>
            <w:tcW w:w="200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96F13" w:rsidRDefault="00196F13">
            <w:pPr>
              <w:snapToGrid w:val="0"/>
              <w:spacing w:line="240" w:lineRule="auto"/>
              <w:contextualSpacing/>
              <w:jc w:val="both"/>
              <w:rPr>
                <w:rFonts w:ascii="Times New Roman" w:eastAsia="宋体" w:hAnsi="Times New Roman" w:cs="Times New Roman"/>
              </w:rPr>
            </w:pPr>
          </w:p>
        </w:tc>
      </w:tr>
    </w:tbl>
    <w:p w:rsidR="00196F13" w:rsidRDefault="00AC2FF8">
      <w:pPr>
        <w:jc w:val="both"/>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6</w:t>
      </w:r>
    </w:p>
    <w:p w:rsidR="00196F13" w:rsidRDefault="00AC2FF8">
      <w:pPr>
        <w:widowControl w:val="0"/>
        <w:overflowPunct w:val="0"/>
        <w:autoSpaceDN w:val="0"/>
        <w:spacing w:line="560" w:lineRule="exact"/>
        <w:jc w:val="center"/>
        <w:textAlignment w:val="center"/>
        <w:rPr>
          <w:rFonts w:ascii="Times New Roman" w:eastAsia="仿宋_GB2312" w:hAnsi="Times New Roman" w:cs="Times New Roman"/>
          <w:sz w:val="44"/>
          <w:szCs w:val="44"/>
        </w:rPr>
      </w:pPr>
      <w:r>
        <w:rPr>
          <w:rFonts w:ascii="Times New Roman" w:eastAsia="方正小标宋_GBK" w:hAnsi="Times New Roman" w:cs="Times New Roman"/>
          <w:sz w:val="44"/>
          <w:szCs w:val="44"/>
        </w:rPr>
        <w:t>产学研项目评审打分表</w:t>
      </w:r>
    </w:p>
    <w:tbl>
      <w:tblPr>
        <w:tblW w:w="9075" w:type="dxa"/>
        <w:jc w:val="center"/>
        <w:tblLayout w:type="fixed"/>
        <w:tblLook w:val="04A0" w:firstRow="1" w:lastRow="0" w:firstColumn="1" w:lastColumn="0" w:noHBand="0" w:noVBand="1"/>
      </w:tblPr>
      <w:tblGrid>
        <w:gridCol w:w="1316"/>
        <w:gridCol w:w="1846"/>
        <w:gridCol w:w="5178"/>
        <w:gridCol w:w="735"/>
      </w:tblGrid>
      <w:tr w:rsidR="00196F13">
        <w:trPr>
          <w:trHeight w:val="557"/>
          <w:jc w:val="center"/>
        </w:trPr>
        <w:tc>
          <w:tcPr>
            <w:tcW w:w="1315" w:type="dxa"/>
            <w:tcBorders>
              <w:top w:val="single" w:sz="4" w:space="0" w:color="000000"/>
              <w:left w:val="single" w:sz="4" w:space="0" w:color="000000"/>
              <w:bottom w:val="single" w:sz="4" w:space="0" w:color="000000"/>
              <w:right w:val="single" w:sz="4" w:space="0" w:color="000000"/>
            </w:tcBorders>
            <w:noWrap/>
            <w:vAlign w:val="center"/>
          </w:tcPr>
          <w:p w:rsidR="00196F13" w:rsidRDefault="00AC2FF8">
            <w:pPr>
              <w:snapToGrid w:val="0"/>
              <w:spacing w:line="240" w:lineRule="auto"/>
              <w:contextualSpacing/>
              <w:jc w:val="center"/>
              <w:textAlignment w:val="center"/>
              <w:rPr>
                <w:rFonts w:ascii="黑体" w:eastAsia="黑体" w:hAnsi="黑体" w:cs="Times New Roman"/>
                <w:sz w:val="24"/>
              </w:rPr>
            </w:pPr>
            <w:r>
              <w:rPr>
                <w:rFonts w:ascii="黑体" w:eastAsia="黑体" w:hAnsi="黑体" w:cs="Times New Roman"/>
                <w:sz w:val="24"/>
                <w:szCs w:val="24"/>
                <w:lang w:bidi="ar"/>
              </w:rPr>
              <w:t>评价项目</w:t>
            </w:r>
          </w:p>
        </w:tc>
        <w:tc>
          <w:tcPr>
            <w:tcW w:w="1845" w:type="dxa"/>
            <w:tcBorders>
              <w:top w:val="single" w:sz="4" w:space="0" w:color="000000"/>
              <w:left w:val="single" w:sz="4" w:space="0" w:color="000000"/>
              <w:bottom w:val="single" w:sz="4" w:space="0" w:color="000000"/>
              <w:right w:val="single" w:sz="4" w:space="0" w:color="000000"/>
            </w:tcBorders>
            <w:noWrap/>
            <w:vAlign w:val="center"/>
          </w:tcPr>
          <w:p w:rsidR="00196F13" w:rsidRDefault="00AC2FF8">
            <w:pPr>
              <w:snapToGrid w:val="0"/>
              <w:spacing w:line="240" w:lineRule="auto"/>
              <w:contextualSpacing/>
              <w:jc w:val="center"/>
              <w:textAlignment w:val="center"/>
              <w:rPr>
                <w:rFonts w:ascii="黑体" w:eastAsia="黑体" w:hAnsi="黑体" w:cs="Times New Roman"/>
                <w:sz w:val="24"/>
              </w:rPr>
            </w:pPr>
            <w:r>
              <w:rPr>
                <w:rFonts w:ascii="黑体" w:eastAsia="黑体" w:hAnsi="黑体" w:cs="Times New Roman"/>
                <w:sz w:val="24"/>
                <w:szCs w:val="24"/>
                <w:lang w:bidi="ar"/>
              </w:rPr>
              <w:t>评价内容</w:t>
            </w:r>
          </w:p>
        </w:tc>
        <w:tc>
          <w:tcPr>
            <w:tcW w:w="5175" w:type="dxa"/>
            <w:tcBorders>
              <w:top w:val="single" w:sz="4" w:space="0" w:color="000000"/>
              <w:left w:val="single" w:sz="4" w:space="0" w:color="000000"/>
              <w:bottom w:val="single" w:sz="4" w:space="0" w:color="000000"/>
              <w:right w:val="single" w:sz="4" w:space="0" w:color="000000"/>
            </w:tcBorders>
            <w:noWrap/>
            <w:vAlign w:val="center"/>
          </w:tcPr>
          <w:p w:rsidR="00196F13" w:rsidRDefault="00AC2FF8">
            <w:pPr>
              <w:snapToGrid w:val="0"/>
              <w:spacing w:line="240" w:lineRule="auto"/>
              <w:contextualSpacing/>
              <w:jc w:val="center"/>
              <w:textAlignment w:val="center"/>
              <w:rPr>
                <w:rFonts w:ascii="黑体" w:eastAsia="黑体" w:hAnsi="黑体" w:cs="Times New Roman"/>
                <w:sz w:val="24"/>
              </w:rPr>
            </w:pPr>
            <w:r>
              <w:rPr>
                <w:rFonts w:ascii="黑体" w:eastAsia="黑体" w:hAnsi="黑体" w:cs="Times New Roman"/>
                <w:sz w:val="24"/>
                <w:szCs w:val="24"/>
                <w:lang w:bidi="ar"/>
              </w:rPr>
              <w:t>计分办法</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196F13" w:rsidRDefault="00AC2FF8">
            <w:pPr>
              <w:snapToGrid w:val="0"/>
              <w:spacing w:line="240" w:lineRule="auto"/>
              <w:contextualSpacing/>
              <w:jc w:val="center"/>
              <w:textAlignment w:val="center"/>
              <w:rPr>
                <w:rFonts w:ascii="黑体" w:eastAsia="黑体" w:hAnsi="黑体" w:cs="Times New Roman"/>
                <w:sz w:val="24"/>
              </w:rPr>
            </w:pPr>
            <w:r>
              <w:rPr>
                <w:rFonts w:ascii="黑体" w:eastAsia="黑体" w:hAnsi="黑体" w:cs="Times New Roman"/>
                <w:sz w:val="24"/>
                <w:szCs w:val="24"/>
                <w:lang w:bidi="ar"/>
              </w:rPr>
              <w:t>分值</w:t>
            </w:r>
          </w:p>
        </w:tc>
      </w:tr>
      <w:tr w:rsidR="00196F13">
        <w:trPr>
          <w:trHeight w:val="605"/>
          <w:jc w:val="center"/>
        </w:trPr>
        <w:tc>
          <w:tcPr>
            <w:tcW w:w="1315" w:type="dxa"/>
            <w:tcBorders>
              <w:top w:val="single" w:sz="4" w:space="0" w:color="000000"/>
              <w:left w:val="single" w:sz="4" w:space="0" w:color="000000"/>
              <w:bottom w:val="nil"/>
              <w:right w:val="single" w:sz="4" w:space="0" w:color="000000"/>
            </w:tcBorders>
            <w:vAlign w:val="center"/>
          </w:tcPr>
          <w:p w:rsidR="00196F13" w:rsidRDefault="00AC2FF8">
            <w:pPr>
              <w:snapToGrid w:val="0"/>
              <w:spacing w:line="240" w:lineRule="auto"/>
              <w:contextualSpacing/>
              <w:jc w:val="center"/>
              <w:textAlignment w:val="center"/>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项目规范性评价（</w:t>
            </w:r>
            <w:r>
              <w:rPr>
                <w:rFonts w:ascii="Times New Roman" w:eastAsia="宋体" w:hAnsi="Times New Roman" w:cs="Times New Roman"/>
                <w:sz w:val="18"/>
                <w:szCs w:val="18"/>
                <w:lang w:bidi="ar"/>
              </w:rPr>
              <w:t>10%</w:t>
            </w:r>
            <w:r>
              <w:rPr>
                <w:rFonts w:ascii="Times New Roman" w:eastAsia="宋体" w:hAnsi="Times New Roman" w:cs="Times New Roman"/>
                <w:sz w:val="18"/>
                <w:szCs w:val="18"/>
                <w:lang w:bidi="ar"/>
              </w:rPr>
              <w:t>）</w:t>
            </w:r>
          </w:p>
        </w:tc>
        <w:tc>
          <w:tcPr>
            <w:tcW w:w="1845" w:type="dxa"/>
            <w:tcBorders>
              <w:top w:val="single" w:sz="4" w:space="0" w:color="000000"/>
              <w:left w:val="single" w:sz="4" w:space="0" w:color="000000"/>
              <w:bottom w:val="single" w:sz="4" w:space="0" w:color="000000"/>
              <w:right w:val="single" w:sz="4" w:space="0" w:color="000000"/>
            </w:tcBorders>
            <w:noWrap/>
            <w:vAlign w:val="center"/>
          </w:tcPr>
          <w:p w:rsidR="00196F13" w:rsidRDefault="00AC2FF8">
            <w:pPr>
              <w:snapToGrid w:val="0"/>
              <w:spacing w:line="240" w:lineRule="auto"/>
              <w:contextualSpacing/>
              <w:jc w:val="center"/>
              <w:textAlignment w:val="center"/>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技术合同登记</w:t>
            </w:r>
          </w:p>
        </w:tc>
        <w:tc>
          <w:tcPr>
            <w:tcW w:w="5175" w:type="dxa"/>
            <w:tcBorders>
              <w:top w:val="single" w:sz="4" w:space="0" w:color="000000"/>
              <w:left w:val="single" w:sz="4" w:space="0" w:color="000000"/>
              <w:bottom w:val="single" w:sz="4" w:space="0" w:color="000000"/>
              <w:right w:val="single" w:sz="4" w:space="0" w:color="000000"/>
            </w:tcBorders>
            <w:vAlign w:val="center"/>
          </w:tcPr>
          <w:p w:rsidR="00196F13" w:rsidRDefault="00AC2FF8">
            <w:pPr>
              <w:snapToGrid w:val="0"/>
              <w:spacing w:line="240" w:lineRule="auto"/>
              <w:contextualSpacing/>
              <w:textAlignment w:val="center"/>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产学研项目完成技术合同登记得满分，未登记不得分</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196F13" w:rsidRDefault="00AC2FF8">
            <w:pPr>
              <w:snapToGrid w:val="0"/>
              <w:spacing w:line="240" w:lineRule="auto"/>
              <w:contextualSpacing/>
              <w:jc w:val="center"/>
              <w:textAlignment w:val="center"/>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10</w:t>
            </w:r>
          </w:p>
        </w:tc>
      </w:tr>
      <w:tr w:rsidR="00196F13">
        <w:trPr>
          <w:trHeight w:val="580"/>
          <w:jc w:val="center"/>
        </w:trPr>
        <w:tc>
          <w:tcPr>
            <w:tcW w:w="1315" w:type="dxa"/>
            <w:vMerge w:val="restart"/>
            <w:tcBorders>
              <w:top w:val="single" w:sz="4" w:space="0" w:color="000000"/>
              <w:left w:val="single" w:sz="4" w:space="0" w:color="000000"/>
              <w:bottom w:val="single" w:sz="4" w:space="0" w:color="000000"/>
              <w:right w:val="single" w:sz="4" w:space="0" w:color="000000"/>
            </w:tcBorders>
            <w:vAlign w:val="center"/>
          </w:tcPr>
          <w:p w:rsidR="00196F13" w:rsidRDefault="00AC2FF8">
            <w:pPr>
              <w:snapToGrid w:val="0"/>
              <w:spacing w:line="240" w:lineRule="auto"/>
              <w:contextualSpacing/>
              <w:jc w:val="center"/>
              <w:textAlignment w:val="center"/>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项目实施主体评价（</w:t>
            </w:r>
            <w:r>
              <w:rPr>
                <w:rFonts w:ascii="Times New Roman" w:eastAsia="宋体" w:hAnsi="Times New Roman" w:cs="Times New Roman"/>
                <w:sz w:val="18"/>
                <w:szCs w:val="18"/>
                <w:lang w:bidi="ar"/>
              </w:rPr>
              <w:t>50%</w:t>
            </w:r>
            <w:r>
              <w:rPr>
                <w:rFonts w:ascii="Times New Roman" w:eastAsia="宋体" w:hAnsi="Times New Roman" w:cs="Times New Roman"/>
                <w:sz w:val="18"/>
                <w:szCs w:val="18"/>
                <w:lang w:bidi="ar"/>
              </w:rPr>
              <w:t>）</w:t>
            </w:r>
          </w:p>
        </w:tc>
        <w:tc>
          <w:tcPr>
            <w:tcW w:w="1845" w:type="dxa"/>
            <w:tcBorders>
              <w:top w:val="single" w:sz="4" w:space="0" w:color="000000"/>
              <w:left w:val="single" w:sz="4" w:space="0" w:color="000000"/>
              <w:bottom w:val="single" w:sz="4" w:space="0" w:color="000000"/>
              <w:right w:val="single" w:sz="4" w:space="0" w:color="000000"/>
            </w:tcBorders>
            <w:vAlign w:val="center"/>
          </w:tcPr>
          <w:p w:rsidR="00196F13" w:rsidRDefault="00AC2FF8">
            <w:pPr>
              <w:snapToGrid w:val="0"/>
              <w:spacing w:line="240" w:lineRule="auto"/>
              <w:contextualSpacing/>
              <w:jc w:val="center"/>
              <w:textAlignment w:val="center"/>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申报单位为高新技术企业</w:t>
            </w:r>
          </w:p>
        </w:tc>
        <w:tc>
          <w:tcPr>
            <w:tcW w:w="5175" w:type="dxa"/>
            <w:tcBorders>
              <w:top w:val="single" w:sz="4" w:space="0" w:color="000000"/>
              <w:left w:val="single" w:sz="4" w:space="0" w:color="000000"/>
              <w:bottom w:val="single" w:sz="4" w:space="0" w:color="000000"/>
              <w:right w:val="single" w:sz="4" w:space="0" w:color="000000"/>
            </w:tcBorders>
            <w:vAlign w:val="center"/>
          </w:tcPr>
          <w:p w:rsidR="00196F13" w:rsidRDefault="00AC2FF8">
            <w:pPr>
              <w:snapToGrid w:val="0"/>
              <w:spacing w:line="240" w:lineRule="auto"/>
              <w:contextualSpacing/>
              <w:textAlignment w:val="center"/>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申报单位为高新技术企业得满分，非高企得</w:t>
            </w:r>
            <w:r>
              <w:rPr>
                <w:rFonts w:ascii="Times New Roman" w:eastAsia="宋体" w:hAnsi="Times New Roman" w:cs="Times New Roman"/>
                <w:sz w:val="18"/>
                <w:szCs w:val="18"/>
                <w:lang w:bidi="ar"/>
              </w:rPr>
              <w:t>5</w:t>
            </w:r>
            <w:r>
              <w:rPr>
                <w:rFonts w:ascii="Times New Roman" w:eastAsia="宋体" w:hAnsi="Times New Roman" w:cs="Times New Roman"/>
                <w:sz w:val="18"/>
                <w:szCs w:val="18"/>
                <w:lang w:bidi="ar"/>
              </w:rPr>
              <w:t>分</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196F13" w:rsidRDefault="00AC2FF8">
            <w:pPr>
              <w:snapToGrid w:val="0"/>
              <w:spacing w:line="240" w:lineRule="auto"/>
              <w:contextualSpacing/>
              <w:jc w:val="center"/>
              <w:textAlignment w:val="center"/>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10</w:t>
            </w:r>
          </w:p>
        </w:tc>
      </w:tr>
      <w:tr w:rsidR="00196F13">
        <w:trPr>
          <w:trHeight w:val="605"/>
          <w:jc w:val="center"/>
        </w:trPr>
        <w:tc>
          <w:tcPr>
            <w:tcW w:w="1315" w:type="dxa"/>
            <w:vMerge/>
            <w:tcBorders>
              <w:top w:val="single" w:sz="4" w:space="0" w:color="000000"/>
              <w:left w:val="single" w:sz="4" w:space="0" w:color="000000"/>
              <w:bottom w:val="single" w:sz="4" w:space="0" w:color="000000"/>
              <w:right w:val="single" w:sz="4" w:space="0" w:color="000000"/>
            </w:tcBorders>
            <w:vAlign w:val="center"/>
          </w:tcPr>
          <w:p w:rsidR="00196F13" w:rsidRDefault="00196F13">
            <w:pPr>
              <w:snapToGrid w:val="0"/>
              <w:spacing w:after="0" w:line="240" w:lineRule="auto"/>
              <w:contextualSpacing/>
              <w:rPr>
                <w:rFonts w:ascii="Times New Roman" w:eastAsia="宋体" w:hAnsi="Times New Roman" w:cs="Times New Roman"/>
                <w:sz w:val="18"/>
                <w:szCs w:val="18"/>
                <w:lang w:bidi="ar"/>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196F13" w:rsidRDefault="00AC2FF8">
            <w:pPr>
              <w:snapToGrid w:val="0"/>
              <w:spacing w:line="240" w:lineRule="auto"/>
              <w:contextualSpacing/>
              <w:jc w:val="center"/>
              <w:textAlignment w:val="center"/>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年度销售额</w:t>
            </w:r>
          </w:p>
        </w:tc>
        <w:tc>
          <w:tcPr>
            <w:tcW w:w="5175" w:type="dxa"/>
            <w:tcBorders>
              <w:top w:val="single" w:sz="4" w:space="0" w:color="000000"/>
              <w:left w:val="single" w:sz="4" w:space="0" w:color="000000"/>
              <w:bottom w:val="single" w:sz="4" w:space="0" w:color="000000"/>
              <w:right w:val="single" w:sz="4" w:space="0" w:color="000000"/>
            </w:tcBorders>
            <w:vAlign w:val="center"/>
          </w:tcPr>
          <w:p w:rsidR="00196F13" w:rsidRDefault="00AC2FF8">
            <w:pPr>
              <w:snapToGrid w:val="0"/>
              <w:spacing w:line="240" w:lineRule="auto"/>
              <w:contextualSpacing/>
              <w:textAlignment w:val="center"/>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2000</w:t>
            </w:r>
            <w:r>
              <w:rPr>
                <w:rFonts w:ascii="Times New Roman" w:eastAsia="宋体" w:hAnsi="Times New Roman" w:cs="Times New Roman"/>
                <w:sz w:val="18"/>
                <w:szCs w:val="18"/>
                <w:lang w:bidi="ar"/>
              </w:rPr>
              <w:t>万元及以上得满分，少于</w:t>
            </w:r>
            <w:r>
              <w:rPr>
                <w:rFonts w:ascii="Times New Roman" w:eastAsia="宋体" w:hAnsi="Times New Roman" w:cs="Times New Roman"/>
                <w:sz w:val="18"/>
                <w:szCs w:val="18"/>
                <w:lang w:bidi="ar"/>
              </w:rPr>
              <w:t>2000</w:t>
            </w:r>
            <w:r>
              <w:rPr>
                <w:rFonts w:ascii="Times New Roman" w:eastAsia="宋体" w:hAnsi="Times New Roman" w:cs="Times New Roman"/>
                <w:sz w:val="18"/>
                <w:szCs w:val="18"/>
                <w:lang w:bidi="ar"/>
              </w:rPr>
              <w:t>万元按比例得分</w:t>
            </w:r>
          </w:p>
        </w:tc>
        <w:tc>
          <w:tcPr>
            <w:tcW w:w="735" w:type="dxa"/>
            <w:tcBorders>
              <w:top w:val="single" w:sz="4" w:space="0" w:color="000000"/>
              <w:left w:val="single" w:sz="4" w:space="0" w:color="000000"/>
              <w:bottom w:val="single" w:sz="4" w:space="0" w:color="000000"/>
              <w:right w:val="single" w:sz="4" w:space="0" w:color="000000"/>
            </w:tcBorders>
            <w:vAlign w:val="center"/>
          </w:tcPr>
          <w:p w:rsidR="00196F13" w:rsidRDefault="00AC2FF8">
            <w:pPr>
              <w:snapToGrid w:val="0"/>
              <w:spacing w:line="240" w:lineRule="auto"/>
              <w:contextualSpacing/>
              <w:jc w:val="center"/>
              <w:textAlignment w:val="center"/>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10</w:t>
            </w:r>
          </w:p>
        </w:tc>
      </w:tr>
      <w:tr w:rsidR="00196F13">
        <w:trPr>
          <w:trHeight w:val="3215"/>
          <w:jc w:val="center"/>
        </w:trPr>
        <w:tc>
          <w:tcPr>
            <w:tcW w:w="1315" w:type="dxa"/>
            <w:vMerge/>
            <w:tcBorders>
              <w:top w:val="single" w:sz="4" w:space="0" w:color="000000"/>
              <w:left w:val="single" w:sz="4" w:space="0" w:color="000000"/>
              <w:bottom w:val="single" w:sz="4" w:space="0" w:color="000000"/>
              <w:right w:val="single" w:sz="4" w:space="0" w:color="000000"/>
            </w:tcBorders>
            <w:vAlign w:val="center"/>
          </w:tcPr>
          <w:p w:rsidR="00196F13" w:rsidRDefault="00196F13">
            <w:pPr>
              <w:snapToGrid w:val="0"/>
              <w:spacing w:after="0" w:line="240" w:lineRule="auto"/>
              <w:contextualSpacing/>
              <w:rPr>
                <w:rFonts w:ascii="Times New Roman" w:eastAsia="宋体" w:hAnsi="Times New Roman" w:cs="Times New Roman"/>
                <w:sz w:val="18"/>
                <w:szCs w:val="18"/>
                <w:lang w:bidi="ar"/>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196F13" w:rsidRDefault="00AC2FF8">
            <w:pPr>
              <w:snapToGrid w:val="0"/>
              <w:spacing w:line="240" w:lineRule="auto"/>
              <w:contextualSpacing/>
              <w:jc w:val="center"/>
              <w:textAlignment w:val="center"/>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年度研发费用支出占营业收入比重</w:t>
            </w:r>
          </w:p>
        </w:tc>
        <w:tc>
          <w:tcPr>
            <w:tcW w:w="5175" w:type="dxa"/>
            <w:tcBorders>
              <w:top w:val="single" w:sz="4" w:space="0" w:color="000000"/>
              <w:left w:val="single" w:sz="4" w:space="0" w:color="000000"/>
              <w:bottom w:val="single" w:sz="4" w:space="0" w:color="000000"/>
              <w:right w:val="single" w:sz="4" w:space="0" w:color="000000"/>
            </w:tcBorders>
            <w:vAlign w:val="center"/>
          </w:tcPr>
          <w:p w:rsidR="00196F13" w:rsidRDefault="00AC2FF8">
            <w:pPr>
              <w:snapToGrid w:val="0"/>
              <w:spacing w:line="240" w:lineRule="auto"/>
              <w:ind w:firstLineChars="200" w:firstLine="360"/>
              <w:contextualSpacing/>
              <w:textAlignment w:val="center"/>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工业、服务业企业：企业营业收入</w:t>
            </w:r>
            <w:r>
              <w:rPr>
                <w:rFonts w:ascii="Times New Roman" w:eastAsia="宋体" w:hAnsi="Times New Roman" w:cs="Times New Roman"/>
                <w:sz w:val="18"/>
                <w:szCs w:val="18"/>
                <w:lang w:bidi="ar"/>
              </w:rPr>
              <w:t>&gt;</w:t>
            </w:r>
            <w:r>
              <w:rPr>
                <w:rFonts w:ascii="Times New Roman" w:eastAsia="宋体" w:hAnsi="Times New Roman" w:cs="Times New Roman"/>
                <w:sz w:val="18"/>
                <w:szCs w:val="18"/>
                <w:lang w:bidi="ar"/>
              </w:rPr>
              <w:t>2</w:t>
            </w:r>
            <w:r>
              <w:rPr>
                <w:rFonts w:ascii="Times New Roman" w:eastAsia="宋体" w:hAnsi="Times New Roman" w:cs="Times New Roman"/>
                <w:sz w:val="18"/>
                <w:szCs w:val="18"/>
                <w:lang w:bidi="ar"/>
              </w:rPr>
              <w:t>亿，占比</w:t>
            </w:r>
            <w:r>
              <w:rPr>
                <w:rFonts w:ascii="Times New Roman" w:eastAsia="宋体" w:hAnsi="Times New Roman" w:cs="Times New Roman"/>
                <w:sz w:val="18"/>
                <w:szCs w:val="18"/>
                <w:lang w:bidi="ar"/>
              </w:rPr>
              <w:t>≥3%</w:t>
            </w:r>
            <w:r>
              <w:rPr>
                <w:rFonts w:ascii="Times New Roman" w:eastAsia="宋体" w:hAnsi="Times New Roman" w:cs="Times New Roman"/>
                <w:sz w:val="18"/>
                <w:szCs w:val="18"/>
                <w:lang w:bidi="ar"/>
              </w:rPr>
              <w:t>得满分，在此基础上每增加</w:t>
            </w:r>
            <w:r>
              <w:rPr>
                <w:rFonts w:ascii="Times New Roman" w:eastAsia="宋体" w:hAnsi="Times New Roman" w:cs="Times New Roman"/>
                <w:sz w:val="18"/>
                <w:szCs w:val="18"/>
                <w:lang w:bidi="ar"/>
              </w:rPr>
              <w:t>0.5%</w:t>
            </w:r>
            <w:r>
              <w:rPr>
                <w:rFonts w:ascii="Times New Roman" w:eastAsia="宋体" w:hAnsi="Times New Roman" w:cs="Times New Roman"/>
                <w:sz w:val="18"/>
                <w:szCs w:val="18"/>
                <w:lang w:bidi="ar"/>
              </w:rPr>
              <w:t>加</w:t>
            </w:r>
            <w:r>
              <w:rPr>
                <w:rFonts w:ascii="Times New Roman" w:eastAsia="宋体" w:hAnsi="Times New Roman" w:cs="Times New Roman"/>
                <w:sz w:val="18"/>
                <w:szCs w:val="18"/>
                <w:lang w:bidi="ar"/>
              </w:rPr>
              <w:t>2</w:t>
            </w:r>
            <w:r>
              <w:rPr>
                <w:rFonts w:ascii="Times New Roman" w:eastAsia="宋体" w:hAnsi="Times New Roman" w:cs="Times New Roman"/>
                <w:sz w:val="18"/>
                <w:szCs w:val="18"/>
                <w:lang w:bidi="ar"/>
              </w:rPr>
              <w:t>分，占比为</w:t>
            </w:r>
            <w:r>
              <w:rPr>
                <w:rFonts w:ascii="Times New Roman" w:eastAsia="宋体" w:hAnsi="Times New Roman" w:cs="Times New Roman"/>
                <w:sz w:val="18"/>
                <w:szCs w:val="18"/>
                <w:lang w:bidi="ar"/>
              </w:rPr>
              <w:t>2-3%</w:t>
            </w:r>
            <w:r>
              <w:rPr>
                <w:rFonts w:ascii="Times New Roman" w:eastAsia="宋体" w:hAnsi="Times New Roman" w:cs="Times New Roman"/>
                <w:sz w:val="18"/>
                <w:szCs w:val="18"/>
                <w:lang w:bidi="ar"/>
              </w:rPr>
              <w:t>按比例得分；企业营业收入</w:t>
            </w:r>
            <w:r>
              <w:rPr>
                <w:rFonts w:ascii="Times New Roman" w:eastAsia="宋体" w:hAnsi="Times New Roman" w:cs="Times New Roman"/>
                <w:sz w:val="18"/>
                <w:szCs w:val="18"/>
                <w:lang w:bidi="ar"/>
              </w:rPr>
              <w:t>5000</w:t>
            </w:r>
            <w:r>
              <w:rPr>
                <w:rFonts w:ascii="Times New Roman" w:eastAsia="宋体" w:hAnsi="Times New Roman" w:cs="Times New Roman"/>
                <w:sz w:val="18"/>
                <w:szCs w:val="18"/>
                <w:lang w:bidi="ar"/>
              </w:rPr>
              <w:t>万元</w:t>
            </w:r>
            <w:r>
              <w:rPr>
                <w:rFonts w:ascii="Times New Roman" w:eastAsia="宋体" w:hAnsi="Times New Roman" w:cs="Times New Roman"/>
                <w:sz w:val="18"/>
                <w:szCs w:val="18"/>
                <w:lang w:bidi="ar"/>
              </w:rPr>
              <w:t>-2</w:t>
            </w:r>
            <w:r>
              <w:rPr>
                <w:rFonts w:ascii="Times New Roman" w:eastAsia="宋体" w:hAnsi="Times New Roman" w:cs="Times New Roman"/>
                <w:sz w:val="18"/>
                <w:szCs w:val="18"/>
                <w:lang w:bidi="ar"/>
              </w:rPr>
              <w:t>亿（含），占比</w:t>
            </w:r>
            <w:r>
              <w:rPr>
                <w:rFonts w:ascii="Times New Roman" w:eastAsia="宋体" w:hAnsi="Times New Roman" w:cs="Times New Roman"/>
                <w:sz w:val="18"/>
                <w:szCs w:val="18"/>
                <w:lang w:bidi="ar"/>
              </w:rPr>
              <w:t>≥4%</w:t>
            </w:r>
            <w:r>
              <w:rPr>
                <w:rFonts w:ascii="Times New Roman" w:eastAsia="宋体" w:hAnsi="Times New Roman" w:cs="Times New Roman"/>
                <w:sz w:val="18"/>
                <w:szCs w:val="18"/>
                <w:lang w:bidi="ar"/>
              </w:rPr>
              <w:t>得满分，在此基础上每增加</w:t>
            </w:r>
            <w:r>
              <w:rPr>
                <w:rFonts w:ascii="Times New Roman" w:eastAsia="宋体" w:hAnsi="Times New Roman" w:cs="Times New Roman"/>
                <w:sz w:val="18"/>
                <w:szCs w:val="18"/>
                <w:lang w:bidi="ar"/>
              </w:rPr>
              <w:t>0.5%</w:t>
            </w:r>
            <w:r>
              <w:rPr>
                <w:rFonts w:ascii="Times New Roman" w:eastAsia="宋体" w:hAnsi="Times New Roman" w:cs="Times New Roman"/>
                <w:sz w:val="18"/>
                <w:szCs w:val="18"/>
                <w:lang w:bidi="ar"/>
              </w:rPr>
              <w:t>加</w:t>
            </w:r>
            <w:r>
              <w:rPr>
                <w:rFonts w:ascii="Times New Roman" w:eastAsia="宋体" w:hAnsi="Times New Roman" w:cs="Times New Roman"/>
                <w:sz w:val="18"/>
                <w:szCs w:val="18"/>
                <w:lang w:bidi="ar"/>
              </w:rPr>
              <w:t>1.5</w:t>
            </w:r>
            <w:r>
              <w:rPr>
                <w:rFonts w:ascii="Times New Roman" w:eastAsia="宋体" w:hAnsi="Times New Roman" w:cs="Times New Roman"/>
                <w:sz w:val="18"/>
                <w:szCs w:val="18"/>
                <w:lang w:bidi="ar"/>
              </w:rPr>
              <w:t>分，占比为</w:t>
            </w:r>
            <w:r>
              <w:rPr>
                <w:rFonts w:ascii="Times New Roman" w:eastAsia="宋体" w:hAnsi="Times New Roman" w:cs="Times New Roman"/>
                <w:sz w:val="18"/>
                <w:szCs w:val="18"/>
                <w:lang w:bidi="ar"/>
              </w:rPr>
              <w:t>2-4%</w:t>
            </w:r>
            <w:r>
              <w:rPr>
                <w:rFonts w:ascii="Times New Roman" w:eastAsia="宋体" w:hAnsi="Times New Roman" w:cs="Times New Roman"/>
                <w:sz w:val="18"/>
                <w:szCs w:val="18"/>
                <w:lang w:bidi="ar"/>
              </w:rPr>
              <w:t>按比例得分；企业营业收入</w:t>
            </w:r>
            <w:r>
              <w:rPr>
                <w:rFonts w:ascii="Times New Roman" w:eastAsia="宋体" w:hAnsi="Times New Roman" w:cs="Times New Roman"/>
                <w:sz w:val="18"/>
                <w:szCs w:val="18"/>
                <w:lang w:bidi="ar"/>
              </w:rPr>
              <w:t>≤5000</w:t>
            </w:r>
            <w:r>
              <w:rPr>
                <w:rFonts w:ascii="Times New Roman" w:eastAsia="宋体" w:hAnsi="Times New Roman" w:cs="Times New Roman"/>
                <w:sz w:val="18"/>
                <w:szCs w:val="18"/>
                <w:lang w:bidi="ar"/>
              </w:rPr>
              <w:t>万元，占比</w:t>
            </w:r>
            <w:r>
              <w:rPr>
                <w:rFonts w:ascii="Times New Roman" w:eastAsia="宋体" w:hAnsi="Times New Roman" w:cs="Times New Roman"/>
                <w:sz w:val="18"/>
                <w:szCs w:val="18"/>
                <w:lang w:bidi="ar"/>
              </w:rPr>
              <w:t>≥5%</w:t>
            </w:r>
            <w:r>
              <w:rPr>
                <w:rFonts w:ascii="Times New Roman" w:eastAsia="宋体" w:hAnsi="Times New Roman" w:cs="Times New Roman"/>
                <w:sz w:val="18"/>
                <w:szCs w:val="18"/>
                <w:lang w:bidi="ar"/>
              </w:rPr>
              <w:t>得满分，在此基础上每增加</w:t>
            </w:r>
            <w:r>
              <w:rPr>
                <w:rFonts w:ascii="Times New Roman" w:eastAsia="宋体" w:hAnsi="Times New Roman" w:cs="Times New Roman"/>
                <w:sz w:val="18"/>
                <w:szCs w:val="18"/>
                <w:lang w:bidi="ar"/>
              </w:rPr>
              <w:t>0.5%</w:t>
            </w:r>
            <w:r>
              <w:rPr>
                <w:rFonts w:ascii="Times New Roman" w:eastAsia="宋体" w:hAnsi="Times New Roman" w:cs="Times New Roman"/>
                <w:sz w:val="18"/>
                <w:szCs w:val="18"/>
                <w:lang w:bidi="ar"/>
              </w:rPr>
              <w:t>加</w:t>
            </w:r>
            <w:r>
              <w:rPr>
                <w:rFonts w:ascii="Times New Roman" w:eastAsia="宋体" w:hAnsi="Times New Roman" w:cs="Times New Roman"/>
                <w:sz w:val="18"/>
                <w:szCs w:val="18"/>
                <w:lang w:bidi="ar"/>
              </w:rPr>
              <w:t>1</w:t>
            </w:r>
            <w:r>
              <w:rPr>
                <w:rFonts w:ascii="Times New Roman" w:eastAsia="宋体" w:hAnsi="Times New Roman" w:cs="Times New Roman"/>
                <w:sz w:val="18"/>
                <w:szCs w:val="18"/>
                <w:lang w:bidi="ar"/>
              </w:rPr>
              <w:t>分，占比为</w:t>
            </w:r>
            <w:r>
              <w:rPr>
                <w:rFonts w:ascii="Times New Roman" w:eastAsia="宋体" w:hAnsi="Times New Roman" w:cs="Times New Roman"/>
                <w:sz w:val="18"/>
                <w:szCs w:val="18"/>
                <w:lang w:bidi="ar"/>
              </w:rPr>
              <w:t>2-5%</w:t>
            </w:r>
            <w:r>
              <w:rPr>
                <w:rFonts w:ascii="Times New Roman" w:eastAsia="宋体" w:hAnsi="Times New Roman" w:cs="Times New Roman"/>
                <w:sz w:val="18"/>
                <w:szCs w:val="18"/>
                <w:lang w:bidi="ar"/>
              </w:rPr>
              <w:t>，按比例得分。以上加分上不封顶，占比低于</w:t>
            </w:r>
            <w:r>
              <w:rPr>
                <w:rFonts w:ascii="Times New Roman" w:eastAsia="宋体" w:hAnsi="Times New Roman" w:cs="Times New Roman"/>
                <w:sz w:val="18"/>
                <w:szCs w:val="18"/>
                <w:lang w:bidi="ar"/>
              </w:rPr>
              <w:t>2%</w:t>
            </w:r>
            <w:r>
              <w:rPr>
                <w:rFonts w:ascii="Times New Roman" w:eastAsia="宋体" w:hAnsi="Times New Roman" w:cs="Times New Roman"/>
                <w:sz w:val="18"/>
                <w:szCs w:val="18"/>
                <w:lang w:bidi="ar"/>
              </w:rPr>
              <w:t>不得分。</w:t>
            </w:r>
          </w:p>
          <w:p w:rsidR="00196F13" w:rsidRDefault="00AC2FF8">
            <w:pPr>
              <w:snapToGrid w:val="0"/>
              <w:spacing w:line="240" w:lineRule="auto"/>
              <w:ind w:firstLineChars="200" w:firstLine="360"/>
              <w:contextualSpacing/>
              <w:textAlignment w:val="center"/>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建筑业企业：研发费用占营业收入之比</w:t>
            </w:r>
            <w:r>
              <w:rPr>
                <w:rFonts w:ascii="Times New Roman" w:eastAsia="宋体" w:hAnsi="Times New Roman" w:cs="Times New Roman"/>
                <w:sz w:val="18"/>
                <w:szCs w:val="18"/>
                <w:lang w:bidi="ar"/>
              </w:rPr>
              <w:t>≥0.5%</w:t>
            </w:r>
            <w:r>
              <w:rPr>
                <w:rFonts w:ascii="Times New Roman" w:eastAsia="宋体" w:hAnsi="Times New Roman" w:cs="Times New Roman"/>
                <w:sz w:val="18"/>
                <w:szCs w:val="18"/>
                <w:lang w:bidi="ar"/>
              </w:rPr>
              <w:t>得满分，在此基础上每增加</w:t>
            </w:r>
            <w:r>
              <w:rPr>
                <w:rFonts w:ascii="Times New Roman" w:eastAsia="宋体" w:hAnsi="Times New Roman" w:cs="Times New Roman"/>
                <w:sz w:val="18"/>
                <w:szCs w:val="18"/>
                <w:lang w:bidi="ar"/>
              </w:rPr>
              <w:t>0.1%</w:t>
            </w:r>
            <w:r>
              <w:rPr>
                <w:rFonts w:ascii="Times New Roman" w:eastAsia="宋体" w:hAnsi="Times New Roman" w:cs="Times New Roman"/>
                <w:sz w:val="18"/>
                <w:szCs w:val="18"/>
                <w:lang w:bidi="ar"/>
              </w:rPr>
              <w:t>加</w:t>
            </w:r>
            <w:r>
              <w:rPr>
                <w:rFonts w:ascii="Times New Roman" w:eastAsia="宋体" w:hAnsi="Times New Roman" w:cs="Times New Roman"/>
                <w:sz w:val="18"/>
                <w:szCs w:val="18"/>
                <w:lang w:bidi="ar"/>
              </w:rPr>
              <w:t>2</w:t>
            </w:r>
            <w:r>
              <w:rPr>
                <w:rFonts w:ascii="Times New Roman" w:eastAsia="宋体" w:hAnsi="Times New Roman" w:cs="Times New Roman"/>
                <w:sz w:val="18"/>
                <w:szCs w:val="18"/>
                <w:lang w:bidi="ar"/>
              </w:rPr>
              <w:t>分，占比</w:t>
            </w:r>
            <w:r>
              <w:rPr>
                <w:rFonts w:ascii="Times New Roman" w:eastAsia="宋体" w:hAnsi="Times New Roman" w:cs="Times New Roman"/>
                <w:sz w:val="18"/>
                <w:szCs w:val="18"/>
                <w:lang w:bidi="ar"/>
              </w:rPr>
              <w:t>0.3-0.5%</w:t>
            </w:r>
            <w:r>
              <w:rPr>
                <w:rFonts w:ascii="Times New Roman" w:eastAsia="宋体" w:hAnsi="Times New Roman" w:cs="Times New Roman"/>
                <w:sz w:val="18"/>
                <w:szCs w:val="18"/>
                <w:lang w:bidi="ar"/>
              </w:rPr>
              <w:t>按比例得分。加分上不封顶，占比低于</w:t>
            </w:r>
            <w:r>
              <w:rPr>
                <w:rFonts w:ascii="Times New Roman" w:eastAsia="宋体" w:hAnsi="Times New Roman" w:cs="Times New Roman"/>
                <w:sz w:val="18"/>
                <w:szCs w:val="18"/>
                <w:lang w:bidi="ar"/>
              </w:rPr>
              <w:t>0.3%</w:t>
            </w:r>
            <w:r>
              <w:rPr>
                <w:rFonts w:ascii="Times New Roman" w:eastAsia="宋体" w:hAnsi="Times New Roman" w:cs="Times New Roman"/>
                <w:sz w:val="18"/>
                <w:szCs w:val="18"/>
                <w:lang w:bidi="ar"/>
              </w:rPr>
              <w:t>不得分。</w:t>
            </w:r>
          </w:p>
          <w:p w:rsidR="00196F13" w:rsidRDefault="00AC2FF8">
            <w:pPr>
              <w:snapToGrid w:val="0"/>
              <w:spacing w:line="240" w:lineRule="auto"/>
              <w:ind w:firstLineChars="200" w:firstLine="360"/>
              <w:contextualSpacing/>
              <w:textAlignment w:val="center"/>
              <w:rPr>
                <w:rFonts w:ascii="Times New Roman" w:eastAsia="宋体" w:hAnsi="Times New Roman" w:cs="Times New Roman"/>
              </w:rPr>
            </w:pPr>
            <w:r>
              <w:rPr>
                <w:rFonts w:ascii="Times New Roman" w:eastAsia="宋体" w:hAnsi="Times New Roman" w:cs="Times New Roman"/>
                <w:sz w:val="18"/>
                <w:szCs w:val="18"/>
                <w:lang w:bidi="ar"/>
              </w:rPr>
              <w:t>其他企业：</w:t>
            </w:r>
            <w:r>
              <w:rPr>
                <w:rFonts w:ascii="Times New Roman" w:eastAsia="宋体" w:hAnsi="Times New Roman" w:cs="Times New Roman"/>
                <w:sz w:val="18"/>
                <w:szCs w:val="18"/>
                <w:lang w:bidi="ar"/>
              </w:rPr>
              <w:t>研发费用占营业收入之比</w:t>
            </w:r>
            <w:r>
              <w:rPr>
                <w:rFonts w:ascii="Times New Roman" w:eastAsia="宋体" w:hAnsi="Times New Roman" w:cs="Times New Roman"/>
                <w:sz w:val="18"/>
                <w:szCs w:val="18"/>
                <w:lang w:bidi="ar"/>
              </w:rPr>
              <w:t>≥2%</w:t>
            </w:r>
            <w:r>
              <w:rPr>
                <w:rFonts w:ascii="Times New Roman" w:eastAsia="宋体" w:hAnsi="Times New Roman" w:cs="Times New Roman"/>
                <w:sz w:val="18"/>
                <w:szCs w:val="18"/>
                <w:lang w:bidi="ar"/>
              </w:rPr>
              <w:t>得满分，在此基础上每增加</w:t>
            </w:r>
            <w:r>
              <w:rPr>
                <w:rFonts w:ascii="Times New Roman" w:eastAsia="宋体" w:hAnsi="Times New Roman" w:cs="Times New Roman"/>
                <w:sz w:val="18"/>
                <w:szCs w:val="18"/>
                <w:lang w:bidi="ar"/>
              </w:rPr>
              <w:t>0.5%</w:t>
            </w:r>
            <w:r>
              <w:rPr>
                <w:rFonts w:ascii="Times New Roman" w:eastAsia="宋体" w:hAnsi="Times New Roman" w:cs="Times New Roman"/>
                <w:sz w:val="18"/>
                <w:szCs w:val="18"/>
                <w:lang w:bidi="ar"/>
              </w:rPr>
              <w:t>加</w:t>
            </w:r>
            <w:r>
              <w:rPr>
                <w:rFonts w:ascii="Times New Roman" w:eastAsia="宋体" w:hAnsi="Times New Roman" w:cs="Times New Roman"/>
                <w:sz w:val="18"/>
                <w:szCs w:val="18"/>
                <w:lang w:bidi="ar"/>
              </w:rPr>
              <w:t>2</w:t>
            </w:r>
            <w:r>
              <w:rPr>
                <w:rFonts w:ascii="Times New Roman" w:eastAsia="宋体" w:hAnsi="Times New Roman" w:cs="Times New Roman"/>
                <w:sz w:val="18"/>
                <w:szCs w:val="18"/>
                <w:lang w:bidi="ar"/>
              </w:rPr>
              <w:t>分，占比低于</w:t>
            </w:r>
            <w:r>
              <w:rPr>
                <w:rFonts w:ascii="Times New Roman" w:eastAsia="宋体" w:hAnsi="Times New Roman" w:cs="Times New Roman"/>
                <w:sz w:val="18"/>
                <w:szCs w:val="18"/>
                <w:lang w:bidi="ar"/>
              </w:rPr>
              <w:t>2%</w:t>
            </w:r>
            <w:r>
              <w:rPr>
                <w:rFonts w:ascii="Times New Roman" w:eastAsia="宋体" w:hAnsi="Times New Roman" w:cs="Times New Roman"/>
                <w:sz w:val="18"/>
                <w:szCs w:val="18"/>
                <w:lang w:bidi="ar"/>
              </w:rPr>
              <w:t>按比例得分。加分上不封顶。</w:t>
            </w:r>
          </w:p>
        </w:tc>
        <w:tc>
          <w:tcPr>
            <w:tcW w:w="735" w:type="dxa"/>
            <w:tcBorders>
              <w:top w:val="single" w:sz="4" w:space="0" w:color="000000"/>
              <w:left w:val="single" w:sz="4" w:space="0" w:color="000000"/>
              <w:bottom w:val="single" w:sz="4" w:space="0" w:color="000000"/>
              <w:right w:val="single" w:sz="4" w:space="0" w:color="000000"/>
            </w:tcBorders>
            <w:vAlign w:val="center"/>
          </w:tcPr>
          <w:p w:rsidR="00196F13" w:rsidRDefault="00AC2FF8">
            <w:pPr>
              <w:snapToGrid w:val="0"/>
              <w:spacing w:line="240" w:lineRule="auto"/>
              <w:contextualSpacing/>
              <w:jc w:val="center"/>
              <w:textAlignment w:val="center"/>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15</w:t>
            </w:r>
          </w:p>
        </w:tc>
      </w:tr>
      <w:tr w:rsidR="00196F13">
        <w:trPr>
          <w:trHeight w:val="820"/>
          <w:jc w:val="center"/>
        </w:trPr>
        <w:tc>
          <w:tcPr>
            <w:tcW w:w="1315" w:type="dxa"/>
            <w:vMerge/>
            <w:tcBorders>
              <w:top w:val="single" w:sz="4" w:space="0" w:color="000000"/>
              <w:left w:val="single" w:sz="4" w:space="0" w:color="000000"/>
              <w:bottom w:val="single" w:sz="4" w:space="0" w:color="000000"/>
              <w:right w:val="single" w:sz="4" w:space="0" w:color="000000"/>
            </w:tcBorders>
            <w:vAlign w:val="center"/>
          </w:tcPr>
          <w:p w:rsidR="00196F13" w:rsidRDefault="00196F13">
            <w:pPr>
              <w:snapToGrid w:val="0"/>
              <w:spacing w:after="0" w:line="240" w:lineRule="auto"/>
              <w:contextualSpacing/>
              <w:rPr>
                <w:rFonts w:ascii="Times New Roman" w:eastAsia="宋体" w:hAnsi="Times New Roman" w:cs="Times New Roman"/>
                <w:sz w:val="18"/>
                <w:szCs w:val="18"/>
                <w:lang w:bidi="ar"/>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196F13" w:rsidRDefault="00AC2FF8">
            <w:pPr>
              <w:snapToGrid w:val="0"/>
              <w:spacing w:line="240" w:lineRule="auto"/>
              <w:contextualSpacing/>
              <w:jc w:val="center"/>
              <w:textAlignment w:val="center"/>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发明专利申请</w:t>
            </w:r>
          </w:p>
        </w:tc>
        <w:tc>
          <w:tcPr>
            <w:tcW w:w="5175" w:type="dxa"/>
            <w:tcBorders>
              <w:top w:val="single" w:sz="4" w:space="0" w:color="000000"/>
              <w:left w:val="single" w:sz="4" w:space="0" w:color="000000"/>
              <w:bottom w:val="single" w:sz="4" w:space="0" w:color="000000"/>
              <w:right w:val="single" w:sz="4" w:space="0" w:color="000000"/>
            </w:tcBorders>
            <w:vAlign w:val="center"/>
          </w:tcPr>
          <w:p w:rsidR="00196F13" w:rsidRDefault="00AC2FF8">
            <w:pPr>
              <w:snapToGrid w:val="0"/>
              <w:spacing w:line="240" w:lineRule="auto"/>
              <w:ind w:firstLineChars="200" w:firstLine="360"/>
              <w:contextualSpacing/>
              <w:textAlignment w:val="center"/>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本年度项目执行期内，企业申请</w:t>
            </w:r>
            <w:r>
              <w:rPr>
                <w:rFonts w:ascii="Times New Roman" w:eastAsia="宋体" w:hAnsi="Times New Roman" w:cs="Times New Roman"/>
                <w:sz w:val="18"/>
                <w:szCs w:val="18"/>
                <w:lang w:bidi="ar"/>
              </w:rPr>
              <w:t>1</w:t>
            </w:r>
            <w:r>
              <w:rPr>
                <w:rFonts w:ascii="Times New Roman" w:eastAsia="宋体" w:hAnsi="Times New Roman" w:cs="Times New Roman"/>
                <w:sz w:val="18"/>
                <w:szCs w:val="18"/>
                <w:lang w:bidi="ar"/>
              </w:rPr>
              <w:t>项与产学研项目相关联的发明专利得满分，未申请不得分，每超额完成</w:t>
            </w:r>
            <w:r>
              <w:rPr>
                <w:rFonts w:ascii="Times New Roman" w:eastAsia="宋体" w:hAnsi="Times New Roman" w:cs="Times New Roman"/>
                <w:sz w:val="18"/>
                <w:szCs w:val="18"/>
                <w:lang w:bidi="ar"/>
              </w:rPr>
              <w:t>1</w:t>
            </w:r>
            <w:r>
              <w:rPr>
                <w:rFonts w:ascii="Times New Roman" w:eastAsia="宋体" w:hAnsi="Times New Roman" w:cs="Times New Roman"/>
                <w:sz w:val="18"/>
                <w:szCs w:val="18"/>
                <w:lang w:bidi="ar"/>
              </w:rPr>
              <w:t>项加</w:t>
            </w:r>
            <w:r>
              <w:rPr>
                <w:rFonts w:ascii="Times New Roman" w:eastAsia="宋体" w:hAnsi="Times New Roman" w:cs="Times New Roman"/>
                <w:sz w:val="18"/>
                <w:szCs w:val="18"/>
                <w:lang w:bidi="ar"/>
              </w:rPr>
              <w:t>2</w:t>
            </w:r>
            <w:r>
              <w:rPr>
                <w:rFonts w:ascii="Times New Roman" w:eastAsia="宋体" w:hAnsi="Times New Roman" w:cs="Times New Roman"/>
                <w:sz w:val="18"/>
                <w:szCs w:val="18"/>
                <w:lang w:bidi="ar"/>
              </w:rPr>
              <w:t>分。加分上不封顶。</w:t>
            </w:r>
          </w:p>
        </w:tc>
        <w:tc>
          <w:tcPr>
            <w:tcW w:w="735" w:type="dxa"/>
            <w:tcBorders>
              <w:top w:val="single" w:sz="4" w:space="0" w:color="000000"/>
              <w:left w:val="single" w:sz="4" w:space="0" w:color="000000"/>
              <w:bottom w:val="single" w:sz="4" w:space="0" w:color="000000"/>
              <w:right w:val="single" w:sz="4" w:space="0" w:color="000000"/>
            </w:tcBorders>
            <w:vAlign w:val="center"/>
          </w:tcPr>
          <w:p w:rsidR="00196F13" w:rsidRDefault="00AC2FF8">
            <w:pPr>
              <w:snapToGrid w:val="0"/>
              <w:spacing w:line="240" w:lineRule="auto"/>
              <w:contextualSpacing/>
              <w:jc w:val="center"/>
              <w:textAlignment w:val="center"/>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10</w:t>
            </w:r>
          </w:p>
        </w:tc>
      </w:tr>
      <w:tr w:rsidR="00196F13">
        <w:trPr>
          <w:trHeight w:val="790"/>
          <w:jc w:val="center"/>
        </w:trPr>
        <w:tc>
          <w:tcPr>
            <w:tcW w:w="1315" w:type="dxa"/>
            <w:vMerge/>
            <w:tcBorders>
              <w:top w:val="single" w:sz="4" w:space="0" w:color="000000"/>
              <w:left w:val="single" w:sz="4" w:space="0" w:color="000000"/>
              <w:bottom w:val="single" w:sz="4" w:space="0" w:color="000000"/>
              <w:right w:val="single" w:sz="4" w:space="0" w:color="000000"/>
            </w:tcBorders>
            <w:vAlign w:val="center"/>
          </w:tcPr>
          <w:p w:rsidR="00196F13" w:rsidRDefault="00196F13">
            <w:pPr>
              <w:snapToGrid w:val="0"/>
              <w:spacing w:after="0" w:line="240" w:lineRule="auto"/>
              <w:contextualSpacing/>
              <w:rPr>
                <w:rFonts w:ascii="Times New Roman" w:eastAsia="宋体" w:hAnsi="Times New Roman" w:cs="Times New Roman"/>
                <w:sz w:val="18"/>
                <w:szCs w:val="18"/>
                <w:lang w:bidi="ar"/>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196F13" w:rsidRDefault="00AC2FF8">
            <w:pPr>
              <w:snapToGrid w:val="0"/>
              <w:spacing w:line="240" w:lineRule="auto"/>
              <w:contextualSpacing/>
              <w:jc w:val="center"/>
              <w:textAlignment w:val="center"/>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专利授权</w:t>
            </w:r>
          </w:p>
        </w:tc>
        <w:tc>
          <w:tcPr>
            <w:tcW w:w="5175" w:type="dxa"/>
            <w:tcBorders>
              <w:top w:val="single" w:sz="4" w:space="0" w:color="000000"/>
              <w:left w:val="single" w:sz="4" w:space="0" w:color="000000"/>
              <w:bottom w:val="single" w:sz="4" w:space="0" w:color="000000"/>
              <w:right w:val="single" w:sz="4" w:space="0" w:color="000000"/>
            </w:tcBorders>
            <w:vAlign w:val="center"/>
          </w:tcPr>
          <w:p w:rsidR="00196F13" w:rsidRDefault="00AC2FF8">
            <w:pPr>
              <w:snapToGrid w:val="0"/>
              <w:spacing w:line="240" w:lineRule="auto"/>
              <w:ind w:firstLineChars="200" w:firstLine="360"/>
              <w:contextualSpacing/>
              <w:textAlignment w:val="center"/>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本年度项目执行期内，企业授权</w:t>
            </w:r>
            <w:r>
              <w:rPr>
                <w:rFonts w:ascii="Times New Roman" w:eastAsia="宋体" w:hAnsi="Times New Roman" w:cs="Times New Roman"/>
                <w:sz w:val="18"/>
                <w:szCs w:val="18"/>
                <w:lang w:bidi="ar"/>
              </w:rPr>
              <w:t>1</w:t>
            </w:r>
            <w:r>
              <w:rPr>
                <w:rFonts w:ascii="Times New Roman" w:eastAsia="宋体" w:hAnsi="Times New Roman" w:cs="Times New Roman"/>
                <w:sz w:val="18"/>
                <w:szCs w:val="18"/>
                <w:lang w:bidi="ar"/>
              </w:rPr>
              <w:t>项与产学研项目相关联的专利得满分，未授权不得分，每超额完成</w:t>
            </w:r>
            <w:r>
              <w:rPr>
                <w:rFonts w:ascii="Times New Roman" w:eastAsia="宋体" w:hAnsi="Times New Roman" w:cs="Times New Roman"/>
                <w:sz w:val="18"/>
                <w:szCs w:val="18"/>
                <w:lang w:bidi="ar"/>
              </w:rPr>
              <w:t>1</w:t>
            </w:r>
            <w:r>
              <w:rPr>
                <w:rFonts w:ascii="Times New Roman" w:eastAsia="宋体" w:hAnsi="Times New Roman" w:cs="Times New Roman"/>
                <w:sz w:val="18"/>
                <w:szCs w:val="18"/>
                <w:lang w:bidi="ar"/>
              </w:rPr>
              <w:t>项加</w:t>
            </w:r>
            <w:r>
              <w:rPr>
                <w:rFonts w:ascii="Times New Roman" w:eastAsia="宋体" w:hAnsi="Times New Roman" w:cs="Times New Roman"/>
                <w:sz w:val="18"/>
                <w:szCs w:val="18"/>
                <w:lang w:bidi="ar"/>
              </w:rPr>
              <w:t>2</w:t>
            </w:r>
            <w:r>
              <w:rPr>
                <w:rFonts w:ascii="Times New Roman" w:eastAsia="宋体" w:hAnsi="Times New Roman" w:cs="Times New Roman"/>
                <w:sz w:val="18"/>
                <w:szCs w:val="18"/>
                <w:lang w:bidi="ar"/>
              </w:rPr>
              <w:t>分。加分上不封顶。</w:t>
            </w:r>
          </w:p>
        </w:tc>
        <w:tc>
          <w:tcPr>
            <w:tcW w:w="735" w:type="dxa"/>
            <w:tcBorders>
              <w:top w:val="single" w:sz="4" w:space="0" w:color="000000"/>
              <w:left w:val="single" w:sz="4" w:space="0" w:color="000000"/>
              <w:bottom w:val="single" w:sz="4" w:space="0" w:color="000000"/>
              <w:right w:val="single" w:sz="4" w:space="0" w:color="000000"/>
            </w:tcBorders>
            <w:vAlign w:val="center"/>
          </w:tcPr>
          <w:p w:rsidR="00196F13" w:rsidRDefault="00AC2FF8">
            <w:pPr>
              <w:snapToGrid w:val="0"/>
              <w:spacing w:line="240" w:lineRule="auto"/>
              <w:contextualSpacing/>
              <w:jc w:val="center"/>
              <w:textAlignment w:val="center"/>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5</w:t>
            </w:r>
          </w:p>
        </w:tc>
      </w:tr>
      <w:tr w:rsidR="00196F13">
        <w:trPr>
          <w:trHeight w:val="1380"/>
          <w:jc w:val="center"/>
        </w:trPr>
        <w:tc>
          <w:tcPr>
            <w:tcW w:w="1315" w:type="dxa"/>
            <w:tcBorders>
              <w:top w:val="single" w:sz="4" w:space="0" w:color="000000"/>
              <w:left w:val="single" w:sz="4" w:space="0" w:color="000000"/>
              <w:bottom w:val="single" w:sz="4" w:space="0" w:color="000000"/>
              <w:right w:val="single" w:sz="4" w:space="0" w:color="000000"/>
            </w:tcBorders>
            <w:vAlign w:val="center"/>
          </w:tcPr>
          <w:p w:rsidR="00196F13" w:rsidRDefault="00AC2FF8">
            <w:pPr>
              <w:snapToGrid w:val="0"/>
              <w:spacing w:line="240" w:lineRule="auto"/>
              <w:contextualSpacing/>
              <w:jc w:val="center"/>
              <w:textAlignment w:val="center"/>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项目合作团队评价（</w:t>
            </w:r>
            <w:r>
              <w:rPr>
                <w:rFonts w:ascii="Times New Roman" w:eastAsia="宋体" w:hAnsi="Times New Roman" w:cs="Times New Roman"/>
                <w:sz w:val="18"/>
                <w:szCs w:val="18"/>
                <w:lang w:bidi="ar"/>
              </w:rPr>
              <w:t>15%</w:t>
            </w:r>
            <w:r>
              <w:rPr>
                <w:rFonts w:ascii="Times New Roman" w:eastAsia="宋体" w:hAnsi="Times New Roman" w:cs="Times New Roman"/>
                <w:sz w:val="18"/>
                <w:szCs w:val="18"/>
                <w:lang w:bidi="ar"/>
              </w:rPr>
              <w:t>）</w:t>
            </w:r>
          </w:p>
        </w:tc>
        <w:tc>
          <w:tcPr>
            <w:tcW w:w="1845" w:type="dxa"/>
            <w:tcBorders>
              <w:top w:val="single" w:sz="4" w:space="0" w:color="000000"/>
              <w:left w:val="single" w:sz="4" w:space="0" w:color="000000"/>
              <w:bottom w:val="single" w:sz="4" w:space="0" w:color="000000"/>
              <w:right w:val="single" w:sz="4" w:space="0" w:color="000000"/>
            </w:tcBorders>
            <w:vAlign w:val="center"/>
          </w:tcPr>
          <w:p w:rsidR="00196F13" w:rsidRDefault="00AC2FF8">
            <w:pPr>
              <w:snapToGrid w:val="0"/>
              <w:spacing w:line="240" w:lineRule="auto"/>
              <w:contextualSpacing/>
              <w:jc w:val="center"/>
              <w:textAlignment w:val="center"/>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研发团队与项目研发需求的匹配度</w:t>
            </w:r>
          </w:p>
        </w:tc>
        <w:tc>
          <w:tcPr>
            <w:tcW w:w="5175" w:type="dxa"/>
            <w:tcBorders>
              <w:top w:val="single" w:sz="4" w:space="0" w:color="000000"/>
              <w:left w:val="single" w:sz="4" w:space="0" w:color="000000"/>
              <w:bottom w:val="single" w:sz="4" w:space="0" w:color="000000"/>
              <w:right w:val="single" w:sz="4" w:space="0" w:color="000000"/>
            </w:tcBorders>
            <w:vAlign w:val="center"/>
          </w:tcPr>
          <w:p w:rsidR="00196F13" w:rsidRDefault="00AC2FF8">
            <w:pPr>
              <w:numPr>
                <w:ilvl w:val="0"/>
                <w:numId w:val="1"/>
              </w:numPr>
              <w:snapToGrid w:val="0"/>
              <w:spacing w:after="0" w:line="240" w:lineRule="auto"/>
              <w:contextualSpacing/>
              <w:textAlignment w:val="center"/>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项目研发团队为世界知名大学的得</w:t>
            </w:r>
            <w:r>
              <w:rPr>
                <w:rFonts w:ascii="Times New Roman" w:eastAsia="宋体" w:hAnsi="Times New Roman" w:cs="Times New Roman"/>
                <w:sz w:val="18"/>
                <w:szCs w:val="18"/>
                <w:lang w:bidi="ar"/>
              </w:rPr>
              <w:t>10</w:t>
            </w:r>
            <w:r>
              <w:rPr>
                <w:rFonts w:ascii="Times New Roman" w:eastAsia="宋体" w:hAnsi="Times New Roman" w:cs="Times New Roman"/>
                <w:sz w:val="18"/>
                <w:szCs w:val="18"/>
                <w:lang w:bidi="ar"/>
              </w:rPr>
              <w:t>分，国内一流大学的得</w:t>
            </w:r>
            <w:r>
              <w:rPr>
                <w:rFonts w:ascii="Times New Roman" w:eastAsia="宋体" w:hAnsi="Times New Roman" w:cs="Times New Roman"/>
                <w:sz w:val="18"/>
                <w:szCs w:val="18"/>
                <w:lang w:bidi="ar"/>
              </w:rPr>
              <w:t>8</w:t>
            </w:r>
            <w:r>
              <w:rPr>
                <w:rFonts w:ascii="Times New Roman" w:eastAsia="宋体" w:hAnsi="Times New Roman" w:cs="Times New Roman"/>
                <w:sz w:val="18"/>
                <w:szCs w:val="18"/>
                <w:lang w:bidi="ar"/>
              </w:rPr>
              <w:t>分，其他高校及高校科研院所与地方共建新型研发机构的得</w:t>
            </w:r>
            <w:r>
              <w:rPr>
                <w:rFonts w:ascii="Times New Roman" w:eastAsia="宋体" w:hAnsi="Times New Roman" w:cs="Times New Roman"/>
                <w:sz w:val="18"/>
                <w:szCs w:val="18"/>
                <w:lang w:bidi="ar"/>
              </w:rPr>
              <w:t>6</w:t>
            </w:r>
            <w:r>
              <w:rPr>
                <w:rFonts w:ascii="Times New Roman" w:eastAsia="宋体" w:hAnsi="Times New Roman" w:cs="Times New Roman"/>
                <w:sz w:val="18"/>
                <w:szCs w:val="18"/>
                <w:lang w:bidi="ar"/>
              </w:rPr>
              <w:t>分；</w:t>
            </w:r>
          </w:p>
          <w:p w:rsidR="00196F13" w:rsidRDefault="00AC2FF8">
            <w:pPr>
              <w:numPr>
                <w:ilvl w:val="0"/>
                <w:numId w:val="1"/>
              </w:numPr>
              <w:snapToGrid w:val="0"/>
              <w:spacing w:after="0" w:line="240" w:lineRule="auto"/>
              <w:contextualSpacing/>
              <w:textAlignment w:val="center"/>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项目研发团队专业方向与企业需求相匹配得</w:t>
            </w:r>
            <w:r>
              <w:rPr>
                <w:rFonts w:ascii="Times New Roman" w:eastAsia="宋体" w:hAnsi="Times New Roman" w:cs="Times New Roman"/>
                <w:sz w:val="18"/>
                <w:szCs w:val="18"/>
                <w:lang w:bidi="ar"/>
              </w:rPr>
              <w:t>5</w:t>
            </w:r>
            <w:r>
              <w:rPr>
                <w:rFonts w:ascii="Times New Roman" w:eastAsia="宋体" w:hAnsi="Times New Roman" w:cs="Times New Roman"/>
                <w:sz w:val="18"/>
                <w:szCs w:val="18"/>
                <w:lang w:bidi="ar"/>
              </w:rPr>
              <w:t>分，不匹配不得分。</w:t>
            </w:r>
          </w:p>
        </w:tc>
        <w:tc>
          <w:tcPr>
            <w:tcW w:w="735" w:type="dxa"/>
            <w:tcBorders>
              <w:top w:val="single" w:sz="4" w:space="0" w:color="000000"/>
              <w:left w:val="single" w:sz="4" w:space="0" w:color="000000"/>
              <w:bottom w:val="single" w:sz="4" w:space="0" w:color="000000"/>
              <w:right w:val="single" w:sz="4" w:space="0" w:color="000000"/>
            </w:tcBorders>
            <w:vAlign w:val="center"/>
          </w:tcPr>
          <w:p w:rsidR="00196F13" w:rsidRDefault="00AC2FF8">
            <w:pPr>
              <w:snapToGrid w:val="0"/>
              <w:spacing w:line="240" w:lineRule="auto"/>
              <w:contextualSpacing/>
              <w:jc w:val="center"/>
              <w:textAlignment w:val="center"/>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15</w:t>
            </w:r>
          </w:p>
        </w:tc>
      </w:tr>
      <w:tr w:rsidR="00196F13">
        <w:trPr>
          <w:trHeight w:val="740"/>
          <w:jc w:val="center"/>
        </w:trPr>
        <w:tc>
          <w:tcPr>
            <w:tcW w:w="1315" w:type="dxa"/>
            <w:tcBorders>
              <w:top w:val="single" w:sz="4" w:space="0" w:color="000000"/>
              <w:left w:val="single" w:sz="4" w:space="0" w:color="000000"/>
              <w:bottom w:val="single" w:sz="4" w:space="0" w:color="000000"/>
              <w:right w:val="single" w:sz="4" w:space="0" w:color="auto"/>
            </w:tcBorders>
            <w:vAlign w:val="center"/>
          </w:tcPr>
          <w:p w:rsidR="00196F13" w:rsidRDefault="00AC2FF8">
            <w:pPr>
              <w:snapToGrid w:val="0"/>
              <w:spacing w:line="240" w:lineRule="auto"/>
              <w:contextualSpacing/>
              <w:jc w:val="center"/>
              <w:textAlignment w:val="center"/>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项目技术可行性评价（</w:t>
            </w:r>
            <w:r>
              <w:rPr>
                <w:rFonts w:ascii="Times New Roman" w:eastAsia="宋体" w:hAnsi="Times New Roman" w:cs="Times New Roman"/>
                <w:sz w:val="18"/>
                <w:szCs w:val="18"/>
                <w:lang w:bidi="ar"/>
              </w:rPr>
              <w:t>15%</w:t>
            </w:r>
            <w:r>
              <w:rPr>
                <w:rFonts w:ascii="Times New Roman" w:eastAsia="宋体" w:hAnsi="Times New Roman" w:cs="Times New Roman"/>
                <w:sz w:val="18"/>
                <w:szCs w:val="18"/>
                <w:lang w:bidi="ar"/>
              </w:rPr>
              <w:t>）</w:t>
            </w:r>
          </w:p>
        </w:tc>
        <w:tc>
          <w:tcPr>
            <w:tcW w:w="1845" w:type="dxa"/>
            <w:tcBorders>
              <w:top w:val="single" w:sz="4" w:space="0" w:color="auto"/>
              <w:left w:val="single" w:sz="4" w:space="0" w:color="auto"/>
              <w:bottom w:val="single" w:sz="4" w:space="0" w:color="auto"/>
              <w:right w:val="single" w:sz="4" w:space="0" w:color="auto"/>
            </w:tcBorders>
            <w:noWrap/>
            <w:vAlign w:val="center"/>
          </w:tcPr>
          <w:p w:rsidR="00196F13" w:rsidRDefault="00AC2FF8">
            <w:pPr>
              <w:snapToGrid w:val="0"/>
              <w:spacing w:line="240" w:lineRule="auto"/>
              <w:contextualSpacing/>
              <w:jc w:val="center"/>
              <w:textAlignment w:val="center"/>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技术可行性</w:t>
            </w:r>
          </w:p>
        </w:tc>
        <w:tc>
          <w:tcPr>
            <w:tcW w:w="5175" w:type="dxa"/>
            <w:tcBorders>
              <w:top w:val="single" w:sz="4" w:space="0" w:color="000000"/>
              <w:left w:val="single" w:sz="4" w:space="0" w:color="auto"/>
              <w:bottom w:val="single" w:sz="4" w:space="0" w:color="000000"/>
              <w:right w:val="single" w:sz="4" w:space="0" w:color="000000"/>
            </w:tcBorders>
            <w:vAlign w:val="center"/>
          </w:tcPr>
          <w:p w:rsidR="00196F13" w:rsidRDefault="00AC2FF8">
            <w:pPr>
              <w:snapToGrid w:val="0"/>
              <w:spacing w:line="240" w:lineRule="auto"/>
              <w:ind w:firstLineChars="200" w:firstLine="360"/>
              <w:contextualSpacing/>
              <w:textAlignment w:val="center"/>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技术方案合理，达到合同约定进度，得满分；未达到合同约定进度，根据完成进度比例得分。</w:t>
            </w:r>
          </w:p>
        </w:tc>
        <w:tc>
          <w:tcPr>
            <w:tcW w:w="735" w:type="dxa"/>
            <w:tcBorders>
              <w:top w:val="single" w:sz="4" w:space="0" w:color="000000"/>
              <w:left w:val="single" w:sz="4" w:space="0" w:color="000000"/>
              <w:bottom w:val="single" w:sz="4" w:space="0" w:color="000000"/>
              <w:right w:val="single" w:sz="4" w:space="0" w:color="000000"/>
            </w:tcBorders>
            <w:vAlign w:val="center"/>
          </w:tcPr>
          <w:p w:rsidR="00196F13" w:rsidRDefault="00AC2FF8">
            <w:pPr>
              <w:snapToGrid w:val="0"/>
              <w:spacing w:line="240" w:lineRule="auto"/>
              <w:contextualSpacing/>
              <w:jc w:val="center"/>
              <w:textAlignment w:val="center"/>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15</w:t>
            </w:r>
          </w:p>
        </w:tc>
      </w:tr>
      <w:tr w:rsidR="00196F13">
        <w:trPr>
          <w:trHeight w:val="1535"/>
          <w:jc w:val="center"/>
        </w:trPr>
        <w:tc>
          <w:tcPr>
            <w:tcW w:w="1315" w:type="dxa"/>
            <w:tcBorders>
              <w:top w:val="single" w:sz="4" w:space="0" w:color="000000"/>
              <w:left w:val="single" w:sz="4" w:space="0" w:color="000000"/>
              <w:bottom w:val="single" w:sz="4" w:space="0" w:color="000000"/>
              <w:right w:val="single" w:sz="4" w:space="0" w:color="000000"/>
            </w:tcBorders>
            <w:vAlign w:val="center"/>
          </w:tcPr>
          <w:p w:rsidR="00196F13" w:rsidRDefault="00AC2FF8">
            <w:pPr>
              <w:snapToGrid w:val="0"/>
              <w:spacing w:line="240" w:lineRule="auto"/>
              <w:contextualSpacing/>
              <w:jc w:val="center"/>
              <w:textAlignment w:val="center"/>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项目经费合理性评价（</w:t>
            </w:r>
            <w:r>
              <w:rPr>
                <w:rFonts w:ascii="Times New Roman" w:eastAsia="宋体" w:hAnsi="Times New Roman" w:cs="Times New Roman"/>
                <w:sz w:val="18"/>
                <w:szCs w:val="18"/>
                <w:lang w:bidi="ar"/>
              </w:rPr>
              <w:t>10%</w:t>
            </w:r>
            <w:r>
              <w:rPr>
                <w:rFonts w:ascii="Times New Roman" w:eastAsia="宋体" w:hAnsi="Times New Roman" w:cs="Times New Roman"/>
                <w:sz w:val="18"/>
                <w:szCs w:val="18"/>
                <w:lang w:bidi="ar"/>
              </w:rPr>
              <w:t>）</w:t>
            </w:r>
          </w:p>
        </w:tc>
        <w:tc>
          <w:tcPr>
            <w:tcW w:w="1845" w:type="dxa"/>
            <w:tcBorders>
              <w:top w:val="single" w:sz="4" w:space="0" w:color="auto"/>
              <w:left w:val="single" w:sz="4" w:space="0" w:color="000000"/>
              <w:bottom w:val="single" w:sz="4" w:space="0" w:color="000000"/>
              <w:right w:val="single" w:sz="4" w:space="0" w:color="000000"/>
            </w:tcBorders>
            <w:vAlign w:val="center"/>
          </w:tcPr>
          <w:p w:rsidR="00196F13" w:rsidRDefault="00AC2FF8">
            <w:pPr>
              <w:snapToGrid w:val="0"/>
              <w:spacing w:line="240" w:lineRule="auto"/>
              <w:contextualSpacing/>
              <w:jc w:val="center"/>
              <w:textAlignment w:val="center"/>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项目经费支出范围及比例</w:t>
            </w:r>
          </w:p>
        </w:tc>
        <w:tc>
          <w:tcPr>
            <w:tcW w:w="5175" w:type="dxa"/>
            <w:tcBorders>
              <w:top w:val="single" w:sz="4" w:space="0" w:color="000000"/>
              <w:left w:val="single" w:sz="4" w:space="0" w:color="000000"/>
              <w:bottom w:val="single" w:sz="4" w:space="0" w:color="000000"/>
              <w:right w:val="single" w:sz="4" w:space="0" w:color="000000"/>
            </w:tcBorders>
            <w:vAlign w:val="center"/>
          </w:tcPr>
          <w:p w:rsidR="00196F13" w:rsidRDefault="00AC2FF8">
            <w:pPr>
              <w:snapToGrid w:val="0"/>
              <w:spacing w:line="240" w:lineRule="auto"/>
              <w:ind w:firstLineChars="200" w:firstLine="360"/>
              <w:contextualSpacing/>
              <w:textAlignment w:val="center"/>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根据《江苏省科技计划项目资金管理办法》及企业财务制度规定，支出符合合同约定用途，且各项支出比例在合理区间内得满分；基本符合，但</w:t>
            </w:r>
            <w:r>
              <w:rPr>
                <w:rFonts w:ascii="Times New Roman" w:eastAsia="宋体" w:hAnsi="Times New Roman" w:cs="Times New Roman"/>
                <w:sz w:val="18"/>
                <w:szCs w:val="18"/>
                <w:lang w:bidi="ar"/>
              </w:rPr>
              <w:t>1-2</w:t>
            </w:r>
            <w:r>
              <w:rPr>
                <w:rFonts w:ascii="Times New Roman" w:eastAsia="宋体" w:hAnsi="Times New Roman" w:cs="Times New Roman"/>
                <w:sz w:val="18"/>
                <w:szCs w:val="18"/>
                <w:lang w:bidi="ar"/>
              </w:rPr>
              <w:t>项比例轻微偏离（</w:t>
            </w:r>
            <w:r>
              <w:rPr>
                <w:rFonts w:ascii="Times New Roman" w:eastAsia="宋体" w:hAnsi="Times New Roman" w:cs="Times New Roman"/>
                <w:sz w:val="18"/>
                <w:szCs w:val="18"/>
                <w:lang w:bidi="ar"/>
              </w:rPr>
              <w:t>±5%</w:t>
            </w:r>
            <w:r>
              <w:rPr>
                <w:rFonts w:ascii="Times New Roman" w:eastAsia="宋体" w:hAnsi="Times New Roman" w:cs="Times New Roman"/>
                <w:sz w:val="18"/>
                <w:szCs w:val="18"/>
                <w:lang w:bidi="ar"/>
              </w:rPr>
              <w:t>以内），得</w:t>
            </w:r>
            <w:r>
              <w:rPr>
                <w:rFonts w:ascii="Times New Roman" w:eastAsia="宋体" w:hAnsi="Times New Roman" w:cs="Times New Roman"/>
                <w:sz w:val="18"/>
                <w:szCs w:val="18"/>
                <w:lang w:bidi="ar"/>
              </w:rPr>
              <w:t>7-9</w:t>
            </w:r>
            <w:r>
              <w:rPr>
                <w:rFonts w:ascii="Times New Roman" w:eastAsia="宋体" w:hAnsi="Times New Roman" w:cs="Times New Roman"/>
                <w:sz w:val="18"/>
                <w:szCs w:val="18"/>
                <w:lang w:bidi="ar"/>
              </w:rPr>
              <w:t>分；</w:t>
            </w:r>
            <w:r>
              <w:rPr>
                <w:rFonts w:ascii="Times New Roman" w:eastAsia="宋体" w:hAnsi="Times New Roman" w:cs="Times New Roman"/>
                <w:sz w:val="18"/>
                <w:szCs w:val="18"/>
                <w:lang w:bidi="ar"/>
              </w:rPr>
              <w:t>1-2</w:t>
            </w:r>
            <w:r>
              <w:rPr>
                <w:rFonts w:ascii="Times New Roman" w:eastAsia="宋体" w:hAnsi="Times New Roman" w:cs="Times New Roman"/>
                <w:sz w:val="18"/>
                <w:szCs w:val="18"/>
                <w:lang w:bidi="ar"/>
              </w:rPr>
              <w:t>项存在明显偏差，且无充分解释，得</w:t>
            </w:r>
            <w:r>
              <w:rPr>
                <w:rFonts w:ascii="Times New Roman" w:eastAsia="宋体" w:hAnsi="Times New Roman" w:cs="Times New Roman"/>
                <w:sz w:val="18"/>
                <w:szCs w:val="18"/>
                <w:lang w:bidi="ar"/>
              </w:rPr>
              <w:t>3-6</w:t>
            </w:r>
            <w:r>
              <w:rPr>
                <w:rFonts w:ascii="Times New Roman" w:eastAsia="宋体" w:hAnsi="Times New Roman" w:cs="Times New Roman"/>
                <w:sz w:val="18"/>
                <w:szCs w:val="18"/>
                <w:lang w:bidi="ar"/>
              </w:rPr>
              <w:t>分；支出用途违规或严重超比例，不得分。</w:t>
            </w:r>
          </w:p>
        </w:tc>
        <w:tc>
          <w:tcPr>
            <w:tcW w:w="735" w:type="dxa"/>
            <w:tcBorders>
              <w:top w:val="single" w:sz="4" w:space="0" w:color="000000"/>
              <w:left w:val="single" w:sz="4" w:space="0" w:color="000000"/>
              <w:bottom w:val="single" w:sz="4" w:space="0" w:color="000000"/>
              <w:right w:val="single" w:sz="4" w:space="0" w:color="000000"/>
            </w:tcBorders>
            <w:vAlign w:val="center"/>
          </w:tcPr>
          <w:p w:rsidR="00196F13" w:rsidRDefault="00AC2FF8">
            <w:pPr>
              <w:snapToGrid w:val="0"/>
              <w:spacing w:line="240" w:lineRule="auto"/>
              <w:contextualSpacing/>
              <w:jc w:val="center"/>
              <w:textAlignment w:val="center"/>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10</w:t>
            </w:r>
          </w:p>
        </w:tc>
      </w:tr>
      <w:tr w:rsidR="00196F13">
        <w:trPr>
          <w:trHeight w:val="600"/>
          <w:jc w:val="center"/>
        </w:trPr>
        <w:tc>
          <w:tcPr>
            <w:tcW w:w="1315" w:type="dxa"/>
            <w:tcBorders>
              <w:top w:val="single" w:sz="4" w:space="0" w:color="000000"/>
              <w:left w:val="single" w:sz="4" w:space="0" w:color="000000"/>
              <w:bottom w:val="single" w:sz="4" w:space="0" w:color="000000"/>
              <w:right w:val="single" w:sz="4" w:space="0" w:color="000000"/>
            </w:tcBorders>
            <w:vAlign w:val="center"/>
          </w:tcPr>
          <w:p w:rsidR="00196F13" w:rsidRDefault="00AC2FF8">
            <w:pPr>
              <w:snapToGrid w:val="0"/>
              <w:spacing w:line="240" w:lineRule="auto"/>
              <w:contextualSpacing/>
              <w:jc w:val="center"/>
              <w:textAlignment w:val="center"/>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加分</w:t>
            </w:r>
          </w:p>
        </w:tc>
        <w:tc>
          <w:tcPr>
            <w:tcW w:w="1845" w:type="dxa"/>
            <w:tcBorders>
              <w:top w:val="single" w:sz="4" w:space="0" w:color="000000"/>
              <w:left w:val="single" w:sz="4" w:space="0" w:color="000000"/>
              <w:bottom w:val="single" w:sz="4" w:space="0" w:color="000000"/>
              <w:right w:val="single" w:sz="4" w:space="0" w:color="000000"/>
            </w:tcBorders>
            <w:vAlign w:val="center"/>
          </w:tcPr>
          <w:p w:rsidR="00196F13" w:rsidRDefault="00AC2FF8">
            <w:pPr>
              <w:snapToGrid w:val="0"/>
              <w:spacing w:line="240" w:lineRule="auto"/>
              <w:contextualSpacing/>
              <w:jc w:val="center"/>
              <w:textAlignment w:val="center"/>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企业获得与产学研项目相关联的论文</w:t>
            </w:r>
          </w:p>
        </w:tc>
        <w:tc>
          <w:tcPr>
            <w:tcW w:w="5175" w:type="dxa"/>
            <w:tcBorders>
              <w:top w:val="single" w:sz="4" w:space="0" w:color="000000"/>
              <w:left w:val="single" w:sz="4" w:space="0" w:color="000000"/>
              <w:bottom w:val="single" w:sz="4" w:space="0" w:color="000000"/>
              <w:right w:val="single" w:sz="4" w:space="0" w:color="000000"/>
            </w:tcBorders>
            <w:vAlign w:val="center"/>
          </w:tcPr>
          <w:p w:rsidR="00196F13" w:rsidRDefault="00AC2FF8">
            <w:pPr>
              <w:snapToGrid w:val="0"/>
              <w:spacing w:line="240" w:lineRule="auto"/>
              <w:contextualSpacing/>
              <w:textAlignment w:val="center"/>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每一篇加</w:t>
            </w:r>
            <w:r>
              <w:rPr>
                <w:rFonts w:ascii="Times New Roman" w:eastAsia="宋体" w:hAnsi="Times New Roman" w:cs="Times New Roman"/>
                <w:sz w:val="18"/>
                <w:szCs w:val="18"/>
                <w:lang w:bidi="ar"/>
              </w:rPr>
              <w:t>2</w:t>
            </w:r>
            <w:r>
              <w:rPr>
                <w:rFonts w:ascii="Times New Roman" w:eastAsia="宋体" w:hAnsi="Times New Roman" w:cs="Times New Roman"/>
                <w:sz w:val="18"/>
                <w:szCs w:val="18"/>
                <w:lang w:bidi="ar"/>
              </w:rPr>
              <w:t>分，最高不超过</w:t>
            </w:r>
            <w:r>
              <w:rPr>
                <w:rFonts w:ascii="Times New Roman" w:eastAsia="宋体" w:hAnsi="Times New Roman" w:cs="Times New Roman"/>
                <w:sz w:val="18"/>
                <w:szCs w:val="18"/>
                <w:lang w:bidi="ar"/>
              </w:rPr>
              <w:t>6</w:t>
            </w:r>
            <w:r>
              <w:rPr>
                <w:rFonts w:ascii="Times New Roman" w:eastAsia="宋体" w:hAnsi="Times New Roman" w:cs="Times New Roman"/>
                <w:sz w:val="18"/>
                <w:szCs w:val="18"/>
                <w:lang w:bidi="ar"/>
              </w:rPr>
              <w:t>分</w:t>
            </w:r>
          </w:p>
        </w:tc>
        <w:tc>
          <w:tcPr>
            <w:tcW w:w="735" w:type="dxa"/>
            <w:tcBorders>
              <w:top w:val="single" w:sz="4" w:space="0" w:color="000000"/>
              <w:left w:val="single" w:sz="4" w:space="0" w:color="000000"/>
              <w:bottom w:val="single" w:sz="4" w:space="0" w:color="000000"/>
              <w:right w:val="single" w:sz="4" w:space="0" w:color="000000"/>
            </w:tcBorders>
            <w:vAlign w:val="center"/>
          </w:tcPr>
          <w:p w:rsidR="00196F13" w:rsidRDefault="00196F13">
            <w:pPr>
              <w:snapToGrid w:val="0"/>
              <w:spacing w:line="240" w:lineRule="auto"/>
              <w:contextualSpacing/>
              <w:jc w:val="center"/>
              <w:textAlignment w:val="center"/>
              <w:rPr>
                <w:rFonts w:ascii="Times New Roman" w:eastAsia="宋体" w:hAnsi="Times New Roman" w:cs="Times New Roman"/>
                <w:sz w:val="18"/>
                <w:szCs w:val="18"/>
                <w:lang w:bidi="ar"/>
              </w:rPr>
            </w:pPr>
          </w:p>
        </w:tc>
      </w:tr>
    </w:tbl>
    <w:p w:rsidR="00196F13" w:rsidRDefault="00AC2FF8">
      <w:pPr>
        <w:jc w:val="both"/>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附件</w:t>
      </w:r>
      <w:r>
        <w:rPr>
          <w:rFonts w:ascii="Times New Roman" w:eastAsia="黑体" w:hAnsi="Times New Roman" w:cs="Times New Roman"/>
          <w:color w:val="000000"/>
          <w:sz w:val="32"/>
          <w:szCs w:val="32"/>
        </w:rPr>
        <w:t>7</w:t>
      </w:r>
    </w:p>
    <w:p w:rsidR="00196F13" w:rsidRDefault="00AC2FF8">
      <w:pPr>
        <w:tabs>
          <w:tab w:val="left" w:pos="3078"/>
        </w:tabs>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lastRenderedPageBreak/>
        <w:t>企业研发投入奖励申请表</w:t>
      </w:r>
    </w:p>
    <w:tbl>
      <w:tblPr>
        <w:tblStyle w:val="TableNormal"/>
        <w:tblW w:w="91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3"/>
        <w:gridCol w:w="3435"/>
        <w:gridCol w:w="1390"/>
        <w:gridCol w:w="2412"/>
      </w:tblGrid>
      <w:tr w:rsidR="00196F13">
        <w:trPr>
          <w:trHeight w:val="568"/>
          <w:jc w:val="center"/>
        </w:trPr>
        <w:tc>
          <w:tcPr>
            <w:tcW w:w="1882" w:type="dxa"/>
            <w:tcBorders>
              <w:top w:val="single" w:sz="2" w:space="0" w:color="000000"/>
              <w:left w:val="single" w:sz="4" w:space="0" w:color="000000"/>
              <w:bottom w:val="single" w:sz="2" w:space="0" w:color="000000"/>
              <w:right w:val="single" w:sz="4" w:space="0" w:color="000000"/>
            </w:tcBorders>
            <w:vAlign w:val="center"/>
          </w:tcPr>
          <w:p w:rsidR="00196F13" w:rsidRDefault="00AC2FF8">
            <w:pPr>
              <w:kinsoku w:val="0"/>
              <w:autoSpaceDE w:val="0"/>
              <w:autoSpaceDN w:val="0"/>
              <w:adjustRightInd w:val="0"/>
              <w:snapToGrid w:val="0"/>
              <w:spacing w:after="0" w:line="220" w:lineRule="auto"/>
              <w:ind w:firstLine="474"/>
              <w:textAlignment w:val="baseline"/>
              <w:rPr>
                <w:rFonts w:ascii="Times New Roman" w:eastAsia="宋体" w:hAnsi="Times New Roman" w:cs="Times New Roman"/>
                <w:sz w:val="20"/>
                <w:szCs w:val="21"/>
              </w:rPr>
            </w:pPr>
            <w:r>
              <w:rPr>
                <w:rFonts w:ascii="Times New Roman" w:eastAsia="宋体" w:hAnsi="Times New Roman" w:cs="Times New Roman"/>
                <w:spacing w:val="2"/>
                <w:sz w:val="21"/>
                <w:szCs w:val="21"/>
              </w:rPr>
              <w:t>企业名称</w:t>
            </w:r>
          </w:p>
        </w:tc>
        <w:tc>
          <w:tcPr>
            <w:tcW w:w="3435" w:type="dxa"/>
            <w:tcBorders>
              <w:top w:val="single" w:sz="2" w:space="0" w:color="000000"/>
              <w:left w:val="single" w:sz="4" w:space="0" w:color="000000"/>
              <w:bottom w:val="single" w:sz="2" w:space="0" w:color="000000"/>
              <w:right w:val="single" w:sz="4" w:space="0" w:color="000000"/>
            </w:tcBorders>
            <w:vAlign w:val="center"/>
          </w:tcPr>
          <w:p w:rsidR="00196F13" w:rsidRDefault="00196F13">
            <w:pPr>
              <w:kinsoku w:val="0"/>
              <w:autoSpaceDE w:val="0"/>
              <w:autoSpaceDN w:val="0"/>
              <w:adjustRightInd w:val="0"/>
              <w:snapToGrid w:val="0"/>
              <w:spacing w:after="0" w:line="218" w:lineRule="auto"/>
              <w:ind w:firstLine="5272"/>
              <w:jc w:val="center"/>
              <w:textAlignment w:val="baseline"/>
              <w:rPr>
                <w:rFonts w:ascii="Times New Roman" w:eastAsia="宋体" w:hAnsi="Times New Roman" w:cs="Times New Roman"/>
                <w:sz w:val="20"/>
                <w:szCs w:val="21"/>
              </w:rPr>
            </w:pPr>
          </w:p>
        </w:tc>
        <w:tc>
          <w:tcPr>
            <w:tcW w:w="1390" w:type="dxa"/>
            <w:tcBorders>
              <w:top w:val="single" w:sz="2" w:space="0" w:color="000000"/>
              <w:left w:val="single" w:sz="4" w:space="0" w:color="000000"/>
              <w:bottom w:val="single" w:sz="2" w:space="0" w:color="000000"/>
              <w:right w:val="single" w:sz="4" w:space="0" w:color="000000"/>
            </w:tcBorders>
            <w:vAlign w:val="center"/>
          </w:tcPr>
          <w:p w:rsidR="00196F13" w:rsidRDefault="00AC2FF8">
            <w:pPr>
              <w:kinsoku w:val="0"/>
              <w:autoSpaceDE w:val="0"/>
              <w:autoSpaceDN w:val="0"/>
              <w:adjustRightInd w:val="0"/>
              <w:snapToGrid w:val="0"/>
              <w:spacing w:after="0" w:line="240" w:lineRule="auto"/>
              <w:jc w:val="center"/>
              <w:textAlignment w:val="baseline"/>
              <w:rPr>
                <w:rFonts w:ascii="Times New Roman" w:eastAsia="宋体" w:hAnsi="Times New Roman" w:cs="Times New Roman"/>
                <w:sz w:val="20"/>
                <w:szCs w:val="21"/>
              </w:rPr>
            </w:pPr>
            <w:r>
              <w:rPr>
                <w:rFonts w:ascii="Times New Roman" w:eastAsia="宋体" w:hAnsi="Times New Roman" w:cs="Times New Roman"/>
                <w:sz w:val="21"/>
                <w:szCs w:val="21"/>
              </w:rPr>
              <w:t>企业类型</w:t>
            </w:r>
          </w:p>
        </w:tc>
        <w:tc>
          <w:tcPr>
            <w:tcW w:w="2412" w:type="dxa"/>
            <w:tcBorders>
              <w:top w:val="single" w:sz="2" w:space="0" w:color="000000"/>
              <w:left w:val="single" w:sz="4" w:space="0" w:color="000000"/>
              <w:bottom w:val="single" w:sz="2" w:space="0" w:color="000000"/>
              <w:right w:val="single" w:sz="4" w:space="0" w:color="000000"/>
            </w:tcBorders>
            <w:vAlign w:val="center"/>
          </w:tcPr>
          <w:p w:rsidR="00196F13" w:rsidRDefault="00196F13">
            <w:pPr>
              <w:kinsoku w:val="0"/>
              <w:autoSpaceDE w:val="0"/>
              <w:autoSpaceDN w:val="0"/>
              <w:adjustRightInd w:val="0"/>
              <w:snapToGrid w:val="0"/>
              <w:spacing w:after="0" w:line="218" w:lineRule="auto"/>
              <w:ind w:firstLine="5272"/>
              <w:jc w:val="center"/>
              <w:textAlignment w:val="baseline"/>
              <w:rPr>
                <w:rFonts w:ascii="Times New Roman" w:eastAsia="宋体" w:hAnsi="Times New Roman" w:cs="Times New Roman"/>
                <w:sz w:val="20"/>
                <w:szCs w:val="21"/>
              </w:rPr>
            </w:pPr>
          </w:p>
        </w:tc>
      </w:tr>
      <w:tr w:rsidR="00196F13">
        <w:trPr>
          <w:trHeight w:val="665"/>
          <w:jc w:val="center"/>
        </w:trPr>
        <w:tc>
          <w:tcPr>
            <w:tcW w:w="1882" w:type="dxa"/>
            <w:tcBorders>
              <w:top w:val="single" w:sz="2" w:space="0" w:color="000000"/>
              <w:left w:val="single" w:sz="4" w:space="0" w:color="000000"/>
              <w:bottom w:val="single" w:sz="2" w:space="0" w:color="000000"/>
              <w:right w:val="single" w:sz="4" w:space="0" w:color="000000"/>
            </w:tcBorders>
            <w:vAlign w:val="center"/>
          </w:tcPr>
          <w:p w:rsidR="00196F13" w:rsidRDefault="00AC2FF8">
            <w:pPr>
              <w:kinsoku w:val="0"/>
              <w:autoSpaceDE w:val="0"/>
              <w:autoSpaceDN w:val="0"/>
              <w:adjustRightInd w:val="0"/>
              <w:snapToGrid w:val="0"/>
              <w:spacing w:after="0" w:line="301" w:lineRule="exact"/>
              <w:ind w:firstLine="474"/>
              <w:textAlignment w:val="baseline"/>
              <w:rPr>
                <w:rFonts w:ascii="Times New Roman" w:eastAsia="宋体" w:hAnsi="Times New Roman" w:cs="Times New Roman"/>
                <w:sz w:val="20"/>
                <w:szCs w:val="21"/>
              </w:rPr>
            </w:pPr>
            <w:r>
              <w:rPr>
                <w:rFonts w:ascii="Times New Roman" w:eastAsia="宋体" w:hAnsi="Times New Roman" w:cs="Times New Roman"/>
                <w:spacing w:val="2"/>
                <w:position w:val="6"/>
                <w:sz w:val="21"/>
                <w:szCs w:val="21"/>
              </w:rPr>
              <w:t>企业地址</w:t>
            </w:r>
          </w:p>
          <w:p w:rsidR="00196F13" w:rsidRDefault="00AC2FF8">
            <w:pPr>
              <w:kinsoku w:val="0"/>
              <w:autoSpaceDE w:val="0"/>
              <w:autoSpaceDN w:val="0"/>
              <w:adjustRightInd w:val="0"/>
              <w:snapToGrid w:val="0"/>
              <w:spacing w:after="0" w:line="211" w:lineRule="auto"/>
              <w:ind w:firstLine="474"/>
              <w:textAlignment w:val="baseline"/>
              <w:rPr>
                <w:rFonts w:ascii="Times New Roman" w:eastAsia="宋体" w:hAnsi="Times New Roman" w:cs="Times New Roman"/>
                <w:sz w:val="20"/>
                <w:szCs w:val="21"/>
              </w:rPr>
            </w:pPr>
            <w:r>
              <w:rPr>
                <w:rFonts w:ascii="Times New Roman" w:eastAsia="宋体" w:hAnsi="Times New Roman" w:cs="Times New Roman"/>
                <w:spacing w:val="8"/>
                <w:sz w:val="21"/>
                <w:szCs w:val="21"/>
              </w:rPr>
              <w:t>(</w:t>
            </w:r>
            <w:r>
              <w:rPr>
                <w:rFonts w:ascii="Times New Roman" w:eastAsia="宋体" w:hAnsi="Times New Roman" w:cs="Times New Roman"/>
                <w:spacing w:val="8"/>
                <w:sz w:val="21"/>
                <w:szCs w:val="21"/>
              </w:rPr>
              <w:t>注册地</w:t>
            </w:r>
            <w:r>
              <w:rPr>
                <w:rFonts w:ascii="Times New Roman" w:eastAsia="宋体" w:hAnsi="Times New Roman" w:cs="Times New Roman"/>
                <w:spacing w:val="8"/>
                <w:sz w:val="21"/>
                <w:szCs w:val="21"/>
              </w:rPr>
              <w:t>)</w:t>
            </w:r>
          </w:p>
        </w:tc>
        <w:tc>
          <w:tcPr>
            <w:tcW w:w="7237" w:type="dxa"/>
            <w:gridSpan w:val="3"/>
            <w:tcBorders>
              <w:top w:val="single" w:sz="2" w:space="0" w:color="000000"/>
              <w:left w:val="single" w:sz="4" w:space="0" w:color="000000"/>
              <w:bottom w:val="single" w:sz="2" w:space="0" w:color="000000"/>
              <w:right w:val="single" w:sz="4" w:space="0" w:color="000000"/>
            </w:tcBorders>
            <w:vAlign w:val="center"/>
          </w:tcPr>
          <w:p w:rsidR="00196F13" w:rsidRDefault="00196F13">
            <w:pPr>
              <w:kinsoku w:val="0"/>
              <w:autoSpaceDE w:val="0"/>
              <w:autoSpaceDN w:val="0"/>
              <w:adjustRightInd w:val="0"/>
              <w:snapToGrid w:val="0"/>
              <w:spacing w:after="0" w:line="240" w:lineRule="auto"/>
              <w:jc w:val="center"/>
              <w:textAlignment w:val="baseline"/>
              <w:rPr>
                <w:rFonts w:ascii="Times New Roman" w:eastAsia="宋体" w:hAnsi="Times New Roman" w:cs="Times New Roman"/>
                <w:sz w:val="20"/>
                <w:szCs w:val="21"/>
              </w:rPr>
            </w:pPr>
          </w:p>
        </w:tc>
      </w:tr>
      <w:tr w:rsidR="00196F13">
        <w:trPr>
          <w:trHeight w:val="836"/>
          <w:jc w:val="center"/>
        </w:trPr>
        <w:tc>
          <w:tcPr>
            <w:tcW w:w="1882" w:type="dxa"/>
            <w:tcBorders>
              <w:top w:val="single" w:sz="2" w:space="0" w:color="000000"/>
              <w:left w:val="single" w:sz="4" w:space="0" w:color="000000"/>
              <w:bottom w:val="single" w:sz="4" w:space="0" w:color="auto"/>
              <w:right w:val="single" w:sz="4" w:space="0" w:color="000000"/>
            </w:tcBorders>
            <w:vAlign w:val="center"/>
          </w:tcPr>
          <w:p w:rsidR="00196F13" w:rsidRDefault="00AC2FF8">
            <w:pPr>
              <w:kinsoku w:val="0"/>
              <w:autoSpaceDE w:val="0"/>
              <w:autoSpaceDN w:val="0"/>
              <w:adjustRightInd w:val="0"/>
              <w:snapToGrid w:val="0"/>
              <w:spacing w:after="0" w:line="218" w:lineRule="auto"/>
              <w:ind w:firstLine="75"/>
              <w:jc w:val="center"/>
              <w:textAlignment w:val="baseline"/>
              <w:rPr>
                <w:rFonts w:ascii="Times New Roman" w:eastAsia="宋体" w:hAnsi="Times New Roman" w:cs="Times New Roman"/>
                <w:sz w:val="20"/>
                <w:szCs w:val="21"/>
              </w:rPr>
            </w:pPr>
            <w:r>
              <w:rPr>
                <w:rFonts w:ascii="Times New Roman" w:eastAsia="宋体" w:hAnsi="Times New Roman" w:cs="Times New Roman"/>
                <w:spacing w:val="1"/>
                <w:sz w:val="21"/>
                <w:szCs w:val="21"/>
              </w:rPr>
              <w:t>统一社会信用代码</w:t>
            </w:r>
          </w:p>
          <w:p w:rsidR="00196F13" w:rsidRDefault="00AC2FF8">
            <w:pPr>
              <w:kinsoku w:val="0"/>
              <w:autoSpaceDE w:val="0"/>
              <w:autoSpaceDN w:val="0"/>
              <w:adjustRightInd w:val="0"/>
              <w:snapToGrid w:val="0"/>
              <w:spacing w:after="0" w:line="218" w:lineRule="auto"/>
              <w:ind w:firstLine="134"/>
              <w:jc w:val="center"/>
              <w:textAlignment w:val="baseline"/>
              <w:rPr>
                <w:rFonts w:ascii="Times New Roman" w:eastAsia="宋体" w:hAnsi="Times New Roman" w:cs="Times New Roman"/>
                <w:sz w:val="20"/>
                <w:szCs w:val="21"/>
              </w:rPr>
            </w:pPr>
            <w:r>
              <w:rPr>
                <w:rFonts w:ascii="Times New Roman" w:eastAsia="宋体" w:hAnsi="Times New Roman" w:cs="Times New Roman"/>
                <w:spacing w:val="1"/>
                <w:sz w:val="21"/>
                <w:szCs w:val="21"/>
              </w:rPr>
              <w:t>（组织机构代码）</w:t>
            </w:r>
          </w:p>
        </w:tc>
        <w:tc>
          <w:tcPr>
            <w:tcW w:w="7237" w:type="dxa"/>
            <w:gridSpan w:val="3"/>
            <w:tcBorders>
              <w:top w:val="single" w:sz="2" w:space="0" w:color="000000"/>
              <w:left w:val="single" w:sz="4" w:space="0" w:color="000000"/>
              <w:bottom w:val="single" w:sz="4" w:space="0" w:color="auto"/>
              <w:right w:val="single" w:sz="4" w:space="0" w:color="000000"/>
            </w:tcBorders>
            <w:vAlign w:val="center"/>
          </w:tcPr>
          <w:p w:rsidR="00196F13" w:rsidRDefault="00196F13">
            <w:pPr>
              <w:kinsoku w:val="0"/>
              <w:autoSpaceDE w:val="0"/>
              <w:autoSpaceDN w:val="0"/>
              <w:adjustRightInd w:val="0"/>
              <w:snapToGrid w:val="0"/>
              <w:spacing w:after="0" w:line="240" w:lineRule="auto"/>
              <w:jc w:val="center"/>
              <w:textAlignment w:val="baseline"/>
              <w:rPr>
                <w:rFonts w:ascii="Times New Roman" w:eastAsia="宋体" w:hAnsi="Times New Roman" w:cs="Times New Roman"/>
                <w:sz w:val="20"/>
                <w:szCs w:val="21"/>
              </w:rPr>
            </w:pPr>
          </w:p>
        </w:tc>
      </w:tr>
      <w:tr w:rsidR="00196F13">
        <w:trPr>
          <w:trHeight w:val="623"/>
          <w:jc w:val="center"/>
        </w:trPr>
        <w:tc>
          <w:tcPr>
            <w:tcW w:w="1882" w:type="dxa"/>
            <w:tcBorders>
              <w:top w:val="single" w:sz="4" w:space="0" w:color="auto"/>
              <w:left w:val="single" w:sz="4" w:space="0" w:color="auto"/>
              <w:bottom w:val="single" w:sz="4" w:space="0" w:color="auto"/>
              <w:right w:val="single" w:sz="4" w:space="0" w:color="auto"/>
            </w:tcBorders>
            <w:vAlign w:val="center"/>
          </w:tcPr>
          <w:p w:rsidR="00196F13" w:rsidRDefault="00AC2FF8">
            <w:pPr>
              <w:kinsoku w:val="0"/>
              <w:autoSpaceDE w:val="0"/>
              <w:autoSpaceDN w:val="0"/>
              <w:adjustRightInd w:val="0"/>
              <w:snapToGrid w:val="0"/>
              <w:spacing w:after="0" w:line="240" w:lineRule="auto"/>
              <w:jc w:val="center"/>
              <w:textAlignment w:val="baseline"/>
              <w:rPr>
                <w:rFonts w:ascii="Times New Roman" w:eastAsia="宋体" w:hAnsi="Times New Roman" w:cs="Times New Roman"/>
                <w:sz w:val="20"/>
                <w:szCs w:val="21"/>
              </w:rPr>
            </w:pPr>
            <w:r>
              <w:rPr>
                <w:rFonts w:ascii="Times New Roman" w:eastAsia="宋体" w:hAnsi="Times New Roman" w:cs="Times New Roman"/>
                <w:spacing w:val="1"/>
                <w:sz w:val="21"/>
                <w:szCs w:val="21"/>
              </w:rPr>
              <w:t>企业联系人</w:t>
            </w:r>
          </w:p>
        </w:tc>
        <w:tc>
          <w:tcPr>
            <w:tcW w:w="3435" w:type="dxa"/>
            <w:tcBorders>
              <w:top w:val="single" w:sz="4" w:space="0" w:color="auto"/>
              <w:left w:val="single" w:sz="4" w:space="0" w:color="auto"/>
              <w:bottom w:val="single" w:sz="4" w:space="0" w:color="auto"/>
              <w:right w:val="single" w:sz="4" w:space="0" w:color="auto"/>
            </w:tcBorders>
            <w:vAlign w:val="center"/>
          </w:tcPr>
          <w:p w:rsidR="00196F13" w:rsidRDefault="00196F13">
            <w:pPr>
              <w:kinsoku w:val="0"/>
              <w:autoSpaceDE w:val="0"/>
              <w:autoSpaceDN w:val="0"/>
              <w:adjustRightInd w:val="0"/>
              <w:snapToGrid w:val="0"/>
              <w:spacing w:after="0" w:line="240" w:lineRule="auto"/>
              <w:jc w:val="center"/>
              <w:textAlignment w:val="baseline"/>
              <w:rPr>
                <w:rFonts w:ascii="Times New Roman" w:eastAsia="宋体" w:hAnsi="Times New Roman" w:cs="Times New Roman"/>
                <w:sz w:val="20"/>
                <w:szCs w:val="21"/>
              </w:rPr>
            </w:pPr>
          </w:p>
        </w:tc>
        <w:tc>
          <w:tcPr>
            <w:tcW w:w="1390" w:type="dxa"/>
            <w:tcBorders>
              <w:top w:val="single" w:sz="4" w:space="0" w:color="auto"/>
              <w:left w:val="single" w:sz="4" w:space="0" w:color="auto"/>
              <w:bottom w:val="single" w:sz="4" w:space="0" w:color="auto"/>
              <w:right w:val="single" w:sz="4" w:space="0" w:color="auto"/>
            </w:tcBorders>
            <w:vAlign w:val="center"/>
          </w:tcPr>
          <w:p w:rsidR="00196F13" w:rsidRDefault="00AC2FF8">
            <w:pPr>
              <w:kinsoku w:val="0"/>
              <w:autoSpaceDE w:val="0"/>
              <w:autoSpaceDN w:val="0"/>
              <w:adjustRightInd w:val="0"/>
              <w:snapToGrid w:val="0"/>
              <w:spacing w:after="0" w:line="220" w:lineRule="auto"/>
              <w:jc w:val="center"/>
              <w:textAlignment w:val="baseline"/>
              <w:rPr>
                <w:rFonts w:ascii="Times New Roman" w:eastAsia="宋体" w:hAnsi="Times New Roman" w:cs="Times New Roman"/>
                <w:spacing w:val="-2"/>
                <w:sz w:val="20"/>
                <w:szCs w:val="21"/>
              </w:rPr>
            </w:pPr>
            <w:r>
              <w:rPr>
                <w:rFonts w:ascii="Times New Roman" w:eastAsia="宋体" w:hAnsi="Times New Roman" w:cs="Times New Roman"/>
                <w:spacing w:val="-2"/>
                <w:sz w:val="21"/>
                <w:szCs w:val="21"/>
              </w:rPr>
              <w:t>联系电话</w:t>
            </w:r>
          </w:p>
        </w:tc>
        <w:tc>
          <w:tcPr>
            <w:tcW w:w="2412" w:type="dxa"/>
            <w:tcBorders>
              <w:top w:val="single" w:sz="4" w:space="0" w:color="auto"/>
              <w:left w:val="single" w:sz="4" w:space="0" w:color="auto"/>
              <w:bottom w:val="single" w:sz="4" w:space="0" w:color="auto"/>
              <w:right w:val="single" w:sz="4" w:space="0" w:color="auto"/>
            </w:tcBorders>
            <w:vAlign w:val="center"/>
          </w:tcPr>
          <w:p w:rsidR="00196F13" w:rsidRDefault="00196F13">
            <w:pPr>
              <w:kinsoku w:val="0"/>
              <w:autoSpaceDE w:val="0"/>
              <w:autoSpaceDN w:val="0"/>
              <w:adjustRightInd w:val="0"/>
              <w:snapToGrid w:val="0"/>
              <w:spacing w:after="0" w:line="240" w:lineRule="auto"/>
              <w:jc w:val="center"/>
              <w:textAlignment w:val="baseline"/>
              <w:rPr>
                <w:rFonts w:ascii="Times New Roman" w:eastAsia="宋体" w:hAnsi="Times New Roman" w:cs="Times New Roman"/>
                <w:sz w:val="20"/>
                <w:szCs w:val="21"/>
              </w:rPr>
            </w:pPr>
          </w:p>
        </w:tc>
      </w:tr>
      <w:tr w:rsidR="00196F13">
        <w:trPr>
          <w:trHeight w:val="1092"/>
          <w:jc w:val="center"/>
        </w:trPr>
        <w:tc>
          <w:tcPr>
            <w:tcW w:w="1882" w:type="dxa"/>
            <w:tcBorders>
              <w:top w:val="single" w:sz="4" w:space="0" w:color="auto"/>
              <w:left w:val="single" w:sz="4" w:space="0" w:color="000000"/>
              <w:bottom w:val="single" w:sz="2" w:space="0" w:color="000000"/>
              <w:right w:val="single" w:sz="4" w:space="0" w:color="000000"/>
              <w:tl2br w:val="single" w:sz="4" w:space="0" w:color="000000"/>
            </w:tcBorders>
            <w:vAlign w:val="center"/>
          </w:tcPr>
          <w:p w:rsidR="00196F13" w:rsidRDefault="00AC2FF8">
            <w:pPr>
              <w:kinsoku w:val="0"/>
              <w:autoSpaceDE w:val="0"/>
              <w:autoSpaceDN w:val="0"/>
              <w:adjustRightInd w:val="0"/>
              <w:snapToGrid w:val="0"/>
              <w:spacing w:after="0" w:line="218" w:lineRule="auto"/>
              <w:ind w:firstLine="755"/>
              <w:jc w:val="center"/>
              <w:textAlignment w:val="baseline"/>
              <w:rPr>
                <w:rFonts w:ascii="Times New Roman" w:eastAsia="宋体" w:hAnsi="Times New Roman" w:cs="Times New Roman"/>
                <w:sz w:val="20"/>
                <w:szCs w:val="21"/>
              </w:rPr>
            </w:pPr>
            <w:r>
              <w:rPr>
                <w:rFonts w:ascii="Times New Roman" w:eastAsia="宋体" w:hAnsi="Times New Roman" w:cs="Times New Roman"/>
                <w:spacing w:val="4"/>
                <w:sz w:val="21"/>
                <w:szCs w:val="21"/>
              </w:rPr>
              <w:t>经费类别</w:t>
            </w:r>
          </w:p>
          <w:p w:rsidR="00196F13" w:rsidRDefault="00196F13">
            <w:pPr>
              <w:kinsoku w:val="0"/>
              <w:autoSpaceDE w:val="0"/>
              <w:autoSpaceDN w:val="0"/>
              <w:adjustRightInd w:val="0"/>
              <w:snapToGrid w:val="0"/>
              <w:spacing w:after="0" w:line="240" w:lineRule="auto"/>
              <w:jc w:val="center"/>
              <w:textAlignment w:val="baseline"/>
              <w:rPr>
                <w:rFonts w:ascii="Times New Roman" w:eastAsia="宋体" w:hAnsi="Times New Roman" w:cs="Times New Roman"/>
                <w:sz w:val="20"/>
                <w:szCs w:val="21"/>
              </w:rPr>
            </w:pPr>
          </w:p>
          <w:p w:rsidR="00196F13" w:rsidRDefault="00AC2FF8">
            <w:pPr>
              <w:kinsoku w:val="0"/>
              <w:autoSpaceDE w:val="0"/>
              <w:autoSpaceDN w:val="0"/>
              <w:adjustRightInd w:val="0"/>
              <w:snapToGrid w:val="0"/>
              <w:spacing w:after="0" w:line="218" w:lineRule="auto"/>
              <w:ind w:firstLine="324"/>
              <w:textAlignment w:val="baseline"/>
              <w:rPr>
                <w:rFonts w:ascii="Times New Roman" w:eastAsia="宋体" w:hAnsi="Times New Roman" w:cs="Times New Roman"/>
                <w:sz w:val="20"/>
                <w:szCs w:val="21"/>
              </w:rPr>
            </w:pPr>
            <w:r>
              <w:rPr>
                <w:rFonts w:ascii="Times New Roman" w:eastAsia="宋体" w:hAnsi="Times New Roman" w:cs="Times New Roman"/>
                <w:spacing w:val="4"/>
                <w:sz w:val="21"/>
                <w:szCs w:val="21"/>
              </w:rPr>
              <w:t>数据项</w:t>
            </w:r>
          </w:p>
        </w:tc>
        <w:tc>
          <w:tcPr>
            <w:tcW w:w="3435" w:type="dxa"/>
            <w:tcBorders>
              <w:top w:val="single" w:sz="4" w:space="0" w:color="auto"/>
              <w:left w:val="single" w:sz="4" w:space="0" w:color="000000"/>
              <w:bottom w:val="single" w:sz="2" w:space="0" w:color="000000"/>
              <w:right w:val="single" w:sz="4" w:space="0" w:color="000000"/>
            </w:tcBorders>
            <w:vAlign w:val="center"/>
          </w:tcPr>
          <w:p w:rsidR="00196F13" w:rsidRDefault="00AC2FF8">
            <w:pPr>
              <w:kinsoku w:val="0"/>
              <w:autoSpaceDE w:val="0"/>
              <w:autoSpaceDN w:val="0"/>
              <w:adjustRightInd w:val="0"/>
              <w:snapToGrid w:val="0"/>
              <w:spacing w:after="0" w:line="300" w:lineRule="exact"/>
              <w:ind w:firstLine="20"/>
              <w:jc w:val="center"/>
              <w:textAlignment w:val="baseline"/>
              <w:rPr>
                <w:rFonts w:ascii="Times New Roman" w:eastAsia="宋体" w:hAnsi="Times New Roman" w:cs="Times New Roman"/>
                <w:sz w:val="20"/>
                <w:szCs w:val="21"/>
              </w:rPr>
            </w:pPr>
            <w:r>
              <w:rPr>
                <w:rFonts w:ascii="Times New Roman" w:eastAsia="宋体" w:hAnsi="Times New Roman" w:cs="Times New Roman"/>
                <w:sz w:val="21"/>
                <w:szCs w:val="21"/>
              </w:rPr>
              <w:t>企业财务系统中研发费用</w:t>
            </w:r>
          </w:p>
          <w:p w:rsidR="00196F13" w:rsidRDefault="00AC2FF8">
            <w:pPr>
              <w:kinsoku w:val="0"/>
              <w:autoSpaceDE w:val="0"/>
              <w:autoSpaceDN w:val="0"/>
              <w:adjustRightInd w:val="0"/>
              <w:snapToGrid w:val="0"/>
              <w:spacing w:after="0" w:line="300" w:lineRule="exact"/>
              <w:ind w:firstLine="20"/>
              <w:jc w:val="center"/>
              <w:textAlignment w:val="baseline"/>
              <w:rPr>
                <w:rFonts w:ascii="Times New Roman" w:eastAsia="宋体" w:hAnsi="Times New Roman" w:cs="Times New Roman"/>
                <w:sz w:val="20"/>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万元</w:t>
            </w:r>
            <w:r>
              <w:rPr>
                <w:rFonts w:ascii="Times New Roman" w:eastAsia="宋体" w:hAnsi="Times New Roman" w:cs="Times New Roman"/>
                <w:sz w:val="21"/>
                <w:szCs w:val="21"/>
              </w:rPr>
              <w:t>)</w:t>
            </w:r>
          </w:p>
        </w:tc>
        <w:tc>
          <w:tcPr>
            <w:tcW w:w="3802" w:type="dxa"/>
            <w:gridSpan w:val="2"/>
            <w:tcBorders>
              <w:top w:val="single" w:sz="4" w:space="0" w:color="auto"/>
              <w:left w:val="single" w:sz="4" w:space="0" w:color="000000"/>
              <w:bottom w:val="single" w:sz="2" w:space="0" w:color="000000"/>
              <w:right w:val="single" w:sz="4" w:space="0" w:color="000000"/>
            </w:tcBorders>
            <w:vAlign w:val="center"/>
          </w:tcPr>
          <w:p w:rsidR="00196F13" w:rsidRDefault="00AC2FF8">
            <w:pPr>
              <w:kinsoku w:val="0"/>
              <w:autoSpaceDE w:val="0"/>
              <w:autoSpaceDN w:val="0"/>
              <w:adjustRightInd w:val="0"/>
              <w:snapToGrid w:val="0"/>
              <w:spacing w:after="0" w:line="300" w:lineRule="exact"/>
              <w:ind w:firstLine="20"/>
              <w:jc w:val="center"/>
              <w:textAlignment w:val="baseline"/>
              <w:rPr>
                <w:rFonts w:ascii="Times New Roman" w:eastAsia="宋体" w:hAnsi="Times New Roman" w:cs="Times New Roman"/>
                <w:sz w:val="20"/>
                <w:szCs w:val="21"/>
              </w:rPr>
            </w:pPr>
            <w:r>
              <w:rPr>
                <w:rFonts w:ascii="Times New Roman" w:eastAsia="宋体" w:hAnsi="Times New Roman" w:cs="Times New Roman"/>
                <w:sz w:val="21"/>
                <w:szCs w:val="21"/>
              </w:rPr>
              <w:t>企业研发年报研发费用</w:t>
            </w:r>
          </w:p>
          <w:p w:rsidR="00196F13" w:rsidRDefault="00AC2FF8">
            <w:pPr>
              <w:kinsoku w:val="0"/>
              <w:autoSpaceDE w:val="0"/>
              <w:autoSpaceDN w:val="0"/>
              <w:adjustRightInd w:val="0"/>
              <w:snapToGrid w:val="0"/>
              <w:spacing w:after="0" w:line="300" w:lineRule="exact"/>
              <w:jc w:val="center"/>
              <w:textAlignment w:val="baseline"/>
              <w:rPr>
                <w:rFonts w:ascii="Times New Roman" w:eastAsia="宋体" w:hAnsi="Times New Roman" w:cs="Times New Roman"/>
                <w:sz w:val="20"/>
                <w:szCs w:val="21"/>
              </w:rPr>
            </w:pPr>
            <w:r>
              <w:rPr>
                <w:rFonts w:ascii="Times New Roman" w:eastAsia="宋体" w:hAnsi="Times New Roman" w:cs="Times New Roman"/>
                <w:sz w:val="21"/>
                <w:szCs w:val="21"/>
              </w:rPr>
              <w:t>（万元）</w:t>
            </w:r>
          </w:p>
        </w:tc>
      </w:tr>
      <w:tr w:rsidR="00196F13">
        <w:trPr>
          <w:trHeight w:val="634"/>
          <w:jc w:val="center"/>
        </w:trPr>
        <w:tc>
          <w:tcPr>
            <w:tcW w:w="1882" w:type="dxa"/>
            <w:tcBorders>
              <w:top w:val="single" w:sz="2" w:space="0" w:color="000000"/>
              <w:left w:val="single" w:sz="4" w:space="0" w:color="000000"/>
              <w:bottom w:val="single" w:sz="2" w:space="0" w:color="000000"/>
              <w:right w:val="single" w:sz="4" w:space="0" w:color="000000"/>
            </w:tcBorders>
            <w:vAlign w:val="center"/>
          </w:tcPr>
          <w:p w:rsidR="00196F13" w:rsidRDefault="00AC2FF8">
            <w:pPr>
              <w:kinsoku w:val="0"/>
              <w:autoSpaceDE w:val="0"/>
              <w:autoSpaceDN w:val="0"/>
              <w:adjustRightInd w:val="0"/>
              <w:snapToGrid w:val="0"/>
              <w:spacing w:after="0" w:line="218" w:lineRule="auto"/>
              <w:ind w:firstLine="474"/>
              <w:textAlignment w:val="baseline"/>
              <w:rPr>
                <w:rFonts w:ascii="Times New Roman" w:eastAsia="宋体" w:hAnsi="Times New Roman" w:cs="Times New Roman"/>
                <w:sz w:val="20"/>
                <w:szCs w:val="21"/>
              </w:rPr>
            </w:pPr>
            <w:r>
              <w:rPr>
                <w:rFonts w:ascii="Times New Roman" w:eastAsia="宋体" w:hAnsi="Times New Roman" w:cs="Times New Roman"/>
                <w:spacing w:val="2"/>
                <w:sz w:val="21"/>
                <w:szCs w:val="21"/>
              </w:rPr>
              <w:t>2024</w:t>
            </w:r>
            <w:r>
              <w:rPr>
                <w:rFonts w:ascii="Times New Roman" w:eastAsia="宋体" w:hAnsi="Times New Roman" w:cs="Times New Roman"/>
                <w:spacing w:val="2"/>
                <w:sz w:val="21"/>
                <w:szCs w:val="21"/>
              </w:rPr>
              <w:t>年度</w:t>
            </w:r>
          </w:p>
        </w:tc>
        <w:tc>
          <w:tcPr>
            <w:tcW w:w="3435" w:type="dxa"/>
            <w:tcBorders>
              <w:top w:val="single" w:sz="2" w:space="0" w:color="000000"/>
              <w:left w:val="single" w:sz="4" w:space="0" w:color="000000"/>
              <w:bottom w:val="single" w:sz="2" w:space="0" w:color="000000"/>
              <w:right w:val="single" w:sz="4" w:space="0" w:color="000000"/>
            </w:tcBorders>
            <w:vAlign w:val="center"/>
          </w:tcPr>
          <w:p w:rsidR="00196F13" w:rsidRDefault="00196F13">
            <w:pPr>
              <w:kinsoku w:val="0"/>
              <w:autoSpaceDE w:val="0"/>
              <w:autoSpaceDN w:val="0"/>
              <w:adjustRightInd w:val="0"/>
              <w:snapToGrid w:val="0"/>
              <w:spacing w:after="0" w:line="240" w:lineRule="auto"/>
              <w:jc w:val="center"/>
              <w:textAlignment w:val="baseline"/>
              <w:rPr>
                <w:rFonts w:ascii="Times New Roman" w:eastAsia="宋体" w:hAnsi="Times New Roman" w:cs="Times New Roman"/>
                <w:sz w:val="20"/>
                <w:szCs w:val="21"/>
              </w:rPr>
            </w:pPr>
          </w:p>
        </w:tc>
        <w:tc>
          <w:tcPr>
            <w:tcW w:w="3802" w:type="dxa"/>
            <w:gridSpan w:val="2"/>
            <w:tcBorders>
              <w:top w:val="single" w:sz="2" w:space="0" w:color="000000"/>
              <w:left w:val="single" w:sz="4" w:space="0" w:color="000000"/>
              <w:bottom w:val="single" w:sz="2" w:space="0" w:color="000000"/>
              <w:right w:val="single" w:sz="4" w:space="0" w:color="000000"/>
            </w:tcBorders>
            <w:vAlign w:val="center"/>
          </w:tcPr>
          <w:p w:rsidR="00196F13" w:rsidRDefault="00196F13">
            <w:pPr>
              <w:kinsoku w:val="0"/>
              <w:autoSpaceDE w:val="0"/>
              <w:autoSpaceDN w:val="0"/>
              <w:adjustRightInd w:val="0"/>
              <w:snapToGrid w:val="0"/>
              <w:spacing w:after="0" w:line="240" w:lineRule="auto"/>
              <w:jc w:val="center"/>
              <w:textAlignment w:val="baseline"/>
              <w:rPr>
                <w:rFonts w:ascii="Times New Roman" w:eastAsia="宋体" w:hAnsi="Times New Roman" w:cs="Times New Roman"/>
                <w:sz w:val="20"/>
                <w:szCs w:val="21"/>
              </w:rPr>
            </w:pPr>
          </w:p>
        </w:tc>
      </w:tr>
      <w:tr w:rsidR="00196F13">
        <w:trPr>
          <w:trHeight w:val="633"/>
          <w:jc w:val="center"/>
        </w:trPr>
        <w:tc>
          <w:tcPr>
            <w:tcW w:w="1882" w:type="dxa"/>
            <w:tcBorders>
              <w:top w:val="single" w:sz="2" w:space="0" w:color="000000"/>
              <w:left w:val="single" w:sz="4" w:space="0" w:color="000000"/>
              <w:bottom w:val="single" w:sz="2" w:space="0" w:color="000000"/>
              <w:right w:val="single" w:sz="4" w:space="0" w:color="000000"/>
            </w:tcBorders>
            <w:vAlign w:val="center"/>
          </w:tcPr>
          <w:p w:rsidR="00196F13" w:rsidRDefault="00AC2FF8">
            <w:pPr>
              <w:kinsoku w:val="0"/>
              <w:autoSpaceDE w:val="0"/>
              <w:autoSpaceDN w:val="0"/>
              <w:adjustRightInd w:val="0"/>
              <w:snapToGrid w:val="0"/>
              <w:spacing w:after="0" w:line="218" w:lineRule="auto"/>
              <w:ind w:firstLine="474"/>
              <w:textAlignment w:val="baseline"/>
              <w:rPr>
                <w:rFonts w:ascii="Times New Roman" w:eastAsia="宋体" w:hAnsi="Times New Roman" w:cs="Times New Roman"/>
                <w:sz w:val="20"/>
                <w:szCs w:val="21"/>
              </w:rPr>
            </w:pPr>
            <w:r>
              <w:rPr>
                <w:rFonts w:ascii="Times New Roman" w:eastAsia="宋体" w:hAnsi="Times New Roman" w:cs="Times New Roman"/>
                <w:spacing w:val="2"/>
                <w:sz w:val="21"/>
                <w:szCs w:val="21"/>
              </w:rPr>
              <w:t>2025</w:t>
            </w:r>
            <w:r>
              <w:rPr>
                <w:rFonts w:ascii="Times New Roman" w:eastAsia="宋体" w:hAnsi="Times New Roman" w:cs="Times New Roman"/>
                <w:spacing w:val="2"/>
                <w:sz w:val="21"/>
                <w:szCs w:val="21"/>
              </w:rPr>
              <w:t>年度</w:t>
            </w:r>
          </w:p>
        </w:tc>
        <w:tc>
          <w:tcPr>
            <w:tcW w:w="3435" w:type="dxa"/>
            <w:tcBorders>
              <w:top w:val="single" w:sz="2" w:space="0" w:color="000000"/>
              <w:left w:val="single" w:sz="4" w:space="0" w:color="000000"/>
              <w:bottom w:val="single" w:sz="2" w:space="0" w:color="000000"/>
              <w:right w:val="single" w:sz="4" w:space="0" w:color="000000"/>
            </w:tcBorders>
            <w:vAlign w:val="center"/>
          </w:tcPr>
          <w:p w:rsidR="00196F13" w:rsidRDefault="00196F13">
            <w:pPr>
              <w:kinsoku w:val="0"/>
              <w:autoSpaceDE w:val="0"/>
              <w:autoSpaceDN w:val="0"/>
              <w:adjustRightInd w:val="0"/>
              <w:snapToGrid w:val="0"/>
              <w:spacing w:after="0" w:line="240" w:lineRule="auto"/>
              <w:jc w:val="center"/>
              <w:textAlignment w:val="baseline"/>
              <w:rPr>
                <w:rFonts w:ascii="Times New Roman" w:eastAsia="宋体" w:hAnsi="Times New Roman" w:cs="Times New Roman"/>
                <w:sz w:val="20"/>
                <w:szCs w:val="21"/>
              </w:rPr>
            </w:pPr>
          </w:p>
        </w:tc>
        <w:tc>
          <w:tcPr>
            <w:tcW w:w="3802" w:type="dxa"/>
            <w:gridSpan w:val="2"/>
            <w:tcBorders>
              <w:top w:val="single" w:sz="2" w:space="0" w:color="000000"/>
              <w:left w:val="single" w:sz="4" w:space="0" w:color="000000"/>
              <w:bottom w:val="single" w:sz="2" w:space="0" w:color="000000"/>
              <w:right w:val="single" w:sz="4" w:space="0" w:color="000000"/>
            </w:tcBorders>
            <w:vAlign w:val="center"/>
          </w:tcPr>
          <w:p w:rsidR="00196F13" w:rsidRDefault="00196F13">
            <w:pPr>
              <w:kinsoku w:val="0"/>
              <w:autoSpaceDE w:val="0"/>
              <w:autoSpaceDN w:val="0"/>
              <w:adjustRightInd w:val="0"/>
              <w:snapToGrid w:val="0"/>
              <w:spacing w:after="0" w:line="240" w:lineRule="auto"/>
              <w:jc w:val="center"/>
              <w:textAlignment w:val="baseline"/>
              <w:rPr>
                <w:rFonts w:ascii="Times New Roman" w:eastAsia="宋体" w:hAnsi="Times New Roman" w:cs="Times New Roman"/>
                <w:sz w:val="20"/>
                <w:szCs w:val="21"/>
              </w:rPr>
            </w:pPr>
          </w:p>
        </w:tc>
      </w:tr>
      <w:tr w:rsidR="00196F13">
        <w:trPr>
          <w:trHeight w:val="648"/>
          <w:jc w:val="center"/>
        </w:trPr>
        <w:tc>
          <w:tcPr>
            <w:tcW w:w="1882" w:type="dxa"/>
            <w:tcBorders>
              <w:top w:val="single" w:sz="2" w:space="0" w:color="000000"/>
              <w:left w:val="single" w:sz="4" w:space="0" w:color="000000"/>
              <w:bottom w:val="single" w:sz="2" w:space="0" w:color="000000"/>
              <w:right w:val="single" w:sz="4" w:space="0" w:color="000000"/>
            </w:tcBorders>
            <w:vAlign w:val="center"/>
          </w:tcPr>
          <w:p w:rsidR="00196F13" w:rsidRDefault="00AC2FF8">
            <w:pPr>
              <w:kinsoku w:val="0"/>
              <w:autoSpaceDE w:val="0"/>
              <w:autoSpaceDN w:val="0"/>
              <w:adjustRightInd w:val="0"/>
              <w:snapToGrid w:val="0"/>
              <w:spacing w:after="0" w:line="216" w:lineRule="auto"/>
              <w:jc w:val="center"/>
              <w:textAlignment w:val="baseline"/>
              <w:rPr>
                <w:rFonts w:ascii="Times New Roman" w:eastAsia="宋体" w:hAnsi="Times New Roman" w:cs="Times New Roman"/>
                <w:sz w:val="20"/>
                <w:szCs w:val="21"/>
              </w:rPr>
            </w:pPr>
            <w:r>
              <w:rPr>
                <w:rFonts w:ascii="Times New Roman" w:eastAsia="宋体" w:hAnsi="Times New Roman" w:cs="Times New Roman"/>
                <w:spacing w:val="-3"/>
                <w:sz w:val="21"/>
                <w:szCs w:val="21"/>
              </w:rPr>
              <w:t>净增额（万元）</w:t>
            </w:r>
          </w:p>
        </w:tc>
        <w:tc>
          <w:tcPr>
            <w:tcW w:w="3435" w:type="dxa"/>
            <w:tcBorders>
              <w:top w:val="single" w:sz="2" w:space="0" w:color="000000"/>
              <w:left w:val="single" w:sz="4" w:space="0" w:color="000000"/>
              <w:bottom w:val="single" w:sz="2" w:space="0" w:color="000000"/>
              <w:right w:val="single" w:sz="4" w:space="0" w:color="000000"/>
            </w:tcBorders>
            <w:vAlign w:val="center"/>
          </w:tcPr>
          <w:p w:rsidR="00196F13" w:rsidRDefault="00196F13">
            <w:pPr>
              <w:kinsoku w:val="0"/>
              <w:autoSpaceDE w:val="0"/>
              <w:autoSpaceDN w:val="0"/>
              <w:adjustRightInd w:val="0"/>
              <w:snapToGrid w:val="0"/>
              <w:spacing w:after="0" w:line="240" w:lineRule="auto"/>
              <w:jc w:val="center"/>
              <w:textAlignment w:val="baseline"/>
              <w:rPr>
                <w:rFonts w:ascii="Times New Roman" w:eastAsia="宋体" w:hAnsi="Times New Roman" w:cs="Times New Roman"/>
                <w:sz w:val="20"/>
                <w:szCs w:val="21"/>
              </w:rPr>
            </w:pPr>
          </w:p>
        </w:tc>
        <w:tc>
          <w:tcPr>
            <w:tcW w:w="3802" w:type="dxa"/>
            <w:gridSpan w:val="2"/>
            <w:tcBorders>
              <w:top w:val="single" w:sz="2" w:space="0" w:color="000000"/>
              <w:left w:val="single" w:sz="4" w:space="0" w:color="000000"/>
              <w:bottom w:val="single" w:sz="2" w:space="0" w:color="000000"/>
              <w:right w:val="single" w:sz="4" w:space="0" w:color="000000"/>
            </w:tcBorders>
            <w:vAlign w:val="center"/>
          </w:tcPr>
          <w:p w:rsidR="00196F13" w:rsidRDefault="00196F13">
            <w:pPr>
              <w:kinsoku w:val="0"/>
              <w:autoSpaceDE w:val="0"/>
              <w:autoSpaceDN w:val="0"/>
              <w:adjustRightInd w:val="0"/>
              <w:snapToGrid w:val="0"/>
              <w:spacing w:after="0" w:line="240" w:lineRule="auto"/>
              <w:jc w:val="center"/>
              <w:textAlignment w:val="baseline"/>
              <w:rPr>
                <w:rFonts w:ascii="Times New Roman" w:eastAsia="宋体" w:hAnsi="Times New Roman" w:cs="Times New Roman"/>
                <w:sz w:val="20"/>
                <w:szCs w:val="21"/>
              </w:rPr>
            </w:pPr>
          </w:p>
        </w:tc>
      </w:tr>
      <w:tr w:rsidR="00196F13">
        <w:trPr>
          <w:trHeight w:val="2377"/>
          <w:jc w:val="center"/>
        </w:trPr>
        <w:tc>
          <w:tcPr>
            <w:tcW w:w="9119" w:type="dxa"/>
            <w:gridSpan w:val="4"/>
            <w:tcBorders>
              <w:top w:val="single" w:sz="2" w:space="0" w:color="000000"/>
              <w:left w:val="single" w:sz="4" w:space="0" w:color="000000"/>
              <w:bottom w:val="single" w:sz="4" w:space="0" w:color="auto"/>
              <w:right w:val="single" w:sz="4" w:space="0" w:color="000000"/>
            </w:tcBorders>
            <w:vAlign w:val="center"/>
          </w:tcPr>
          <w:p w:rsidR="00196F13" w:rsidRDefault="00196F13">
            <w:pPr>
              <w:kinsoku w:val="0"/>
              <w:autoSpaceDE w:val="0"/>
              <w:autoSpaceDN w:val="0"/>
              <w:adjustRightInd w:val="0"/>
              <w:snapToGrid w:val="0"/>
              <w:spacing w:after="0" w:line="218" w:lineRule="auto"/>
              <w:ind w:firstLineChars="154" w:firstLine="308"/>
              <w:textAlignment w:val="baseline"/>
              <w:rPr>
                <w:rFonts w:ascii="Times New Roman" w:eastAsia="宋体" w:hAnsi="Times New Roman" w:cs="Times New Roman"/>
                <w:sz w:val="20"/>
                <w:szCs w:val="21"/>
              </w:rPr>
            </w:pPr>
          </w:p>
          <w:p w:rsidR="00196F13" w:rsidRDefault="00AC2FF8">
            <w:pPr>
              <w:kinsoku w:val="0"/>
              <w:autoSpaceDE w:val="0"/>
              <w:autoSpaceDN w:val="0"/>
              <w:adjustRightInd w:val="0"/>
              <w:snapToGrid w:val="0"/>
              <w:spacing w:after="0" w:line="218" w:lineRule="auto"/>
              <w:ind w:firstLineChars="154" w:firstLine="323"/>
              <w:textAlignment w:val="baseline"/>
              <w:rPr>
                <w:rFonts w:ascii="Times New Roman" w:eastAsia="宋体" w:hAnsi="Times New Roman" w:cs="Times New Roman"/>
                <w:sz w:val="20"/>
                <w:szCs w:val="21"/>
              </w:rPr>
            </w:pPr>
            <w:r>
              <w:rPr>
                <w:rFonts w:ascii="Times New Roman" w:eastAsia="宋体" w:hAnsi="Times New Roman" w:cs="Times New Roman"/>
                <w:sz w:val="21"/>
                <w:szCs w:val="21"/>
              </w:rPr>
              <w:t>企业意见：</w:t>
            </w:r>
          </w:p>
          <w:p w:rsidR="00196F13" w:rsidRDefault="00196F13">
            <w:pPr>
              <w:kinsoku w:val="0"/>
              <w:autoSpaceDE w:val="0"/>
              <w:autoSpaceDN w:val="0"/>
              <w:adjustRightInd w:val="0"/>
              <w:snapToGrid w:val="0"/>
              <w:spacing w:after="0" w:line="218" w:lineRule="auto"/>
              <w:ind w:firstLine="115"/>
              <w:jc w:val="center"/>
              <w:textAlignment w:val="baseline"/>
              <w:rPr>
                <w:rFonts w:ascii="Times New Roman" w:eastAsia="宋体" w:hAnsi="Times New Roman" w:cs="Times New Roman"/>
                <w:sz w:val="20"/>
                <w:szCs w:val="21"/>
              </w:rPr>
            </w:pPr>
          </w:p>
          <w:p w:rsidR="00196F13" w:rsidRDefault="00196F13">
            <w:pPr>
              <w:kinsoku w:val="0"/>
              <w:autoSpaceDE w:val="0"/>
              <w:autoSpaceDN w:val="0"/>
              <w:adjustRightInd w:val="0"/>
              <w:snapToGrid w:val="0"/>
              <w:spacing w:after="0" w:line="218" w:lineRule="auto"/>
              <w:ind w:firstLine="115"/>
              <w:jc w:val="center"/>
              <w:textAlignment w:val="baseline"/>
              <w:rPr>
                <w:rFonts w:ascii="Times New Roman" w:eastAsia="宋体" w:hAnsi="Times New Roman" w:cs="Times New Roman"/>
                <w:sz w:val="20"/>
                <w:szCs w:val="21"/>
              </w:rPr>
            </w:pPr>
          </w:p>
          <w:p w:rsidR="00196F13" w:rsidRDefault="00AC2FF8">
            <w:pPr>
              <w:kinsoku w:val="0"/>
              <w:autoSpaceDE w:val="0"/>
              <w:autoSpaceDN w:val="0"/>
              <w:adjustRightInd w:val="0"/>
              <w:snapToGrid w:val="0"/>
              <w:spacing w:after="0" w:line="218" w:lineRule="auto"/>
              <w:ind w:firstLine="115"/>
              <w:jc w:val="center"/>
              <w:textAlignment w:val="baseline"/>
              <w:rPr>
                <w:rFonts w:ascii="Times New Roman" w:eastAsia="宋体" w:hAnsi="Times New Roman" w:cs="Times New Roman"/>
                <w:sz w:val="20"/>
                <w:szCs w:val="21"/>
              </w:rPr>
            </w:pPr>
            <w:r>
              <w:rPr>
                <w:rFonts w:ascii="Times New Roman" w:eastAsia="宋体" w:hAnsi="Times New Roman" w:cs="Times New Roman"/>
                <w:sz w:val="21"/>
                <w:szCs w:val="21"/>
              </w:rPr>
              <w:t xml:space="preserve">      </w:t>
            </w:r>
          </w:p>
          <w:p w:rsidR="00196F13" w:rsidRDefault="00AC2FF8">
            <w:pPr>
              <w:kinsoku w:val="0"/>
              <w:autoSpaceDE w:val="0"/>
              <w:autoSpaceDN w:val="0"/>
              <w:adjustRightInd w:val="0"/>
              <w:snapToGrid w:val="0"/>
              <w:spacing w:after="0" w:line="220" w:lineRule="exact"/>
              <w:ind w:firstLine="115"/>
              <w:jc w:val="center"/>
              <w:textAlignment w:val="baseline"/>
              <w:rPr>
                <w:rFonts w:ascii="Times New Roman" w:eastAsia="宋体" w:hAnsi="Times New Roman" w:cs="Times New Roman"/>
                <w:sz w:val="20"/>
                <w:szCs w:val="21"/>
              </w:rPr>
            </w:pPr>
            <w:r>
              <w:rPr>
                <w:rFonts w:ascii="Times New Roman" w:eastAsia="宋体" w:hAnsi="Times New Roman" w:cs="Times New Roman"/>
                <w:sz w:val="21"/>
                <w:szCs w:val="21"/>
              </w:rPr>
              <w:t xml:space="preserve"> </w:t>
            </w:r>
            <w:r>
              <w:rPr>
                <w:rFonts w:ascii="Times New Roman" w:eastAsia="宋体" w:hAnsi="Times New Roman" w:cs="Times New Roman"/>
                <w:sz w:val="21"/>
                <w:szCs w:val="21"/>
              </w:rPr>
              <w:t>企业法定代表人（签字）：</w:t>
            </w:r>
          </w:p>
          <w:p w:rsidR="00196F13" w:rsidRDefault="00196F13">
            <w:pPr>
              <w:kinsoku w:val="0"/>
              <w:autoSpaceDE w:val="0"/>
              <w:autoSpaceDN w:val="0"/>
              <w:adjustRightInd w:val="0"/>
              <w:snapToGrid w:val="0"/>
              <w:spacing w:after="0" w:line="220" w:lineRule="exact"/>
              <w:ind w:firstLine="115"/>
              <w:jc w:val="center"/>
              <w:textAlignment w:val="baseline"/>
              <w:rPr>
                <w:rFonts w:ascii="Times New Roman" w:eastAsia="宋体" w:hAnsi="Times New Roman" w:cs="Times New Roman"/>
                <w:sz w:val="20"/>
                <w:szCs w:val="21"/>
              </w:rPr>
            </w:pPr>
          </w:p>
          <w:p w:rsidR="00196F13" w:rsidRDefault="00AC2FF8">
            <w:pPr>
              <w:kinsoku w:val="0"/>
              <w:autoSpaceDE w:val="0"/>
              <w:autoSpaceDN w:val="0"/>
              <w:adjustRightInd w:val="0"/>
              <w:snapToGrid w:val="0"/>
              <w:spacing w:after="0" w:line="220" w:lineRule="exact"/>
              <w:ind w:firstLine="115"/>
              <w:jc w:val="center"/>
              <w:textAlignment w:val="baseline"/>
              <w:rPr>
                <w:rFonts w:ascii="Times New Roman" w:eastAsia="宋体" w:hAnsi="Times New Roman" w:cs="Times New Roman"/>
                <w:sz w:val="20"/>
                <w:szCs w:val="21"/>
              </w:rPr>
            </w:pPr>
            <w:r>
              <w:rPr>
                <w:rFonts w:ascii="Times New Roman" w:eastAsia="宋体" w:hAnsi="Times New Roman" w:cs="Times New Roman"/>
                <w:sz w:val="21"/>
                <w:szCs w:val="21"/>
              </w:rPr>
              <w:t xml:space="preserve">  </w:t>
            </w:r>
            <w:r>
              <w:rPr>
                <w:rFonts w:ascii="Times New Roman" w:eastAsia="宋体" w:hAnsi="Times New Roman" w:cs="Times New Roman"/>
                <w:sz w:val="21"/>
                <w:szCs w:val="21"/>
              </w:rPr>
              <w:t>（单位盖章）</w:t>
            </w:r>
          </w:p>
          <w:p w:rsidR="00196F13" w:rsidRDefault="00196F13">
            <w:pPr>
              <w:kinsoku w:val="0"/>
              <w:autoSpaceDE w:val="0"/>
              <w:autoSpaceDN w:val="0"/>
              <w:adjustRightInd w:val="0"/>
              <w:snapToGrid w:val="0"/>
              <w:spacing w:after="0" w:line="220" w:lineRule="exact"/>
              <w:textAlignment w:val="baseline"/>
              <w:rPr>
                <w:rFonts w:ascii="Times New Roman" w:eastAsia="宋体" w:hAnsi="Times New Roman" w:cs="Times New Roman"/>
                <w:spacing w:val="-5"/>
                <w:sz w:val="20"/>
                <w:szCs w:val="21"/>
              </w:rPr>
            </w:pPr>
          </w:p>
          <w:p w:rsidR="00196F13" w:rsidRDefault="00AC2FF8">
            <w:pPr>
              <w:kinsoku w:val="0"/>
              <w:autoSpaceDE w:val="0"/>
              <w:autoSpaceDN w:val="0"/>
              <w:adjustRightInd w:val="0"/>
              <w:snapToGrid w:val="0"/>
              <w:spacing w:after="0" w:line="220" w:lineRule="exact"/>
              <w:ind w:firstLineChars="2700" w:firstLine="5400"/>
              <w:textAlignment w:val="baseline"/>
              <w:rPr>
                <w:rFonts w:ascii="Times New Roman" w:eastAsia="宋体" w:hAnsi="Times New Roman" w:cs="Times New Roman"/>
                <w:sz w:val="20"/>
                <w:szCs w:val="21"/>
              </w:rPr>
            </w:pPr>
            <w:r>
              <w:rPr>
                <w:rFonts w:ascii="Times New Roman" w:eastAsia="宋体" w:hAnsi="Times New Roman" w:cs="Times New Roman"/>
                <w:spacing w:val="-5"/>
                <w:sz w:val="21"/>
                <w:szCs w:val="21"/>
              </w:rPr>
              <w:t>年</w:t>
            </w:r>
            <w:r>
              <w:rPr>
                <w:rFonts w:ascii="Times New Roman" w:eastAsia="宋体" w:hAnsi="Times New Roman" w:cs="Times New Roman"/>
                <w:spacing w:val="13"/>
                <w:sz w:val="21"/>
                <w:szCs w:val="21"/>
              </w:rPr>
              <w:t xml:space="preserve">      </w:t>
            </w:r>
            <w:r>
              <w:rPr>
                <w:rFonts w:ascii="Times New Roman" w:eastAsia="宋体" w:hAnsi="Times New Roman" w:cs="Times New Roman"/>
                <w:spacing w:val="-5"/>
                <w:sz w:val="21"/>
                <w:szCs w:val="21"/>
              </w:rPr>
              <w:t>月</w:t>
            </w:r>
            <w:r>
              <w:rPr>
                <w:rFonts w:ascii="Times New Roman" w:eastAsia="宋体" w:hAnsi="Times New Roman" w:cs="Times New Roman"/>
                <w:spacing w:val="-5"/>
                <w:sz w:val="21"/>
                <w:szCs w:val="21"/>
              </w:rPr>
              <w:t xml:space="preserve">      </w:t>
            </w:r>
            <w:r>
              <w:rPr>
                <w:rFonts w:ascii="Times New Roman" w:eastAsia="宋体" w:hAnsi="Times New Roman" w:cs="Times New Roman"/>
                <w:sz w:val="21"/>
                <w:szCs w:val="21"/>
              </w:rPr>
              <w:t>日</w:t>
            </w:r>
          </w:p>
          <w:p w:rsidR="00196F13" w:rsidRDefault="00196F13">
            <w:pPr>
              <w:kinsoku w:val="0"/>
              <w:autoSpaceDE w:val="0"/>
              <w:autoSpaceDN w:val="0"/>
              <w:adjustRightInd w:val="0"/>
              <w:snapToGrid w:val="0"/>
              <w:spacing w:after="0" w:line="218" w:lineRule="auto"/>
              <w:ind w:firstLineChars="2951" w:firstLine="5902"/>
              <w:jc w:val="center"/>
              <w:textAlignment w:val="baseline"/>
              <w:rPr>
                <w:rFonts w:ascii="Times New Roman" w:eastAsia="宋体" w:hAnsi="Times New Roman" w:cs="Times New Roman"/>
                <w:sz w:val="20"/>
                <w:szCs w:val="21"/>
              </w:rPr>
            </w:pPr>
          </w:p>
        </w:tc>
      </w:tr>
      <w:tr w:rsidR="00196F13">
        <w:trPr>
          <w:trHeight w:val="90"/>
          <w:jc w:val="center"/>
        </w:trPr>
        <w:tc>
          <w:tcPr>
            <w:tcW w:w="9119" w:type="dxa"/>
            <w:gridSpan w:val="4"/>
            <w:tcBorders>
              <w:top w:val="single" w:sz="4" w:space="0" w:color="auto"/>
              <w:left w:val="single" w:sz="4" w:space="0" w:color="000000"/>
              <w:bottom w:val="single" w:sz="2" w:space="0" w:color="000000"/>
              <w:right w:val="single" w:sz="4" w:space="0" w:color="000000"/>
            </w:tcBorders>
            <w:vAlign w:val="center"/>
          </w:tcPr>
          <w:p w:rsidR="00196F13" w:rsidRDefault="00196F13">
            <w:pPr>
              <w:kinsoku w:val="0"/>
              <w:autoSpaceDE w:val="0"/>
              <w:autoSpaceDN w:val="0"/>
              <w:adjustRightInd w:val="0"/>
              <w:snapToGrid w:val="0"/>
              <w:spacing w:after="0" w:line="343" w:lineRule="auto"/>
              <w:ind w:firstLineChars="100" w:firstLine="196"/>
              <w:textAlignment w:val="baseline"/>
              <w:rPr>
                <w:rFonts w:ascii="Times New Roman" w:eastAsia="宋体" w:hAnsi="Times New Roman" w:cs="Times New Roman"/>
                <w:spacing w:val="-2"/>
                <w:sz w:val="20"/>
                <w:szCs w:val="21"/>
              </w:rPr>
            </w:pPr>
          </w:p>
          <w:p w:rsidR="00196F13" w:rsidRDefault="00AC2FF8">
            <w:pPr>
              <w:kinsoku w:val="0"/>
              <w:autoSpaceDE w:val="0"/>
              <w:autoSpaceDN w:val="0"/>
              <w:adjustRightInd w:val="0"/>
              <w:snapToGrid w:val="0"/>
              <w:spacing w:after="0" w:line="343" w:lineRule="auto"/>
              <w:ind w:firstLineChars="100" w:firstLine="206"/>
              <w:textAlignment w:val="baseline"/>
              <w:rPr>
                <w:rFonts w:ascii="Times New Roman" w:eastAsia="宋体" w:hAnsi="Times New Roman" w:cs="Times New Roman"/>
                <w:sz w:val="20"/>
                <w:szCs w:val="21"/>
              </w:rPr>
            </w:pPr>
            <w:r>
              <w:rPr>
                <w:rFonts w:ascii="Times New Roman" w:eastAsia="宋体" w:hAnsi="Times New Roman" w:cs="Times New Roman"/>
                <w:spacing w:val="-2"/>
                <w:sz w:val="21"/>
                <w:szCs w:val="21"/>
              </w:rPr>
              <w:t>镇（区）审核意见</w:t>
            </w:r>
            <w:r>
              <w:rPr>
                <w:rFonts w:ascii="Times New Roman" w:eastAsia="宋体" w:hAnsi="Times New Roman" w:cs="Times New Roman"/>
                <w:spacing w:val="-2"/>
                <w:sz w:val="21"/>
                <w:szCs w:val="21"/>
              </w:rPr>
              <w:t>;</w:t>
            </w:r>
          </w:p>
          <w:p w:rsidR="00196F13" w:rsidRDefault="00196F13">
            <w:pPr>
              <w:kinsoku w:val="0"/>
              <w:autoSpaceDE w:val="0"/>
              <w:autoSpaceDN w:val="0"/>
              <w:adjustRightInd w:val="0"/>
              <w:snapToGrid w:val="0"/>
              <w:spacing w:after="0" w:line="218" w:lineRule="auto"/>
              <w:ind w:firstLine="5345"/>
              <w:jc w:val="center"/>
              <w:textAlignment w:val="baseline"/>
              <w:rPr>
                <w:rFonts w:ascii="Times New Roman" w:eastAsia="宋体" w:hAnsi="Times New Roman" w:cs="Times New Roman"/>
                <w:spacing w:val="-3"/>
                <w:sz w:val="20"/>
                <w:szCs w:val="21"/>
              </w:rPr>
            </w:pPr>
          </w:p>
          <w:p w:rsidR="00196F13" w:rsidRDefault="00196F13">
            <w:pPr>
              <w:kinsoku w:val="0"/>
              <w:autoSpaceDE w:val="0"/>
              <w:autoSpaceDN w:val="0"/>
              <w:adjustRightInd w:val="0"/>
              <w:snapToGrid w:val="0"/>
              <w:spacing w:after="0" w:line="240" w:lineRule="auto"/>
              <w:jc w:val="center"/>
              <w:textAlignment w:val="baseline"/>
              <w:rPr>
                <w:rFonts w:ascii="Times New Roman" w:eastAsia="宋体" w:hAnsi="Times New Roman" w:cs="Times New Roman"/>
                <w:spacing w:val="-3"/>
                <w:sz w:val="20"/>
                <w:szCs w:val="21"/>
              </w:rPr>
            </w:pPr>
          </w:p>
          <w:p w:rsidR="00196F13" w:rsidRDefault="00AC2FF8">
            <w:pPr>
              <w:kinsoku w:val="0"/>
              <w:autoSpaceDE w:val="0"/>
              <w:autoSpaceDN w:val="0"/>
              <w:adjustRightInd w:val="0"/>
              <w:snapToGrid w:val="0"/>
              <w:spacing w:after="0" w:line="240" w:lineRule="auto"/>
              <w:jc w:val="center"/>
              <w:textAlignment w:val="baseline"/>
              <w:rPr>
                <w:rFonts w:ascii="Times New Roman" w:eastAsia="宋体" w:hAnsi="Times New Roman" w:cs="Times New Roman"/>
                <w:spacing w:val="-3"/>
                <w:sz w:val="20"/>
                <w:szCs w:val="21"/>
              </w:rPr>
            </w:pPr>
            <w:r>
              <w:rPr>
                <w:rFonts w:ascii="Times New Roman" w:eastAsia="宋体" w:hAnsi="Times New Roman" w:cs="Times New Roman"/>
                <w:spacing w:val="-3"/>
                <w:sz w:val="21"/>
                <w:szCs w:val="21"/>
              </w:rPr>
              <w:t xml:space="preserve">                        </w:t>
            </w:r>
          </w:p>
          <w:p w:rsidR="00196F13" w:rsidRDefault="00AC2FF8">
            <w:pPr>
              <w:kinsoku w:val="0"/>
              <w:autoSpaceDE w:val="0"/>
              <w:autoSpaceDN w:val="0"/>
              <w:adjustRightInd w:val="0"/>
              <w:snapToGrid w:val="0"/>
              <w:spacing w:after="0" w:line="240" w:lineRule="exact"/>
              <w:jc w:val="center"/>
              <w:textAlignment w:val="baseline"/>
              <w:rPr>
                <w:rFonts w:ascii="Times New Roman" w:eastAsia="宋体" w:hAnsi="Times New Roman" w:cs="Times New Roman"/>
                <w:spacing w:val="-3"/>
                <w:sz w:val="20"/>
                <w:szCs w:val="21"/>
              </w:rPr>
            </w:pPr>
            <w:r>
              <w:rPr>
                <w:rFonts w:ascii="Times New Roman" w:eastAsia="宋体" w:hAnsi="Times New Roman" w:cs="Times New Roman"/>
                <w:spacing w:val="-3"/>
                <w:sz w:val="21"/>
                <w:szCs w:val="21"/>
              </w:rPr>
              <w:t xml:space="preserve">      </w:t>
            </w:r>
            <w:r>
              <w:rPr>
                <w:rFonts w:ascii="Times New Roman" w:eastAsia="宋体" w:hAnsi="Times New Roman" w:cs="Times New Roman"/>
                <w:spacing w:val="-3"/>
                <w:sz w:val="21"/>
                <w:szCs w:val="21"/>
              </w:rPr>
              <w:t>审核人</w:t>
            </w:r>
            <w:r>
              <w:rPr>
                <w:rFonts w:ascii="Times New Roman" w:eastAsia="宋体" w:hAnsi="Times New Roman" w:cs="Times New Roman"/>
                <w:spacing w:val="-3"/>
                <w:sz w:val="21"/>
                <w:szCs w:val="21"/>
              </w:rPr>
              <w:t>(</w:t>
            </w:r>
            <w:r>
              <w:rPr>
                <w:rFonts w:ascii="Times New Roman" w:eastAsia="宋体" w:hAnsi="Times New Roman" w:cs="Times New Roman"/>
                <w:spacing w:val="-3"/>
                <w:sz w:val="21"/>
                <w:szCs w:val="21"/>
              </w:rPr>
              <w:t>签字</w:t>
            </w:r>
            <w:r>
              <w:rPr>
                <w:rFonts w:ascii="Times New Roman" w:eastAsia="宋体" w:hAnsi="Times New Roman" w:cs="Times New Roman"/>
                <w:spacing w:val="-3"/>
                <w:sz w:val="21"/>
                <w:szCs w:val="21"/>
              </w:rPr>
              <w:t>):</w:t>
            </w:r>
          </w:p>
          <w:p w:rsidR="00196F13" w:rsidRDefault="00196F13">
            <w:pPr>
              <w:spacing w:before="19" w:after="0" w:line="240" w:lineRule="exact"/>
              <w:ind w:firstLineChars="2000" w:firstLine="4280"/>
              <w:rPr>
                <w:rFonts w:ascii="Times New Roman" w:eastAsia="宋体" w:hAnsi="Times New Roman" w:cs="Times New Roman"/>
                <w:spacing w:val="7"/>
                <w:sz w:val="20"/>
                <w:szCs w:val="21"/>
              </w:rPr>
            </w:pPr>
          </w:p>
          <w:p w:rsidR="00196F13" w:rsidRDefault="00AC2FF8">
            <w:pPr>
              <w:spacing w:before="19" w:after="0" w:line="240" w:lineRule="exact"/>
              <w:ind w:firstLineChars="2000" w:firstLine="4480"/>
              <w:rPr>
                <w:rFonts w:ascii="Times New Roman" w:eastAsia="宋体" w:hAnsi="Times New Roman" w:cs="Times New Roman"/>
                <w:spacing w:val="7"/>
                <w:sz w:val="20"/>
                <w:szCs w:val="21"/>
              </w:rPr>
            </w:pPr>
            <w:r>
              <w:rPr>
                <w:rFonts w:ascii="Times New Roman" w:eastAsia="宋体" w:hAnsi="Times New Roman" w:cs="Times New Roman"/>
                <w:spacing w:val="7"/>
                <w:sz w:val="21"/>
                <w:szCs w:val="21"/>
              </w:rPr>
              <w:t>(</w:t>
            </w:r>
            <w:r>
              <w:rPr>
                <w:rFonts w:ascii="Times New Roman" w:eastAsia="宋体" w:hAnsi="Times New Roman" w:cs="Times New Roman"/>
                <w:spacing w:val="7"/>
                <w:sz w:val="21"/>
                <w:szCs w:val="21"/>
              </w:rPr>
              <w:t>单位盖章</w:t>
            </w:r>
            <w:r>
              <w:rPr>
                <w:rFonts w:ascii="Times New Roman" w:eastAsia="宋体" w:hAnsi="Times New Roman" w:cs="Times New Roman"/>
                <w:spacing w:val="7"/>
                <w:sz w:val="21"/>
                <w:szCs w:val="21"/>
              </w:rPr>
              <w:t>)</w:t>
            </w:r>
          </w:p>
          <w:p w:rsidR="00196F13" w:rsidRDefault="00196F13" w:rsidP="00B07C16">
            <w:pPr>
              <w:spacing w:before="19" w:after="0" w:line="240" w:lineRule="exact"/>
              <w:ind w:firstLineChars="2504" w:firstLine="5359"/>
              <w:rPr>
                <w:rFonts w:ascii="Times New Roman" w:eastAsia="宋体" w:hAnsi="Times New Roman" w:cs="Times New Roman"/>
                <w:spacing w:val="7"/>
                <w:sz w:val="20"/>
                <w:szCs w:val="21"/>
              </w:rPr>
            </w:pPr>
          </w:p>
          <w:p w:rsidR="00196F13" w:rsidRDefault="00AC2FF8">
            <w:pPr>
              <w:kinsoku w:val="0"/>
              <w:autoSpaceDE w:val="0"/>
              <w:autoSpaceDN w:val="0"/>
              <w:adjustRightInd w:val="0"/>
              <w:snapToGrid w:val="0"/>
              <w:spacing w:after="0" w:line="240" w:lineRule="exact"/>
              <w:textAlignment w:val="baseline"/>
              <w:rPr>
                <w:rFonts w:ascii="Times New Roman" w:eastAsia="宋体" w:hAnsi="Times New Roman" w:cs="Times New Roman"/>
                <w:sz w:val="20"/>
                <w:szCs w:val="21"/>
              </w:rPr>
            </w:pPr>
            <w:r>
              <w:rPr>
                <w:rFonts w:ascii="Times New Roman" w:eastAsia="宋体" w:hAnsi="Times New Roman" w:cs="Times New Roman"/>
                <w:spacing w:val="-5"/>
                <w:sz w:val="21"/>
                <w:szCs w:val="21"/>
              </w:rPr>
              <w:t xml:space="preserve">                                                      </w:t>
            </w:r>
            <w:r>
              <w:rPr>
                <w:rFonts w:ascii="Times New Roman" w:eastAsia="宋体" w:hAnsi="Times New Roman" w:cs="Times New Roman"/>
                <w:spacing w:val="-5"/>
                <w:sz w:val="21"/>
                <w:szCs w:val="21"/>
              </w:rPr>
              <w:t>年</w:t>
            </w:r>
            <w:r>
              <w:rPr>
                <w:rFonts w:ascii="Times New Roman" w:eastAsia="宋体" w:hAnsi="Times New Roman" w:cs="Times New Roman"/>
                <w:spacing w:val="13"/>
                <w:sz w:val="21"/>
                <w:szCs w:val="21"/>
              </w:rPr>
              <w:t xml:space="preserve">      </w:t>
            </w:r>
            <w:r>
              <w:rPr>
                <w:rFonts w:ascii="Times New Roman" w:eastAsia="宋体" w:hAnsi="Times New Roman" w:cs="Times New Roman"/>
                <w:spacing w:val="-5"/>
                <w:sz w:val="21"/>
                <w:szCs w:val="21"/>
              </w:rPr>
              <w:t>月</w:t>
            </w:r>
            <w:r>
              <w:rPr>
                <w:rFonts w:ascii="Times New Roman" w:eastAsia="宋体" w:hAnsi="Times New Roman" w:cs="Times New Roman"/>
                <w:spacing w:val="-5"/>
                <w:sz w:val="21"/>
                <w:szCs w:val="21"/>
              </w:rPr>
              <w:t xml:space="preserve">        </w:t>
            </w:r>
            <w:r>
              <w:rPr>
                <w:rFonts w:ascii="Times New Roman" w:eastAsia="宋体" w:hAnsi="Times New Roman" w:cs="Times New Roman"/>
                <w:sz w:val="21"/>
                <w:szCs w:val="21"/>
              </w:rPr>
              <w:t>日</w:t>
            </w:r>
          </w:p>
          <w:p w:rsidR="00196F13" w:rsidRDefault="00196F13">
            <w:pPr>
              <w:kinsoku w:val="0"/>
              <w:autoSpaceDE w:val="0"/>
              <w:autoSpaceDN w:val="0"/>
              <w:adjustRightInd w:val="0"/>
              <w:snapToGrid w:val="0"/>
              <w:spacing w:after="0" w:line="223" w:lineRule="auto"/>
              <w:textAlignment w:val="baseline"/>
              <w:rPr>
                <w:rFonts w:ascii="Times New Roman" w:eastAsia="宋体" w:hAnsi="Times New Roman" w:cs="Times New Roman"/>
                <w:sz w:val="20"/>
                <w:szCs w:val="21"/>
              </w:rPr>
            </w:pPr>
          </w:p>
        </w:tc>
      </w:tr>
    </w:tbl>
    <w:p w:rsidR="00196F13" w:rsidRDefault="00196F13">
      <w:pPr>
        <w:spacing w:line="560" w:lineRule="exact"/>
        <w:jc w:val="both"/>
        <w:textAlignment w:val="baseline"/>
        <w:rPr>
          <w:rFonts w:ascii="Times New Roman" w:eastAsia="仿宋_GB2312" w:hAnsi="Times New Roman" w:cs="Times New Roman"/>
          <w:sz w:val="32"/>
          <w:szCs w:val="32"/>
        </w:rPr>
        <w:sectPr w:rsidR="00196F13">
          <w:pgSz w:w="11906" w:h="16838"/>
          <w:pgMar w:top="1440" w:right="1800" w:bottom="1440" w:left="1800" w:header="851" w:footer="992" w:gutter="0"/>
          <w:cols w:space="425"/>
          <w:docGrid w:type="lines" w:linePitch="312"/>
        </w:sectPr>
      </w:pPr>
    </w:p>
    <w:p w:rsidR="00196F13" w:rsidRDefault="00AC2FF8">
      <w:pPr>
        <w:jc w:val="both"/>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8</w:t>
      </w:r>
    </w:p>
    <w:p w:rsidR="00196F13" w:rsidRDefault="00AC2FF8">
      <w:pPr>
        <w:widowControl w:val="0"/>
        <w:tabs>
          <w:tab w:val="left" w:pos="3078"/>
        </w:tabs>
        <w:spacing w:line="560" w:lineRule="exact"/>
        <w:jc w:val="center"/>
        <w:rPr>
          <w:rFonts w:ascii="Times New Roman" w:eastAsia="宋体" w:hAnsi="Times New Roman" w:cs="Times New Roman"/>
        </w:rPr>
      </w:pPr>
      <w:r>
        <w:rPr>
          <w:rFonts w:ascii="Times New Roman" w:eastAsia="方正小标宋简体" w:hAnsi="Times New Roman" w:cs="Times New Roman"/>
          <w:sz w:val="44"/>
          <w:szCs w:val="44"/>
        </w:rPr>
        <w:t>企业研发投入奖励申请汇总表</w:t>
      </w:r>
    </w:p>
    <w:p w:rsidR="00196F13" w:rsidRDefault="00AC2FF8">
      <w:pPr>
        <w:widowControl w:val="0"/>
        <w:spacing w:line="560" w:lineRule="exact"/>
        <w:ind w:firstLineChars="200" w:firstLine="640"/>
        <w:jc w:val="both"/>
        <w:rPr>
          <w:rFonts w:ascii="Times New Roman" w:eastAsia="宋体" w:hAnsi="Times New Roman" w:cs="Times New Roman"/>
          <w:sz w:val="32"/>
          <w:szCs w:val="32"/>
        </w:rPr>
      </w:pPr>
      <w:r>
        <w:rPr>
          <w:rFonts w:ascii="Times New Roman" w:eastAsia="宋体" w:hAnsi="Times New Roman" w:cs="Times New Roman"/>
          <w:sz w:val="32"/>
          <w:szCs w:val="32"/>
        </w:rPr>
        <w:t>填报镇区</w:t>
      </w:r>
      <w:r>
        <w:rPr>
          <w:rFonts w:ascii="Times New Roman" w:eastAsia="宋体" w:hAnsi="Times New Roman" w:cs="Times New Roman"/>
          <w:sz w:val="32"/>
          <w:szCs w:val="32"/>
        </w:rPr>
        <w:t>(</w:t>
      </w:r>
      <w:r>
        <w:rPr>
          <w:rFonts w:ascii="Times New Roman" w:eastAsia="宋体" w:hAnsi="Times New Roman" w:cs="Times New Roman"/>
          <w:sz w:val="32"/>
          <w:szCs w:val="32"/>
        </w:rPr>
        <w:t>盖章</w:t>
      </w:r>
      <w:r>
        <w:rPr>
          <w:rFonts w:ascii="Times New Roman" w:eastAsia="宋体" w:hAnsi="Times New Roman" w:cs="Times New Roman"/>
          <w:sz w:val="32"/>
          <w:szCs w:val="32"/>
        </w:rPr>
        <w:t>):</w:t>
      </w:r>
    </w:p>
    <w:p w:rsidR="00196F13" w:rsidRDefault="00196F13">
      <w:pPr>
        <w:spacing w:line="21" w:lineRule="exact"/>
        <w:jc w:val="both"/>
        <w:rPr>
          <w:rFonts w:ascii="Times New Roman" w:eastAsia="宋体" w:hAnsi="Times New Roman" w:cs="Times New Roman"/>
        </w:rPr>
      </w:pPr>
    </w:p>
    <w:tbl>
      <w:tblPr>
        <w:tblStyle w:val="TableNormal"/>
        <w:tblW w:w="14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1"/>
        <w:gridCol w:w="3062"/>
        <w:gridCol w:w="1966"/>
        <w:gridCol w:w="2746"/>
        <w:gridCol w:w="1231"/>
        <w:gridCol w:w="1216"/>
        <w:gridCol w:w="1231"/>
        <w:gridCol w:w="1156"/>
        <w:gridCol w:w="1253"/>
      </w:tblGrid>
      <w:tr w:rsidR="00196F13">
        <w:trPr>
          <w:trHeight w:val="1170"/>
        </w:trPr>
        <w:tc>
          <w:tcPr>
            <w:tcW w:w="461" w:type="dxa"/>
            <w:vMerge w:val="restart"/>
            <w:tcBorders>
              <w:top w:val="single" w:sz="2" w:space="0" w:color="000000"/>
              <w:left w:val="single" w:sz="4" w:space="0" w:color="000000"/>
              <w:bottom w:val="single" w:sz="2" w:space="0" w:color="000000"/>
              <w:right w:val="single" w:sz="4" w:space="0" w:color="000000"/>
            </w:tcBorders>
            <w:vAlign w:val="center"/>
          </w:tcPr>
          <w:p w:rsidR="00196F13" w:rsidRDefault="00AC2FF8">
            <w:pPr>
              <w:kinsoku w:val="0"/>
              <w:autoSpaceDE w:val="0"/>
              <w:autoSpaceDN w:val="0"/>
              <w:adjustRightInd w:val="0"/>
              <w:snapToGrid w:val="0"/>
              <w:spacing w:line="240" w:lineRule="auto"/>
              <w:contextualSpacing/>
              <w:jc w:val="center"/>
              <w:textAlignment w:val="baseline"/>
              <w:rPr>
                <w:rFonts w:ascii="黑体" w:eastAsia="黑体" w:hAnsi="黑体" w:cs="Times New Roman"/>
                <w:sz w:val="24"/>
                <w:szCs w:val="24"/>
              </w:rPr>
            </w:pPr>
            <w:r>
              <w:rPr>
                <w:rFonts w:ascii="黑体" w:eastAsia="黑体" w:hAnsi="黑体" w:cs="Times New Roman"/>
                <w:sz w:val="24"/>
                <w:szCs w:val="24"/>
              </w:rPr>
              <w:t>序号</w:t>
            </w:r>
          </w:p>
        </w:tc>
        <w:tc>
          <w:tcPr>
            <w:tcW w:w="3062" w:type="dxa"/>
            <w:vMerge w:val="restart"/>
            <w:tcBorders>
              <w:top w:val="single" w:sz="2" w:space="0" w:color="000000"/>
              <w:left w:val="single" w:sz="4" w:space="0" w:color="000000"/>
              <w:bottom w:val="single" w:sz="2" w:space="0" w:color="000000"/>
              <w:right w:val="single" w:sz="4" w:space="0" w:color="000000"/>
            </w:tcBorders>
            <w:vAlign w:val="center"/>
          </w:tcPr>
          <w:p w:rsidR="00196F13" w:rsidRDefault="00AC2FF8">
            <w:pPr>
              <w:kinsoku w:val="0"/>
              <w:autoSpaceDE w:val="0"/>
              <w:autoSpaceDN w:val="0"/>
              <w:adjustRightInd w:val="0"/>
              <w:snapToGrid w:val="0"/>
              <w:spacing w:line="240" w:lineRule="auto"/>
              <w:contextualSpacing/>
              <w:jc w:val="center"/>
              <w:textAlignment w:val="baseline"/>
              <w:rPr>
                <w:rFonts w:ascii="黑体" w:eastAsia="黑体" w:hAnsi="黑体" w:cs="Times New Roman"/>
                <w:sz w:val="24"/>
                <w:szCs w:val="24"/>
              </w:rPr>
            </w:pPr>
            <w:r>
              <w:rPr>
                <w:rFonts w:ascii="黑体" w:eastAsia="黑体" w:hAnsi="黑体" w:cs="Times New Roman"/>
                <w:spacing w:val="2"/>
                <w:sz w:val="24"/>
                <w:szCs w:val="24"/>
              </w:rPr>
              <w:t>企业名称</w:t>
            </w:r>
          </w:p>
        </w:tc>
        <w:tc>
          <w:tcPr>
            <w:tcW w:w="1966" w:type="dxa"/>
            <w:vMerge w:val="restart"/>
            <w:tcBorders>
              <w:top w:val="single" w:sz="2" w:space="0" w:color="000000"/>
              <w:left w:val="single" w:sz="4" w:space="0" w:color="000000"/>
              <w:bottom w:val="single" w:sz="2" w:space="0" w:color="000000"/>
              <w:right w:val="single" w:sz="4" w:space="0" w:color="000000"/>
            </w:tcBorders>
            <w:vAlign w:val="center"/>
          </w:tcPr>
          <w:p w:rsidR="00196F13" w:rsidRDefault="00AC2FF8">
            <w:pPr>
              <w:kinsoku w:val="0"/>
              <w:autoSpaceDE w:val="0"/>
              <w:autoSpaceDN w:val="0"/>
              <w:adjustRightInd w:val="0"/>
              <w:snapToGrid w:val="0"/>
              <w:spacing w:line="240" w:lineRule="auto"/>
              <w:contextualSpacing/>
              <w:jc w:val="center"/>
              <w:textAlignment w:val="baseline"/>
              <w:rPr>
                <w:rFonts w:ascii="黑体" w:eastAsia="黑体" w:hAnsi="黑体" w:cs="Times New Roman"/>
                <w:sz w:val="24"/>
                <w:szCs w:val="24"/>
              </w:rPr>
            </w:pPr>
            <w:r>
              <w:rPr>
                <w:rFonts w:ascii="黑体" w:eastAsia="黑体" w:hAnsi="黑体" w:cs="Times New Roman"/>
                <w:spacing w:val="-3"/>
                <w:sz w:val="24"/>
                <w:szCs w:val="24"/>
              </w:rPr>
              <w:t>联系人</w:t>
            </w:r>
          </w:p>
        </w:tc>
        <w:tc>
          <w:tcPr>
            <w:tcW w:w="2746" w:type="dxa"/>
            <w:vMerge w:val="restart"/>
            <w:tcBorders>
              <w:top w:val="single" w:sz="2" w:space="0" w:color="000000"/>
              <w:left w:val="single" w:sz="4" w:space="0" w:color="000000"/>
              <w:bottom w:val="single" w:sz="2" w:space="0" w:color="000000"/>
              <w:right w:val="single" w:sz="4" w:space="0" w:color="000000"/>
            </w:tcBorders>
            <w:vAlign w:val="center"/>
          </w:tcPr>
          <w:p w:rsidR="00196F13" w:rsidRDefault="00AC2FF8">
            <w:pPr>
              <w:kinsoku w:val="0"/>
              <w:autoSpaceDE w:val="0"/>
              <w:autoSpaceDN w:val="0"/>
              <w:adjustRightInd w:val="0"/>
              <w:snapToGrid w:val="0"/>
              <w:spacing w:line="240" w:lineRule="auto"/>
              <w:contextualSpacing/>
              <w:jc w:val="center"/>
              <w:textAlignment w:val="baseline"/>
              <w:rPr>
                <w:rFonts w:ascii="黑体" w:eastAsia="黑体" w:hAnsi="黑体" w:cs="Times New Roman"/>
                <w:sz w:val="24"/>
                <w:szCs w:val="24"/>
              </w:rPr>
            </w:pPr>
            <w:r>
              <w:rPr>
                <w:rFonts w:ascii="黑体" w:eastAsia="黑体" w:hAnsi="黑体" w:cs="Times New Roman"/>
                <w:sz w:val="24"/>
                <w:szCs w:val="24"/>
              </w:rPr>
              <w:t>联系电话</w:t>
            </w:r>
          </w:p>
        </w:tc>
        <w:tc>
          <w:tcPr>
            <w:tcW w:w="2447" w:type="dxa"/>
            <w:gridSpan w:val="2"/>
            <w:tcBorders>
              <w:top w:val="single" w:sz="2" w:space="0" w:color="000000"/>
              <w:left w:val="single" w:sz="4" w:space="0" w:color="000000"/>
              <w:bottom w:val="single" w:sz="2" w:space="0" w:color="000000"/>
              <w:right w:val="single" w:sz="4" w:space="0" w:color="000000"/>
            </w:tcBorders>
            <w:vAlign w:val="center"/>
          </w:tcPr>
          <w:p w:rsidR="00196F13" w:rsidRDefault="00AC2FF8">
            <w:pPr>
              <w:kinsoku w:val="0"/>
              <w:autoSpaceDE w:val="0"/>
              <w:autoSpaceDN w:val="0"/>
              <w:adjustRightInd w:val="0"/>
              <w:snapToGrid w:val="0"/>
              <w:spacing w:line="240" w:lineRule="auto"/>
              <w:contextualSpacing/>
              <w:jc w:val="center"/>
              <w:textAlignment w:val="baseline"/>
              <w:rPr>
                <w:rFonts w:ascii="黑体" w:eastAsia="黑体" w:hAnsi="黑体" w:cs="Times New Roman"/>
                <w:sz w:val="24"/>
                <w:szCs w:val="24"/>
              </w:rPr>
            </w:pPr>
            <w:r>
              <w:rPr>
                <w:rFonts w:ascii="黑体" w:eastAsia="黑体" w:hAnsi="黑体" w:cs="Times New Roman"/>
                <w:sz w:val="24"/>
                <w:szCs w:val="24"/>
              </w:rPr>
              <w:t>企业财务系统中研发费用</w:t>
            </w:r>
            <w:r>
              <w:rPr>
                <w:rFonts w:ascii="黑体" w:eastAsia="黑体" w:hAnsi="黑体" w:cs="Times New Roman"/>
                <w:sz w:val="24"/>
                <w:szCs w:val="24"/>
              </w:rPr>
              <w:t>(</w:t>
            </w:r>
            <w:r>
              <w:rPr>
                <w:rFonts w:ascii="黑体" w:eastAsia="黑体" w:hAnsi="黑体" w:cs="Times New Roman"/>
                <w:sz w:val="24"/>
                <w:szCs w:val="24"/>
              </w:rPr>
              <w:t>万元</w:t>
            </w:r>
            <w:r>
              <w:rPr>
                <w:rFonts w:ascii="黑体" w:eastAsia="黑体" w:hAnsi="黑体" w:cs="Times New Roman"/>
                <w:sz w:val="24"/>
                <w:szCs w:val="24"/>
              </w:rPr>
              <w:t>)</w:t>
            </w:r>
          </w:p>
        </w:tc>
        <w:tc>
          <w:tcPr>
            <w:tcW w:w="2387" w:type="dxa"/>
            <w:gridSpan w:val="2"/>
            <w:tcBorders>
              <w:top w:val="single" w:sz="2" w:space="0" w:color="000000"/>
              <w:left w:val="single" w:sz="4" w:space="0" w:color="000000"/>
              <w:bottom w:val="single" w:sz="2" w:space="0" w:color="000000"/>
              <w:right w:val="single" w:sz="4" w:space="0" w:color="000000"/>
            </w:tcBorders>
            <w:vAlign w:val="center"/>
          </w:tcPr>
          <w:p w:rsidR="00196F13" w:rsidRDefault="00AC2FF8">
            <w:pPr>
              <w:kinsoku w:val="0"/>
              <w:autoSpaceDE w:val="0"/>
              <w:autoSpaceDN w:val="0"/>
              <w:adjustRightInd w:val="0"/>
              <w:snapToGrid w:val="0"/>
              <w:spacing w:line="240" w:lineRule="auto"/>
              <w:contextualSpacing/>
              <w:jc w:val="center"/>
              <w:textAlignment w:val="baseline"/>
              <w:rPr>
                <w:rFonts w:ascii="黑体" w:eastAsia="黑体" w:hAnsi="黑体" w:cs="Times New Roman"/>
                <w:sz w:val="24"/>
                <w:szCs w:val="24"/>
              </w:rPr>
            </w:pPr>
            <w:r>
              <w:rPr>
                <w:rFonts w:ascii="黑体" w:eastAsia="黑体" w:hAnsi="黑体" w:cs="Times New Roman"/>
                <w:sz w:val="24"/>
                <w:szCs w:val="24"/>
              </w:rPr>
              <w:t>企业研发年报研发费用</w:t>
            </w:r>
            <w:r>
              <w:rPr>
                <w:rFonts w:ascii="黑体" w:eastAsia="黑体" w:hAnsi="黑体" w:cs="Times New Roman"/>
                <w:sz w:val="24"/>
                <w:szCs w:val="24"/>
              </w:rPr>
              <w:t>(</w:t>
            </w:r>
            <w:r>
              <w:rPr>
                <w:rFonts w:ascii="黑体" w:eastAsia="黑体" w:hAnsi="黑体" w:cs="Times New Roman"/>
                <w:sz w:val="24"/>
                <w:szCs w:val="24"/>
              </w:rPr>
              <w:t>万元</w:t>
            </w:r>
            <w:r>
              <w:rPr>
                <w:rFonts w:ascii="黑体" w:eastAsia="黑体" w:hAnsi="黑体" w:cs="Times New Roman"/>
                <w:sz w:val="24"/>
                <w:szCs w:val="24"/>
              </w:rPr>
              <w:t>)</w:t>
            </w:r>
          </w:p>
        </w:tc>
        <w:tc>
          <w:tcPr>
            <w:tcW w:w="1253" w:type="dxa"/>
            <w:vMerge w:val="restart"/>
            <w:tcBorders>
              <w:top w:val="single" w:sz="2" w:space="0" w:color="000000"/>
              <w:left w:val="single" w:sz="4" w:space="0" w:color="000000"/>
              <w:bottom w:val="single" w:sz="2" w:space="0" w:color="000000"/>
              <w:right w:val="single" w:sz="4" w:space="0" w:color="000000"/>
            </w:tcBorders>
            <w:vAlign w:val="center"/>
          </w:tcPr>
          <w:p w:rsidR="00196F13" w:rsidRDefault="00AC2FF8">
            <w:pPr>
              <w:kinsoku w:val="0"/>
              <w:autoSpaceDE w:val="0"/>
              <w:autoSpaceDN w:val="0"/>
              <w:adjustRightInd w:val="0"/>
              <w:snapToGrid w:val="0"/>
              <w:spacing w:line="240" w:lineRule="auto"/>
              <w:contextualSpacing/>
              <w:jc w:val="center"/>
              <w:textAlignment w:val="baseline"/>
              <w:rPr>
                <w:rFonts w:ascii="黑体" w:eastAsia="黑体" w:hAnsi="黑体" w:cs="Times New Roman"/>
                <w:sz w:val="24"/>
                <w:szCs w:val="24"/>
              </w:rPr>
            </w:pPr>
            <w:r>
              <w:rPr>
                <w:rFonts w:ascii="黑体" w:eastAsia="黑体" w:hAnsi="黑体" w:cs="Times New Roman"/>
                <w:spacing w:val="1"/>
                <w:sz w:val="24"/>
                <w:szCs w:val="24"/>
              </w:rPr>
              <w:t>申报奖励金额</w:t>
            </w:r>
            <w:r>
              <w:rPr>
                <w:rFonts w:ascii="黑体" w:eastAsia="黑体" w:hAnsi="黑体" w:cs="Times New Roman"/>
                <w:spacing w:val="11"/>
                <w:sz w:val="24"/>
                <w:szCs w:val="24"/>
              </w:rPr>
              <w:t>(</w:t>
            </w:r>
            <w:r>
              <w:rPr>
                <w:rFonts w:ascii="黑体" w:eastAsia="黑体" w:hAnsi="黑体" w:cs="Times New Roman"/>
                <w:spacing w:val="11"/>
                <w:sz w:val="24"/>
                <w:szCs w:val="24"/>
              </w:rPr>
              <w:t>万元</w:t>
            </w:r>
            <w:r>
              <w:rPr>
                <w:rFonts w:ascii="黑体" w:eastAsia="黑体" w:hAnsi="黑体" w:cs="Times New Roman"/>
                <w:spacing w:val="11"/>
                <w:sz w:val="24"/>
                <w:szCs w:val="24"/>
              </w:rPr>
              <w:t>)</w:t>
            </w:r>
          </w:p>
        </w:tc>
      </w:tr>
      <w:tr w:rsidR="00196F13">
        <w:trPr>
          <w:trHeight w:val="752"/>
        </w:trPr>
        <w:tc>
          <w:tcPr>
            <w:tcW w:w="461" w:type="dxa"/>
            <w:vMerge/>
            <w:tcBorders>
              <w:top w:val="single" w:sz="2" w:space="0" w:color="000000"/>
              <w:left w:val="single" w:sz="4" w:space="0" w:color="000000"/>
              <w:bottom w:val="single" w:sz="2" w:space="0" w:color="000000"/>
              <w:right w:val="single" w:sz="4" w:space="0" w:color="000000"/>
            </w:tcBorders>
            <w:vAlign w:val="center"/>
          </w:tcPr>
          <w:p w:rsidR="00196F13" w:rsidRDefault="00196F13">
            <w:pPr>
              <w:spacing w:after="0" w:line="240" w:lineRule="auto"/>
              <w:contextualSpacing/>
              <w:jc w:val="center"/>
              <w:rPr>
                <w:rFonts w:ascii="黑体" w:eastAsia="黑体" w:hAnsi="黑体" w:cs="Times New Roman"/>
                <w:sz w:val="24"/>
                <w:szCs w:val="24"/>
              </w:rPr>
            </w:pPr>
          </w:p>
        </w:tc>
        <w:tc>
          <w:tcPr>
            <w:tcW w:w="3062" w:type="dxa"/>
            <w:vMerge/>
            <w:tcBorders>
              <w:top w:val="single" w:sz="2" w:space="0" w:color="000000"/>
              <w:left w:val="single" w:sz="4" w:space="0" w:color="000000"/>
              <w:bottom w:val="single" w:sz="2" w:space="0" w:color="000000"/>
              <w:right w:val="single" w:sz="4" w:space="0" w:color="000000"/>
            </w:tcBorders>
            <w:vAlign w:val="center"/>
          </w:tcPr>
          <w:p w:rsidR="00196F13" w:rsidRDefault="00196F13">
            <w:pPr>
              <w:spacing w:after="0" w:line="240" w:lineRule="auto"/>
              <w:contextualSpacing/>
              <w:jc w:val="center"/>
              <w:rPr>
                <w:rFonts w:ascii="黑体" w:eastAsia="黑体" w:hAnsi="黑体" w:cs="Times New Roman"/>
                <w:sz w:val="24"/>
                <w:szCs w:val="24"/>
              </w:rPr>
            </w:pPr>
          </w:p>
        </w:tc>
        <w:tc>
          <w:tcPr>
            <w:tcW w:w="1966" w:type="dxa"/>
            <w:vMerge/>
            <w:tcBorders>
              <w:top w:val="single" w:sz="2" w:space="0" w:color="000000"/>
              <w:left w:val="single" w:sz="4" w:space="0" w:color="000000"/>
              <w:bottom w:val="single" w:sz="2" w:space="0" w:color="000000"/>
              <w:right w:val="single" w:sz="4" w:space="0" w:color="000000"/>
            </w:tcBorders>
            <w:vAlign w:val="center"/>
          </w:tcPr>
          <w:p w:rsidR="00196F13" w:rsidRDefault="00196F13">
            <w:pPr>
              <w:spacing w:after="0" w:line="240" w:lineRule="auto"/>
              <w:contextualSpacing/>
              <w:jc w:val="center"/>
              <w:rPr>
                <w:rFonts w:ascii="黑体" w:eastAsia="黑体" w:hAnsi="黑体" w:cs="Times New Roman"/>
                <w:sz w:val="24"/>
                <w:szCs w:val="24"/>
              </w:rPr>
            </w:pPr>
          </w:p>
        </w:tc>
        <w:tc>
          <w:tcPr>
            <w:tcW w:w="2746" w:type="dxa"/>
            <w:vMerge/>
            <w:tcBorders>
              <w:top w:val="single" w:sz="2" w:space="0" w:color="000000"/>
              <w:left w:val="single" w:sz="4" w:space="0" w:color="000000"/>
              <w:bottom w:val="single" w:sz="2" w:space="0" w:color="000000"/>
              <w:right w:val="single" w:sz="4" w:space="0" w:color="000000"/>
            </w:tcBorders>
            <w:vAlign w:val="center"/>
          </w:tcPr>
          <w:p w:rsidR="00196F13" w:rsidRDefault="00196F13">
            <w:pPr>
              <w:spacing w:after="0" w:line="240" w:lineRule="auto"/>
              <w:contextualSpacing/>
              <w:jc w:val="center"/>
              <w:rPr>
                <w:rFonts w:ascii="黑体" w:eastAsia="黑体" w:hAnsi="黑体" w:cs="Times New Roman"/>
                <w:sz w:val="24"/>
                <w:szCs w:val="24"/>
              </w:rPr>
            </w:pPr>
          </w:p>
        </w:tc>
        <w:tc>
          <w:tcPr>
            <w:tcW w:w="1231" w:type="dxa"/>
            <w:tcBorders>
              <w:top w:val="single" w:sz="2" w:space="0" w:color="000000"/>
              <w:left w:val="single" w:sz="4" w:space="0" w:color="000000"/>
              <w:bottom w:val="single" w:sz="2" w:space="0" w:color="000000"/>
              <w:right w:val="single" w:sz="4" w:space="0" w:color="000000"/>
            </w:tcBorders>
            <w:vAlign w:val="center"/>
          </w:tcPr>
          <w:p w:rsidR="00196F13" w:rsidRDefault="00AC2FF8">
            <w:pPr>
              <w:kinsoku w:val="0"/>
              <w:autoSpaceDE w:val="0"/>
              <w:autoSpaceDN w:val="0"/>
              <w:adjustRightInd w:val="0"/>
              <w:snapToGrid w:val="0"/>
              <w:spacing w:line="240" w:lineRule="auto"/>
              <w:contextualSpacing/>
              <w:jc w:val="center"/>
              <w:textAlignment w:val="baseline"/>
              <w:rPr>
                <w:rFonts w:ascii="黑体" w:eastAsia="黑体" w:hAnsi="黑体" w:cs="Times New Roman"/>
                <w:sz w:val="24"/>
                <w:szCs w:val="24"/>
              </w:rPr>
            </w:pPr>
            <w:r>
              <w:rPr>
                <w:rFonts w:ascii="黑体" w:eastAsia="黑体" w:hAnsi="黑体" w:cs="Times New Roman"/>
                <w:sz w:val="24"/>
                <w:szCs w:val="24"/>
              </w:rPr>
              <w:t>2024</w:t>
            </w:r>
            <w:r>
              <w:rPr>
                <w:rFonts w:ascii="黑体" w:eastAsia="黑体" w:hAnsi="黑体" w:cs="Times New Roman"/>
                <w:sz w:val="24"/>
                <w:szCs w:val="24"/>
              </w:rPr>
              <w:t>年度</w:t>
            </w:r>
          </w:p>
        </w:tc>
        <w:tc>
          <w:tcPr>
            <w:tcW w:w="1216" w:type="dxa"/>
            <w:tcBorders>
              <w:top w:val="single" w:sz="2" w:space="0" w:color="000000"/>
              <w:left w:val="single" w:sz="4" w:space="0" w:color="000000"/>
              <w:bottom w:val="single" w:sz="2" w:space="0" w:color="000000"/>
              <w:right w:val="single" w:sz="4" w:space="0" w:color="000000"/>
            </w:tcBorders>
            <w:vAlign w:val="center"/>
          </w:tcPr>
          <w:p w:rsidR="00196F13" w:rsidRDefault="00AC2FF8">
            <w:pPr>
              <w:kinsoku w:val="0"/>
              <w:autoSpaceDE w:val="0"/>
              <w:autoSpaceDN w:val="0"/>
              <w:adjustRightInd w:val="0"/>
              <w:snapToGrid w:val="0"/>
              <w:spacing w:line="240" w:lineRule="auto"/>
              <w:contextualSpacing/>
              <w:jc w:val="center"/>
              <w:textAlignment w:val="baseline"/>
              <w:rPr>
                <w:rFonts w:ascii="黑体" w:eastAsia="黑体" w:hAnsi="黑体" w:cs="Times New Roman"/>
                <w:sz w:val="24"/>
                <w:szCs w:val="24"/>
              </w:rPr>
            </w:pPr>
            <w:r>
              <w:rPr>
                <w:rFonts w:ascii="黑体" w:eastAsia="黑体" w:hAnsi="黑体" w:cs="Times New Roman"/>
                <w:sz w:val="24"/>
                <w:szCs w:val="24"/>
              </w:rPr>
              <w:t>2025</w:t>
            </w:r>
            <w:r>
              <w:rPr>
                <w:rFonts w:ascii="黑体" w:eastAsia="黑体" w:hAnsi="黑体" w:cs="Times New Roman"/>
                <w:sz w:val="24"/>
                <w:szCs w:val="24"/>
              </w:rPr>
              <w:t>年度</w:t>
            </w:r>
          </w:p>
        </w:tc>
        <w:tc>
          <w:tcPr>
            <w:tcW w:w="1231" w:type="dxa"/>
            <w:tcBorders>
              <w:top w:val="single" w:sz="2" w:space="0" w:color="000000"/>
              <w:left w:val="single" w:sz="4" w:space="0" w:color="000000"/>
              <w:bottom w:val="single" w:sz="2" w:space="0" w:color="000000"/>
              <w:right w:val="single" w:sz="4" w:space="0" w:color="000000"/>
            </w:tcBorders>
            <w:vAlign w:val="center"/>
          </w:tcPr>
          <w:p w:rsidR="00196F13" w:rsidRDefault="00AC2FF8">
            <w:pPr>
              <w:kinsoku w:val="0"/>
              <w:autoSpaceDE w:val="0"/>
              <w:autoSpaceDN w:val="0"/>
              <w:adjustRightInd w:val="0"/>
              <w:snapToGrid w:val="0"/>
              <w:spacing w:line="240" w:lineRule="auto"/>
              <w:contextualSpacing/>
              <w:jc w:val="center"/>
              <w:textAlignment w:val="baseline"/>
              <w:rPr>
                <w:rFonts w:ascii="黑体" w:eastAsia="黑体" w:hAnsi="黑体" w:cs="Times New Roman"/>
                <w:sz w:val="24"/>
                <w:szCs w:val="24"/>
              </w:rPr>
            </w:pPr>
            <w:r>
              <w:rPr>
                <w:rFonts w:ascii="黑体" w:eastAsia="黑体" w:hAnsi="黑体" w:cs="Times New Roman"/>
                <w:sz w:val="24"/>
                <w:szCs w:val="24"/>
              </w:rPr>
              <w:t>2024</w:t>
            </w:r>
            <w:r>
              <w:rPr>
                <w:rFonts w:ascii="黑体" w:eastAsia="黑体" w:hAnsi="黑体" w:cs="Times New Roman"/>
                <w:sz w:val="24"/>
                <w:szCs w:val="24"/>
              </w:rPr>
              <w:t>年度</w:t>
            </w:r>
          </w:p>
        </w:tc>
        <w:tc>
          <w:tcPr>
            <w:tcW w:w="1156" w:type="dxa"/>
            <w:tcBorders>
              <w:top w:val="single" w:sz="2" w:space="0" w:color="000000"/>
              <w:left w:val="single" w:sz="4" w:space="0" w:color="000000"/>
              <w:bottom w:val="single" w:sz="2" w:space="0" w:color="000000"/>
              <w:right w:val="single" w:sz="4" w:space="0" w:color="000000"/>
            </w:tcBorders>
            <w:vAlign w:val="center"/>
          </w:tcPr>
          <w:p w:rsidR="00196F13" w:rsidRDefault="00AC2FF8">
            <w:pPr>
              <w:kinsoku w:val="0"/>
              <w:autoSpaceDE w:val="0"/>
              <w:autoSpaceDN w:val="0"/>
              <w:adjustRightInd w:val="0"/>
              <w:snapToGrid w:val="0"/>
              <w:spacing w:line="240" w:lineRule="auto"/>
              <w:contextualSpacing/>
              <w:jc w:val="center"/>
              <w:textAlignment w:val="baseline"/>
              <w:rPr>
                <w:rFonts w:ascii="黑体" w:eastAsia="黑体" w:hAnsi="黑体" w:cs="Times New Roman"/>
                <w:sz w:val="24"/>
                <w:szCs w:val="24"/>
              </w:rPr>
            </w:pPr>
            <w:r>
              <w:rPr>
                <w:rFonts w:ascii="黑体" w:eastAsia="黑体" w:hAnsi="黑体" w:cs="Times New Roman"/>
                <w:sz w:val="24"/>
                <w:szCs w:val="24"/>
              </w:rPr>
              <w:t>2025</w:t>
            </w:r>
            <w:r>
              <w:rPr>
                <w:rFonts w:ascii="黑体" w:eastAsia="黑体" w:hAnsi="黑体" w:cs="Times New Roman"/>
                <w:sz w:val="24"/>
                <w:szCs w:val="24"/>
              </w:rPr>
              <w:t>年度</w:t>
            </w:r>
          </w:p>
        </w:tc>
        <w:tc>
          <w:tcPr>
            <w:tcW w:w="1253" w:type="dxa"/>
            <w:vMerge/>
            <w:tcBorders>
              <w:top w:val="single" w:sz="2" w:space="0" w:color="000000"/>
              <w:left w:val="single" w:sz="4" w:space="0" w:color="000000"/>
              <w:bottom w:val="single" w:sz="2" w:space="0" w:color="000000"/>
              <w:right w:val="single" w:sz="4" w:space="0" w:color="000000"/>
            </w:tcBorders>
            <w:vAlign w:val="center"/>
          </w:tcPr>
          <w:p w:rsidR="00196F13" w:rsidRDefault="00196F13">
            <w:pPr>
              <w:spacing w:after="0" w:line="240" w:lineRule="auto"/>
              <w:contextualSpacing/>
              <w:jc w:val="center"/>
              <w:rPr>
                <w:rFonts w:ascii="黑体" w:eastAsia="黑体" w:hAnsi="黑体" w:cs="Times New Roman"/>
                <w:sz w:val="24"/>
                <w:szCs w:val="24"/>
              </w:rPr>
            </w:pPr>
          </w:p>
        </w:tc>
      </w:tr>
      <w:tr w:rsidR="00196F13">
        <w:trPr>
          <w:trHeight w:val="739"/>
        </w:trPr>
        <w:tc>
          <w:tcPr>
            <w:tcW w:w="461" w:type="dxa"/>
            <w:tcBorders>
              <w:top w:val="single" w:sz="2" w:space="0" w:color="000000"/>
              <w:left w:val="single" w:sz="4" w:space="0" w:color="000000"/>
              <w:bottom w:val="single" w:sz="2" w:space="0" w:color="000000"/>
              <w:right w:val="single" w:sz="4" w:space="0" w:color="000000"/>
            </w:tcBorders>
            <w:vAlign w:val="center"/>
          </w:tcPr>
          <w:p w:rsidR="00196F13" w:rsidRDefault="00AC2FF8">
            <w:pPr>
              <w:kinsoku w:val="0"/>
              <w:autoSpaceDE w:val="0"/>
              <w:autoSpaceDN w:val="0"/>
              <w:adjustRightInd w:val="0"/>
              <w:snapToGrid w:val="0"/>
              <w:spacing w:line="240" w:lineRule="auto"/>
              <w:contextualSpacing/>
              <w:jc w:val="center"/>
              <w:textAlignment w:val="baseline"/>
              <w:rPr>
                <w:rFonts w:ascii="黑体" w:eastAsia="黑体" w:hAnsi="黑体" w:cs="Times New Roman"/>
                <w:sz w:val="24"/>
                <w:szCs w:val="24"/>
              </w:rPr>
            </w:pPr>
            <w:r>
              <w:rPr>
                <w:rFonts w:ascii="黑体" w:eastAsia="黑体" w:hAnsi="黑体" w:cs="Times New Roman"/>
                <w:sz w:val="24"/>
                <w:szCs w:val="24"/>
              </w:rPr>
              <w:t>1</w:t>
            </w:r>
          </w:p>
        </w:tc>
        <w:tc>
          <w:tcPr>
            <w:tcW w:w="3062" w:type="dxa"/>
            <w:tcBorders>
              <w:top w:val="single" w:sz="2" w:space="0" w:color="000000"/>
              <w:left w:val="single" w:sz="4" w:space="0" w:color="000000"/>
              <w:bottom w:val="single" w:sz="2" w:space="0" w:color="000000"/>
              <w:right w:val="single" w:sz="4" w:space="0" w:color="000000"/>
            </w:tcBorders>
            <w:vAlign w:val="center"/>
          </w:tcPr>
          <w:p w:rsidR="00196F13" w:rsidRDefault="00196F13">
            <w:pPr>
              <w:kinsoku w:val="0"/>
              <w:autoSpaceDE w:val="0"/>
              <w:autoSpaceDN w:val="0"/>
              <w:adjustRightInd w:val="0"/>
              <w:snapToGrid w:val="0"/>
              <w:spacing w:line="240" w:lineRule="auto"/>
              <w:contextualSpacing/>
              <w:jc w:val="center"/>
              <w:textAlignment w:val="baseline"/>
              <w:rPr>
                <w:rFonts w:ascii="黑体" w:eastAsia="黑体" w:hAnsi="黑体" w:cs="Times New Roman"/>
                <w:sz w:val="24"/>
                <w:szCs w:val="24"/>
              </w:rPr>
            </w:pPr>
          </w:p>
        </w:tc>
        <w:tc>
          <w:tcPr>
            <w:tcW w:w="1966" w:type="dxa"/>
            <w:tcBorders>
              <w:top w:val="single" w:sz="2" w:space="0" w:color="000000"/>
              <w:left w:val="single" w:sz="4" w:space="0" w:color="000000"/>
              <w:bottom w:val="single" w:sz="2" w:space="0" w:color="000000"/>
              <w:right w:val="single" w:sz="4" w:space="0" w:color="000000"/>
            </w:tcBorders>
            <w:vAlign w:val="center"/>
          </w:tcPr>
          <w:p w:rsidR="00196F13" w:rsidRDefault="00196F13">
            <w:pPr>
              <w:kinsoku w:val="0"/>
              <w:autoSpaceDE w:val="0"/>
              <w:autoSpaceDN w:val="0"/>
              <w:adjustRightInd w:val="0"/>
              <w:snapToGrid w:val="0"/>
              <w:spacing w:line="240" w:lineRule="auto"/>
              <w:contextualSpacing/>
              <w:jc w:val="center"/>
              <w:textAlignment w:val="baseline"/>
              <w:rPr>
                <w:rFonts w:ascii="黑体" w:eastAsia="黑体" w:hAnsi="黑体" w:cs="Times New Roman"/>
                <w:sz w:val="24"/>
                <w:szCs w:val="24"/>
              </w:rPr>
            </w:pPr>
          </w:p>
        </w:tc>
        <w:tc>
          <w:tcPr>
            <w:tcW w:w="2746" w:type="dxa"/>
            <w:tcBorders>
              <w:top w:val="single" w:sz="2" w:space="0" w:color="000000"/>
              <w:left w:val="single" w:sz="4" w:space="0" w:color="000000"/>
              <w:bottom w:val="single" w:sz="2" w:space="0" w:color="000000"/>
              <w:right w:val="single" w:sz="4" w:space="0" w:color="000000"/>
            </w:tcBorders>
            <w:vAlign w:val="center"/>
          </w:tcPr>
          <w:p w:rsidR="00196F13" w:rsidRDefault="00196F13">
            <w:pPr>
              <w:kinsoku w:val="0"/>
              <w:autoSpaceDE w:val="0"/>
              <w:autoSpaceDN w:val="0"/>
              <w:adjustRightInd w:val="0"/>
              <w:snapToGrid w:val="0"/>
              <w:spacing w:line="240" w:lineRule="auto"/>
              <w:contextualSpacing/>
              <w:jc w:val="center"/>
              <w:textAlignment w:val="baseline"/>
              <w:rPr>
                <w:rFonts w:ascii="黑体" w:eastAsia="黑体" w:hAnsi="黑体" w:cs="Times New Roman"/>
                <w:sz w:val="24"/>
                <w:szCs w:val="24"/>
              </w:rPr>
            </w:pPr>
          </w:p>
        </w:tc>
        <w:tc>
          <w:tcPr>
            <w:tcW w:w="1231" w:type="dxa"/>
            <w:tcBorders>
              <w:top w:val="single" w:sz="2" w:space="0" w:color="000000"/>
              <w:left w:val="single" w:sz="4" w:space="0" w:color="000000"/>
              <w:bottom w:val="single" w:sz="2" w:space="0" w:color="000000"/>
              <w:right w:val="single" w:sz="4" w:space="0" w:color="000000"/>
            </w:tcBorders>
            <w:vAlign w:val="center"/>
          </w:tcPr>
          <w:p w:rsidR="00196F13" w:rsidRDefault="00196F13">
            <w:pPr>
              <w:kinsoku w:val="0"/>
              <w:autoSpaceDE w:val="0"/>
              <w:autoSpaceDN w:val="0"/>
              <w:adjustRightInd w:val="0"/>
              <w:snapToGrid w:val="0"/>
              <w:spacing w:line="240" w:lineRule="auto"/>
              <w:contextualSpacing/>
              <w:jc w:val="center"/>
              <w:textAlignment w:val="baseline"/>
              <w:rPr>
                <w:rFonts w:ascii="黑体" w:eastAsia="黑体" w:hAnsi="黑体" w:cs="Times New Roman"/>
                <w:sz w:val="24"/>
                <w:szCs w:val="24"/>
              </w:rPr>
            </w:pPr>
          </w:p>
        </w:tc>
        <w:tc>
          <w:tcPr>
            <w:tcW w:w="1216" w:type="dxa"/>
            <w:tcBorders>
              <w:top w:val="single" w:sz="2" w:space="0" w:color="000000"/>
              <w:left w:val="single" w:sz="4" w:space="0" w:color="000000"/>
              <w:bottom w:val="single" w:sz="2" w:space="0" w:color="000000"/>
              <w:right w:val="single" w:sz="4" w:space="0" w:color="000000"/>
            </w:tcBorders>
            <w:vAlign w:val="center"/>
          </w:tcPr>
          <w:p w:rsidR="00196F13" w:rsidRDefault="00196F13">
            <w:pPr>
              <w:kinsoku w:val="0"/>
              <w:autoSpaceDE w:val="0"/>
              <w:autoSpaceDN w:val="0"/>
              <w:adjustRightInd w:val="0"/>
              <w:snapToGrid w:val="0"/>
              <w:spacing w:line="240" w:lineRule="auto"/>
              <w:contextualSpacing/>
              <w:jc w:val="center"/>
              <w:textAlignment w:val="baseline"/>
              <w:rPr>
                <w:rFonts w:ascii="黑体" w:eastAsia="黑体" w:hAnsi="黑体" w:cs="Times New Roman"/>
                <w:sz w:val="24"/>
                <w:szCs w:val="24"/>
              </w:rPr>
            </w:pPr>
          </w:p>
        </w:tc>
        <w:tc>
          <w:tcPr>
            <w:tcW w:w="1231" w:type="dxa"/>
            <w:tcBorders>
              <w:top w:val="single" w:sz="2" w:space="0" w:color="000000"/>
              <w:left w:val="single" w:sz="4" w:space="0" w:color="000000"/>
              <w:bottom w:val="single" w:sz="2" w:space="0" w:color="000000"/>
              <w:right w:val="single" w:sz="4" w:space="0" w:color="000000"/>
            </w:tcBorders>
            <w:vAlign w:val="center"/>
          </w:tcPr>
          <w:p w:rsidR="00196F13" w:rsidRDefault="00196F13">
            <w:pPr>
              <w:kinsoku w:val="0"/>
              <w:autoSpaceDE w:val="0"/>
              <w:autoSpaceDN w:val="0"/>
              <w:adjustRightInd w:val="0"/>
              <w:snapToGrid w:val="0"/>
              <w:spacing w:line="240" w:lineRule="auto"/>
              <w:contextualSpacing/>
              <w:jc w:val="center"/>
              <w:textAlignment w:val="baseline"/>
              <w:rPr>
                <w:rFonts w:ascii="黑体" w:eastAsia="黑体" w:hAnsi="黑体" w:cs="Times New Roman"/>
                <w:sz w:val="24"/>
                <w:szCs w:val="24"/>
              </w:rPr>
            </w:pPr>
          </w:p>
        </w:tc>
        <w:tc>
          <w:tcPr>
            <w:tcW w:w="1156" w:type="dxa"/>
            <w:tcBorders>
              <w:top w:val="single" w:sz="2" w:space="0" w:color="000000"/>
              <w:left w:val="single" w:sz="4" w:space="0" w:color="000000"/>
              <w:bottom w:val="single" w:sz="2" w:space="0" w:color="000000"/>
              <w:right w:val="single" w:sz="4" w:space="0" w:color="000000"/>
            </w:tcBorders>
            <w:vAlign w:val="center"/>
          </w:tcPr>
          <w:p w:rsidR="00196F13" w:rsidRDefault="00196F13">
            <w:pPr>
              <w:kinsoku w:val="0"/>
              <w:autoSpaceDE w:val="0"/>
              <w:autoSpaceDN w:val="0"/>
              <w:adjustRightInd w:val="0"/>
              <w:snapToGrid w:val="0"/>
              <w:spacing w:line="240" w:lineRule="auto"/>
              <w:contextualSpacing/>
              <w:jc w:val="center"/>
              <w:textAlignment w:val="baseline"/>
              <w:rPr>
                <w:rFonts w:ascii="黑体" w:eastAsia="黑体" w:hAnsi="黑体" w:cs="Times New Roman"/>
                <w:sz w:val="24"/>
                <w:szCs w:val="24"/>
              </w:rPr>
            </w:pPr>
          </w:p>
        </w:tc>
        <w:tc>
          <w:tcPr>
            <w:tcW w:w="1253" w:type="dxa"/>
            <w:tcBorders>
              <w:top w:val="single" w:sz="2" w:space="0" w:color="000000"/>
              <w:left w:val="single" w:sz="4" w:space="0" w:color="000000"/>
              <w:bottom w:val="single" w:sz="2" w:space="0" w:color="000000"/>
              <w:right w:val="single" w:sz="4" w:space="0" w:color="000000"/>
            </w:tcBorders>
            <w:vAlign w:val="center"/>
          </w:tcPr>
          <w:p w:rsidR="00196F13" w:rsidRDefault="00196F13">
            <w:pPr>
              <w:kinsoku w:val="0"/>
              <w:autoSpaceDE w:val="0"/>
              <w:autoSpaceDN w:val="0"/>
              <w:adjustRightInd w:val="0"/>
              <w:snapToGrid w:val="0"/>
              <w:spacing w:line="240" w:lineRule="auto"/>
              <w:contextualSpacing/>
              <w:jc w:val="center"/>
              <w:textAlignment w:val="baseline"/>
              <w:rPr>
                <w:rFonts w:ascii="黑体" w:eastAsia="黑体" w:hAnsi="黑体" w:cs="Times New Roman"/>
                <w:sz w:val="24"/>
                <w:szCs w:val="24"/>
              </w:rPr>
            </w:pPr>
          </w:p>
        </w:tc>
      </w:tr>
      <w:tr w:rsidR="00196F13">
        <w:trPr>
          <w:trHeight w:val="727"/>
        </w:trPr>
        <w:tc>
          <w:tcPr>
            <w:tcW w:w="461" w:type="dxa"/>
            <w:tcBorders>
              <w:top w:val="single" w:sz="2" w:space="0" w:color="000000"/>
              <w:left w:val="single" w:sz="4" w:space="0" w:color="000000"/>
              <w:bottom w:val="single" w:sz="2" w:space="0" w:color="000000"/>
              <w:right w:val="single" w:sz="4" w:space="0" w:color="000000"/>
            </w:tcBorders>
            <w:vAlign w:val="center"/>
          </w:tcPr>
          <w:p w:rsidR="00196F13" w:rsidRDefault="00AC2FF8">
            <w:pPr>
              <w:kinsoku w:val="0"/>
              <w:autoSpaceDE w:val="0"/>
              <w:autoSpaceDN w:val="0"/>
              <w:adjustRightInd w:val="0"/>
              <w:snapToGrid w:val="0"/>
              <w:spacing w:line="240" w:lineRule="auto"/>
              <w:contextualSpacing/>
              <w:jc w:val="center"/>
              <w:textAlignment w:val="baseline"/>
              <w:rPr>
                <w:rFonts w:ascii="Times New Roman" w:eastAsia="宋体" w:hAnsi="Times New Roman" w:cs="Times New Roman"/>
                <w:sz w:val="24"/>
                <w:szCs w:val="24"/>
              </w:rPr>
            </w:pPr>
            <w:r>
              <w:rPr>
                <w:rFonts w:ascii="Times New Roman" w:eastAsia="宋体" w:hAnsi="Times New Roman" w:cs="Times New Roman"/>
                <w:sz w:val="24"/>
                <w:szCs w:val="24"/>
              </w:rPr>
              <w:t>2</w:t>
            </w:r>
          </w:p>
        </w:tc>
        <w:tc>
          <w:tcPr>
            <w:tcW w:w="3062" w:type="dxa"/>
            <w:tcBorders>
              <w:top w:val="single" w:sz="2" w:space="0" w:color="000000"/>
              <w:left w:val="single" w:sz="4" w:space="0" w:color="000000"/>
              <w:bottom w:val="single" w:sz="2" w:space="0" w:color="000000"/>
              <w:right w:val="single" w:sz="4" w:space="0" w:color="000000"/>
            </w:tcBorders>
            <w:vAlign w:val="center"/>
          </w:tcPr>
          <w:p w:rsidR="00196F13" w:rsidRDefault="00196F13">
            <w:pPr>
              <w:kinsoku w:val="0"/>
              <w:autoSpaceDE w:val="0"/>
              <w:autoSpaceDN w:val="0"/>
              <w:adjustRightInd w:val="0"/>
              <w:snapToGrid w:val="0"/>
              <w:spacing w:line="240" w:lineRule="auto"/>
              <w:contextualSpacing/>
              <w:jc w:val="center"/>
              <w:textAlignment w:val="baseline"/>
              <w:rPr>
                <w:rFonts w:ascii="Times New Roman" w:eastAsia="宋体" w:hAnsi="Times New Roman" w:cs="Times New Roman"/>
                <w:sz w:val="24"/>
                <w:szCs w:val="24"/>
              </w:rPr>
            </w:pPr>
          </w:p>
        </w:tc>
        <w:tc>
          <w:tcPr>
            <w:tcW w:w="1966" w:type="dxa"/>
            <w:tcBorders>
              <w:top w:val="single" w:sz="2" w:space="0" w:color="000000"/>
              <w:left w:val="single" w:sz="4" w:space="0" w:color="000000"/>
              <w:bottom w:val="single" w:sz="2" w:space="0" w:color="000000"/>
              <w:right w:val="single" w:sz="4" w:space="0" w:color="000000"/>
            </w:tcBorders>
            <w:vAlign w:val="center"/>
          </w:tcPr>
          <w:p w:rsidR="00196F13" w:rsidRDefault="00196F13">
            <w:pPr>
              <w:kinsoku w:val="0"/>
              <w:autoSpaceDE w:val="0"/>
              <w:autoSpaceDN w:val="0"/>
              <w:adjustRightInd w:val="0"/>
              <w:snapToGrid w:val="0"/>
              <w:spacing w:line="240" w:lineRule="auto"/>
              <w:contextualSpacing/>
              <w:jc w:val="center"/>
              <w:textAlignment w:val="baseline"/>
              <w:rPr>
                <w:rFonts w:ascii="Times New Roman" w:eastAsia="宋体" w:hAnsi="Times New Roman" w:cs="Times New Roman"/>
                <w:sz w:val="24"/>
                <w:szCs w:val="24"/>
              </w:rPr>
            </w:pPr>
          </w:p>
        </w:tc>
        <w:tc>
          <w:tcPr>
            <w:tcW w:w="2746" w:type="dxa"/>
            <w:tcBorders>
              <w:top w:val="single" w:sz="2" w:space="0" w:color="000000"/>
              <w:left w:val="single" w:sz="4" w:space="0" w:color="000000"/>
              <w:bottom w:val="single" w:sz="2" w:space="0" w:color="000000"/>
              <w:right w:val="single" w:sz="4" w:space="0" w:color="000000"/>
            </w:tcBorders>
            <w:vAlign w:val="center"/>
          </w:tcPr>
          <w:p w:rsidR="00196F13" w:rsidRDefault="00196F13">
            <w:pPr>
              <w:kinsoku w:val="0"/>
              <w:autoSpaceDE w:val="0"/>
              <w:autoSpaceDN w:val="0"/>
              <w:adjustRightInd w:val="0"/>
              <w:snapToGrid w:val="0"/>
              <w:spacing w:line="240" w:lineRule="auto"/>
              <w:contextualSpacing/>
              <w:jc w:val="center"/>
              <w:textAlignment w:val="baseline"/>
              <w:rPr>
                <w:rFonts w:ascii="Times New Roman" w:eastAsia="宋体" w:hAnsi="Times New Roman" w:cs="Times New Roman"/>
                <w:sz w:val="24"/>
                <w:szCs w:val="24"/>
              </w:rPr>
            </w:pPr>
          </w:p>
        </w:tc>
        <w:tc>
          <w:tcPr>
            <w:tcW w:w="1231" w:type="dxa"/>
            <w:tcBorders>
              <w:top w:val="single" w:sz="2" w:space="0" w:color="000000"/>
              <w:left w:val="single" w:sz="4" w:space="0" w:color="000000"/>
              <w:bottom w:val="single" w:sz="2" w:space="0" w:color="000000"/>
              <w:right w:val="single" w:sz="4" w:space="0" w:color="000000"/>
            </w:tcBorders>
            <w:vAlign w:val="center"/>
          </w:tcPr>
          <w:p w:rsidR="00196F13" w:rsidRDefault="00196F13">
            <w:pPr>
              <w:kinsoku w:val="0"/>
              <w:autoSpaceDE w:val="0"/>
              <w:autoSpaceDN w:val="0"/>
              <w:adjustRightInd w:val="0"/>
              <w:snapToGrid w:val="0"/>
              <w:spacing w:line="240" w:lineRule="auto"/>
              <w:contextualSpacing/>
              <w:jc w:val="center"/>
              <w:textAlignment w:val="baseline"/>
              <w:rPr>
                <w:rFonts w:ascii="Times New Roman" w:eastAsia="宋体" w:hAnsi="Times New Roman" w:cs="Times New Roman"/>
                <w:sz w:val="24"/>
                <w:szCs w:val="24"/>
              </w:rPr>
            </w:pPr>
          </w:p>
        </w:tc>
        <w:tc>
          <w:tcPr>
            <w:tcW w:w="1216" w:type="dxa"/>
            <w:tcBorders>
              <w:top w:val="single" w:sz="2" w:space="0" w:color="000000"/>
              <w:left w:val="single" w:sz="4" w:space="0" w:color="000000"/>
              <w:bottom w:val="single" w:sz="2" w:space="0" w:color="000000"/>
              <w:right w:val="single" w:sz="4" w:space="0" w:color="000000"/>
            </w:tcBorders>
            <w:vAlign w:val="center"/>
          </w:tcPr>
          <w:p w:rsidR="00196F13" w:rsidRDefault="00196F13">
            <w:pPr>
              <w:kinsoku w:val="0"/>
              <w:autoSpaceDE w:val="0"/>
              <w:autoSpaceDN w:val="0"/>
              <w:adjustRightInd w:val="0"/>
              <w:snapToGrid w:val="0"/>
              <w:spacing w:line="240" w:lineRule="auto"/>
              <w:contextualSpacing/>
              <w:jc w:val="center"/>
              <w:textAlignment w:val="baseline"/>
              <w:rPr>
                <w:rFonts w:ascii="Times New Roman" w:eastAsia="宋体" w:hAnsi="Times New Roman" w:cs="Times New Roman"/>
                <w:sz w:val="24"/>
                <w:szCs w:val="24"/>
              </w:rPr>
            </w:pPr>
          </w:p>
        </w:tc>
        <w:tc>
          <w:tcPr>
            <w:tcW w:w="1231" w:type="dxa"/>
            <w:tcBorders>
              <w:top w:val="single" w:sz="2" w:space="0" w:color="000000"/>
              <w:left w:val="single" w:sz="4" w:space="0" w:color="000000"/>
              <w:bottom w:val="single" w:sz="2" w:space="0" w:color="000000"/>
              <w:right w:val="single" w:sz="4" w:space="0" w:color="000000"/>
            </w:tcBorders>
            <w:vAlign w:val="center"/>
          </w:tcPr>
          <w:p w:rsidR="00196F13" w:rsidRDefault="00196F13">
            <w:pPr>
              <w:kinsoku w:val="0"/>
              <w:autoSpaceDE w:val="0"/>
              <w:autoSpaceDN w:val="0"/>
              <w:adjustRightInd w:val="0"/>
              <w:snapToGrid w:val="0"/>
              <w:spacing w:line="240" w:lineRule="auto"/>
              <w:contextualSpacing/>
              <w:jc w:val="center"/>
              <w:textAlignment w:val="baseline"/>
              <w:rPr>
                <w:rFonts w:ascii="Times New Roman" w:eastAsia="宋体" w:hAnsi="Times New Roman" w:cs="Times New Roman"/>
                <w:sz w:val="24"/>
                <w:szCs w:val="24"/>
              </w:rPr>
            </w:pPr>
          </w:p>
        </w:tc>
        <w:tc>
          <w:tcPr>
            <w:tcW w:w="1156" w:type="dxa"/>
            <w:tcBorders>
              <w:top w:val="single" w:sz="2" w:space="0" w:color="000000"/>
              <w:left w:val="single" w:sz="4" w:space="0" w:color="000000"/>
              <w:bottom w:val="single" w:sz="2" w:space="0" w:color="000000"/>
              <w:right w:val="single" w:sz="4" w:space="0" w:color="000000"/>
            </w:tcBorders>
            <w:vAlign w:val="center"/>
          </w:tcPr>
          <w:p w:rsidR="00196F13" w:rsidRDefault="00196F13">
            <w:pPr>
              <w:kinsoku w:val="0"/>
              <w:autoSpaceDE w:val="0"/>
              <w:autoSpaceDN w:val="0"/>
              <w:adjustRightInd w:val="0"/>
              <w:snapToGrid w:val="0"/>
              <w:spacing w:line="240" w:lineRule="auto"/>
              <w:contextualSpacing/>
              <w:jc w:val="center"/>
              <w:textAlignment w:val="baseline"/>
              <w:rPr>
                <w:rFonts w:ascii="Times New Roman" w:eastAsia="宋体" w:hAnsi="Times New Roman" w:cs="Times New Roman"/>
                <w:sz w:val="24"/>
                <w:szCs w:val="24"/>
              </w:rPr>
            </w:pPr>
          </w:p>
        </w:tc>
        <w:tc>
          <w:tcPr>
            <w:tcW w:w="1253" w:type="dxa"/>
            <w:tcBorders>
              <w:top w:val="single" w:sz="2" w:space="0" w:color="000000"/>
              <w:left w:val="single" w:sz="4" w:space="0" w:color="000000"/>
              <w:bottom w:val="single" w:sz="2" w:space="0" w:color="000000"/>
              <w:right w:val="single" w:sz="4" w:space="0" w:color="000000"/>
            </w:tcBorders>
            <w:vAlign w:val="center"/>
          </w:tcPr>
          <w:p w:rsidR="00196F13" w:rsidRDefault="00196F13">
            <w:pPr>
              <w:kinsoku w:val="0"/>
              <w:autoSpaceDE w:val="0"/>
              <w:autoSpaceDN w:val="0"/>
              <w:adjustRightInd w:val="0"/>
              <w:snapToGrid w:val="0"/>
              <w:spacing w:line="240" w:lineRule="auto"/>
              <w:contextualSpacing/>
              <w:jc w:val="center"/>
              <w:textAlignment w:val="baseline"/>
              <w:rPr>
                <w:rFonts w:ascii="Times New Roman" w:eastAsia="宋体" w:hAnsi="Times New Roman" w:cs="Times New Roman"/>
                <w:sz w:val="24"/>
                <w:szCs w:val="24"/>
              </w:rPr>
            </w:pPr>
          </w:p>
        </w:tc>
      </w:tr>
      <w:tr w:rsidR="00196F13">
        <w:trPr>
          <w:trHeight w:val="740"/>
        </w:trPr>
        <w:tc>
          <w:tcPr>
            <w:tcW w:w="461" w:type="dxa"/>
            <w:tcBorders>
              <w:top w:val="single" w:sz="2" w:space="0" w:color="000000"/>
              <w:left w:val="single" w:sz="4" w:space="0" w:color="000000"/>
              <w:bottom w:val="single" w:sz="2" w:space="0" w:color="000000"/>
              <w:right w:val="single" w:sz="4" w:space="0" w:color="000000"/>
            </w:tcBorders>
            <w:vAlign w:val="center"/>
          </w:tcPr>
          <w:p w:rsidR="00196F13" w:rsidRDefault="00AC2FF8">
            <w:pPr>
              <w:kinsoku w:val="0"/>
              <w:autoSpaceDE w:val="0"/>
              <w:autoSpaceDN w:val="0"/>
              <w:adjustRightInd w:val="0"/>
              <w:snapToGrid w:val="0"/>
              <w:spacing w:line="240" w:lineRule="auto"/>
              <w:contextualSpacing/>
              <w:jc w:val="center"/>
              <w:textAlignment w:val="baseline"/>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3062" w:type="dxa"/>
            <w:tcBorders>
              <w:top w:val="single" w:sz="2" w:space="0" w:color="000000"/>
              <w:left w:val="single" w:sz="4" w:space="0" w:color="000000"/>
              <w:bottom w:val="single" w:sz="2" w:space="0" w:color="000000"/>
              <w:right w:val="single" w:sz="4" w:space="0" w:color="000000"/>
            </w:tcBorders>
            <w:vAlign w:val="center"/>
          </w:tcPr>
          <w:p w:rsidR="00196F13" w:rsidRDefault="00196F13">
            <w:pPr>
              <w:kinsoku w:val="0"/>
              <w:autoSpaceDE w:val="0"/>
              <w:autoSpaceDN w:val="0"/>
              <w:adjustRightInd w:val="0"/>
              <w:snapToGrid w:val="0"/>
              <w:spacing w:line="240" w:lineRule="auto"/>
              <w:contextualSpacing/>
              <w:jc w:val="center"/>
              <w:textAlignment w:val="baseline"/>
              <w:rPr>
                <w:rFonts w:ascii="Times New Roman" w:eastAsia="宋体" w:hAnsi="Times New Roman" w:cs="Times New Roman"/>
                <w:sz w:val="24"/>
                <w:szCs w:val="24"/>
              </w:rPr>
            </w:pPr>
          </w:p>
        </w:tc>
        <w:tc>
          <w:tcPr>
            <w:tcW w:w="1966" w:type="dxa"/>
            <w:tcBorders>
              <w:top w:val="single" w:sz="2" w:space="0" w:color="000000"/>
              <w:left w:val="single" w:sz="4" w:space="0" w:color="000000"/>
              <w:bottom w:val="single" w:sz="2" w:space="0" w:color="000000"/>
              <w:right w:val="single" w:sz="4" w:space="0" w:color="000000"/>
            </w:tcBorders>
            <w:vAlign w:val="center"/>
          </w:tcPr>
          <w:p w:rsidR="00196F13" w:rsidRDefault="00196F13">
            <w:pPr>
              <w:kinsoku w:val="0"/>
              <w:autoSpaceDE w:val="0"/>
              <w:autoSpaceDN w:val="0"/>
              <w:adjustRightInd w:val="0"/>
              <w:snapToGrid w:val="0"/>
              <w:spacing w:line="240" w:lineRule="auto"/>
              <w:contextualSpacing/>
              <w:jc w:val="center"/>
              <w:textAlignment w:val="baseline"/>
              <w:rPr>
                <w:rFonts w:ascii="Times New Roman" w:eastAsia="宋体" w:hAnsi="Times New Roman" w:cs="Times New Roman"/>
                <w:sz w:val="24"/>
                <w:szCs w:val="24"/>
              </w:rPr>
            </w:pPr>
          </w:p>
        </w:tc>
        <w:tc>
          <w:tcPr>
            <w:tcW w:w="2746" w:type="dxa"/>
            <w:tcBorders>
              <w:top w:val="single" w:sz="2" w:space="0" w:color="000000"/>
              <w:left w:val="single" w:sz="4" w:space="0" w:color="000000"/>
              <w:bottom w:val="single" w:sz="2" w:space="0" w:color="000000"/>
              <w:right w:val="single" w:sz="4" w:space="0" w:color="000000"/>
            </w:tcBorders>
            <w:vAlign w:val="center"/>
          </w:tcPr>
          <w:p w:rsidR="00196F13" w:rsidRDefault="00196F13">
            <w:pPr>
              <w:kinsoku w:val="0"/>
              <w:autoSpaceDE w:val="0"/>
              <w:autoSpaceDN w:val="0"/>
              <w:adjustRightInd w:val="0"/>
              <w:snapToGrid w:val="0"/>
              <w:spacing w:line="240" w:lineRule="auto"/>
              <w:contextualSpacing/>
              <w:jc w:val="center"/>
              <w:textAlignment w:val="baseline"/>
              <w:rPr>
                <w:rFonts w:ascii="Times New Roman" w:eastAsia="宋体" w:hAnsi="Times New Roman" w:cs="Times New Roman"/>
                <w:sz w:val="24"/>
                <w:szCs w:val="24"/>
              </w:rPr>
            </w:pPr>
          </w:p>
        </w:tc>
        <w:tc>
          <w:tcPr>
            <w:tcW w:w="1231" w:type="dxa"/>
            <w:tcBorders>
              <w:top w:val="single" w:sz="2" w:space="0" w:color="000000"/>
              <w:left w:val="single" w:sz="4" w:space="0" w:color="000000"/>
              <w:bottom w:val="single" w:sz="2" w:space="0" w:color="000000"/>
              <w:right w:val="single" w:sz="4" w:space="0" w:color="000000"/>
            </w:tcBorders>
            <w:vAlign w:val="center"/>
          </w:tcPr>
          <w:p w:rsidR="00196F13" w:rsidRDefault="00196F13">
            <w:pPr>
              <w:kinsoku w:val="0"/>
              <w:autoSpaceDE w:val="0"/>
              <w:autoSpaceDN w:val="0"/>
              <w:adjustRightInd w:val="0"/>
              <w:snapToGrid w:val="0"/>
              <w:spacing w:line="240" w:lineRule="auto"/>
              <w:contextualSpacing/>
              <w:jc w:val="center"/>
              <w:textAlignment w:val="baseline"/>
              <w:rPr>
                <w:rFonts w:ascii="Times New Roman" w:eastAsia="宋体" w:hAnsi="Times New Roman" w:cs="Times New Roman"/>
                <w:sz w:val="24"/>
                <w:szCs w:val="24"/>
              </w:rPr>
            </w:pPr>
          </w:p>
        </w:tc>
        <w:tc>
          <w:tcPr>
            <w:tcW w:w="1216" w:type="dxa"/>
            <w:tcBorders>
              <w:top w:val="single" w:sz="2" w:space="0" w:color="000000"/>
              <w:left w:val="single" w:sz="4" w:space="0" w:color="000000"/>
              <w:bottom w:val="single" w:sz="2" w:space="0" w:color="000000"/>
              <w:right w:val="single" w:sz="4" w:space="0" w:color="000000"/>
            </w:tcBorders>
            <w:vAlign w:val="center"/>
          </w:tcPr>
          <w:p w:rsidR="00196F13" w:rsidRDefault="00196F13">
            <w:pPr>
              <w:kinsoku w:val="0"/>
              <w:autoSpaceDE w:val="0"/>
              <w:autoSpaceDN w:val="0"/>
              <w:adjustRightInd w:val="0"/>
              <w:snapToGrid w:val="0"/>
              <w:spacing w:line="240" w:lineRule="auto"/>
              <w:contextualSpacing/>
              <w:jc w:val="center"/>
              <w:textAlignment w:val="baseline"/>
              <w:rPr>
                <w:rFonts w:ascii="Times New Roman" w:eastAsia="宋体" w:hAnsi="Times New Roman" w:cs="Times New Roman"/>
                <w:sz w:val="24"/>
                <w:szCs w:val="24"/>
              </w:rPr>
            </w:pPr>
          </w:p>
        </w:tc>
        <w:tc>
          <w:tcPr>
            <w:tcW w:w="1231" w:type="dxa"/>
            <w:tcBorders>
              <w:top w:val="single" w:sz="2" w:space="0" w:color="000000"/>
              <w:left w:val="single" w:sz="4" w:space="0" w:color="000000"/>
              <w:bottom w:val="single" w:sz="2" w:space="0" w:color="000000"/>
              <w:right w:val="single" w:sz="4" w:space="0" w:color="000000"/>
            </w:tcBorders>
            <w:vAlign w:val="center"/>
          </w:tcPr>
          <w:p w:rsidR="00196F13" w:rsidRDefault="00196F13">
            <w:pPr>
              <w:kinsoku w:val="0"/>
              <w:autoSpaceDE w:val="0"/>
              <w:autoSpaceDN w:val="0"/>
              <w:adjustRightInd w:val="0"/>
              <w:snapToGrid w:val="0"/>
              <w:spacing w:line="240" w:lineRule="auto"/>
              <w:contextualSpacing/>
              <w:jc w:val="center"/>
              <w:textAlignment w:val="baseline"/>
              <w:rPr>
                <w:rFonts w:ascii="Times New Roman" w:eastAsia="宋体" w:hAnsi="Times New Roman" w:cs="Times New Roman"/>
                <w:sz w:val="24"/>
                <w:szCs w:val="24"/>
              </w:rPr>
            </w:pPr>
          </w:p>
        </w:tc>
        <w:tc>
          <w:tcPr>
            <w:tcW w:w="1156" w:type="dxa"/>
            <w:tcBorders>
              <w:top w:val="single" w:sz="2" w:space="0" w:color="000000"/>
              <w:left w:val="single" w:sz="4" w:space="0" w:color="000000"/>
              <w:bottom w:val="single" w:sz="2" w:space="0" w:color="000000"/>
              <w:right w:val="single" w:sz="4" w:space="0" w:color="000000"/>
            </w:tcBorders>
            <w:vAlign w:val="center"/>
          </w:tcPr>
          <w:p w:rsidR="00196F13" w:rsidRDefault="00196F13">
            <w:pPr>
              <w:kinsoku w:val="0"/>
              <w:autoSpaceDE w:val="0"/>
              <w:autoSpaceDN w:val="0"/>
              <w:adjustRightInd w:val="0"/>
              <w:snapToGrid w:val="0"/>
              <w:spacing w:line="240" w:lineRule="auto"/>
              <w:contextualSpacing/>
              <w:jc w:val="center"/>
              <w:textAlignment w:val="baseline"/>
              <w:rPr>
                <w:rFonts w:ascii="Times New Roman" w:eastAsia="宋体" w:hAnsi="Times New Roman" w:cs="Times New Roman"/>
                <w:sz w:val="24"/>
                <w:szCs w:val="24"/>
              </w:rPr>
            </w:pPr>
          </w:p>
        </w:tc>
        <w:tc>
          <w:tcPr>
            <w:tcW w:w="1253" w:type="dxa"/>
            <w:tcBorders>
              <w:top w:val="single" w:sz="2" w:space="0" w:color="000000"/>
              <w:left w:val="single" w:sz="4" w:space="0" w:color="000000"/>
              <w:bottom w:val="single" w:sz="2" w:space="0" w:color="000000"/>
              <w:right w:val="single" w:sz="4" w:space="0" w:color="000000"/>
            </w:tcBorders>
            <w:vAlign w:val="center"/>
          </w:tcPr>
          <w:p w:rsidR="00196F13" w:rsidRDefault="00196F13">
            <w:pPr>
              <w:kinsoku w:val="0"/>
              <w:autoSpaceDE w:val="0"/>
              <w:autoSpaceDN w:val="0"/>
              <w:adjustRightInd w:val="0"/>
              <w:snapToGrid w:val="0"/>
              <w:spacing w:line="240" w:lineRule="auto"/>
              <w:contextualSpacing/>
              <w:jc w:val="center"/>
              <w:textAlignment w:val="baseline"/>
              <w:rPr>
                <w:rFonts w:ascii="Times New Roman" w:eastAsia="宋体" w:hAnsi="Times New Roman" w:cs="Times New Roman"/>
                <w:sz w:val="24"/>
                <w:szCs w:val="24"/>
              </w:rPr>
            </w:pPr>
          </w:p>
        </w:tc>
      </w:tr>
      <w:tr w:rsidR="00196F13">
        <w:trPr>
          <w:trHeight w:val="747"/>
        </w:trPr>
        <w:tc>
          <w:tcPr>
            <w:tcW w:w="3523" w:type="dxa"/>
            <w:gridSpan w:val="2"/>
            <w:tcBorders>
              <w:top w:val="single" w:sz="2" w:space="0" w:color="000000"/>
              <w:left w:val="single" w:sz="4" w:space="0" w:color="000000"/>
              <w:bottom w:val="single" w:sz="2" w:space="0" w:color="000000"/>
              <w:right w:val="single" w:sz="4" w:space="0" w:color="000000"/>
            </w:tcBorders>
            <w:vAlign w:val="center"/>
          </w:tcPr>
          <w:p w:rsidR="00196F13" w:rsidRDefault="00AC2FF8">
            <w:pPr>
              <w:kinsoku w:val="0"/>
              <w:autoSpaceDE w:val="0"/>
              <w:autoSpaceDN w:val="0"/>
              <w:adjustRightInd w:val="0"/>
              <w:snapToGrid w:val="0"/>
              <w:spacing w:line="240" w:lineRule="auto"/>
              <w:contextualSpacing/>
              <w:jc w:val="center"/>
              <w:textAlignment w:val="baseline"/>
              <w:rPr>
                <w:rFonts w:ascii="Times New Roman" w:eastAsia="宋体" w:hAnsi="Times New Roman" w:cs="Times New Roman"/>
                <w:sz w:val="24"/>
                <w:szCs w:val="24"/>
              </w:rPr>
            </w:pPr>
            <w:r>
              <w:rPr>
                <w:rFonts w:ascii="Times New Roman" w:eastAsia="宋体" w:hAnsi="Times New Roman" w:cs="Times New Roman"/>
                <w:spacing w:val="10"/>
                <w:w w:val="101"/>
                <w:sz w:val="24"/>
                <w:szCs w:val="24"/>
              </w:rPr>
              <w:t>合计</w:t>
            </w:r>
          </w:p>
        </w:tc>
        <w:tc>
          <w:tcPr>
            <w:tcW w:w="1966" w:type="dxa"/>
            <w:tcBorders>
              <w:top w:val="single" w:sz="2" w:space="0" w:color="000000"/>
              <w:left w:val="single" w:sz="4" w:space="0" w:color="000000"/>
              <w:bottom w:val="single" w:sz="2" w:space="0" w:color="000000"/>
              <w:right w:val="single" w:sz="4" w:space="0" w:color="000000"/>
            </w:tcBorders>
            <w:vAlign w:val="center"/>
          </w:tcPr>
          <w:p w:rsidR="00196F13" w:rsidRDefault="00196F13">
            <w:pPr>
              <w:kinsoku w:val="0"/>
              <w:autoSpaceDE w:val="0"/>
              <w:autoSpaceDN w:val="0"/>
              <w:adjustRightInd w:val="0"/>
              <w:snapToGrid w:val="0"/>
              <w:spacing w:line="240" w:lineRule="auto"/>
              <w:contextualSpacing/>
              <w:jc w:val="center"/>
              <w:textAlignment w:val="baseline"/>
              <w:rPr>
                <w:rFonts w:ascii="Times New Roman" w:eastAsia="宋体" w:hAnsi="Times New Roman" w:cs="Times New Roman"/>
                <w:sz w:val="24"/>
                <w:szCs w:val="24"/>
              </w:rPr>
            </w:pPr>
          </w:p>
        </w:tc>
        <w:tc>
          <w:tcPr>
            <w:tcW w:w="2746" w:type="dxa"/>
            <w:tcBorders>
              <w:top w:val="single" w:sz="2" w:space="0" w:color="000000"/>
              <w:left w:val="single" w:sz="4" w:space="0" w:color="000000"/>
              <w:bottom w:val="single" w:sz="2" w:space="0" w:color="000000"/>
              <w:right w:val="single" w:sz="4" w:space="0" w:color="000000"/>
            </w:tcBorders>
            <w:vAlign w:val="center"/>
          </w:tcPr>
          <w:p w:rsidR="00196F13" w:rsidRDefault="00196F13">
            <w:pPr>
              <w:kinsoku w:val="0"/>
              <w:autoSpaceDE w:val="0"/>
              <w:autoSpaceDN w:val="0"/>
              <w:adjustRightInd w:val="0"/>
              <w:snapToGrid w:val="0"/>
              <w:spacing w:line="240" w:lineRule="auto"/>
              <w:contextualSpacing/>
              <w:jc w:val="center"/>
              <w:textAlignment w:val="baseline"/>
              <w:rPr>
                <w:rFonts w:ascii="Times New Roman" w:eastAsia="宋体" w:hAnsi="Times New Roman" w:cs="Times New Roman"/>
                <w:sz w:val="24"/>
                <w:szCs w:val="24"/>
              </w:rPr>
            </w:pPr>
          </w:p>
        </w:tc>
        <w:tc>
          <w:tcPr>
            <w:tcW w:w="1231" w:type="dxa"/>
            <w:tcBorders>
              <w:top w:val="single" w:sz="2" w:space="0" w:color="000000"/>
              <w:left w:val="single" w:sz="4" w:space="0" w:color="000000"/>
              <w:bottom w:val="single" w:sz="2" w:space="0" w:color="000000"/>
              <w:right w:val="single" w:sz="4" w:space="0" w:color="000000"/>
            </w:tcBorders>
            <w:vAlign w:val="center"/>
          </w:tcPr>
          <w:p w:rsidR="00196F13" w:rsidRDefault="00196F13">
            <w:pPr>
              <w:kinsoku w:val="0"/>
              <w:autoSpaceDE w:val="0"/>
              <w:autoSpaceDN w:val="0"/>
              <w:adjustRightInd w:val="0"/>
              <w:snapToGrid w:val="0"/>
              <w:spacing w:line="240" w:lineRule="auto"/>
              <w:contextualSpacing/>
              <w:jc w:val="center"/>
              <w:textAlignment w:val="baseline"/>
              <w:rPr>
                <w:rFonts w:ascii="Times New Roman" w:eastAsia="宋体" w:hAnsi="Times New Roman" w:cs="Times New Roman"/>
                <w:sz w:val="24"/>
                <w:szCs w:val="24"/>
              </w:rPr>
            </w:pPr>
          </w:p>
        </w:tc>
        <w:tc>
          <w:tcPr>
            <w:tcW w:w="1216" w:type="dxa"/>
            <w:tcBorders>
              <w:top w:val="single" w:sz="2" w:space="0" w:color="000000"/>
              <w:left w:val="single" w:sz="4" w:space="0" w:color="000000"/>
              <w:bottom w:val="single" w:sz="2" w:space="0" w:color="000000"/>
              <w:right w:val="single" w:sz="4" w:space="0" w:color="000000"/>
            </w:tcBorders>
            <w:vAlign w:val="center"/>
          </w:tcPr>
          <w:p w:rsidR="00196F13" w:rsidRDefault="00196F13">
            <w:pPr>
              <w:kinsoku w:val="0"/>
              <w:autoSpaceDE w:val="0"/>
              <w:autoSpaceDN w:val="0"/>
              <w:adjustRightInd w:val="0"/>
              <w:snapToGrid w:val="0"/>
              <w:spacing w:line="240" w:lineRule="auto"/>
              <w:contextualSpacing/>
              <w:jc w:val="center"/>
              <w:textAlignment w:val="baseline"/>
              <w:rPr>
                <w:rFonts w:ascii="Times New Roman" w:eastAsia="宋体" w:hAnsi="Times New Roman" w:cs="Times New Roman"/>
                <w:sz w:val="24"/>
                <w:szCs w:val="24"/>
              </w:rPr>
            </w:pPr>
          </w:p>
        </w:tc>
        <w:tc>
          <w:tcPr>
            <w:tcW w:w="1231" w:type="dxa"/>
            <w:tcBorders>
              <w:top w:val="single" w:sz="2" w:space="0" w:color="000000"/>
              <w:left w:val="single" w:sz="4" w:space="0" w:color="000000"/>
              <w:bottom w:val="single" w:sz="2" w:space="0" w:color="000000"/>
              <w:right w:val="single" w:sz="4" w:space="0" w:color="000000"/>
            </w:tcBorders>
            <w:vAlign w:val="center"/>
          </w:tcPr>
          <w:p w:rsidR="00196F13" w:rsidRDefault="00196F13">
            <w:pPr>
              <w:kinsoku w:val="0"/>
              <w:autoSpaceDE w:val="0"/>
              <w:autoSpaceDN w:val="0"/>
              <w:adjustRightInd w:val="0"/>
              <w:snapToGrid w:val="0"/>
              <w:spacing w:line="240" w:lineRule="auto"/>
              <w:contextualSpacing/>
              <w:jc w:val="center"/>
              <w:textAlignment w:val="baseline"/>
              <w:rPr>
                <w:rFonts w:ascii="Times New Roman" w:eastAsia="宋体" w:hAnsi="Times New Roman" w:cs="Times New Roman"/>
                <w:sz w:val="24"/>
                <w:szCs w:val="24"/>
              </w:rPr>
            </w:pPr>
          </w:p>
        </w:tc>
        <w:tc>
          <w:tcPr>
            <w:tcW w:w="1156" w:type="dxa"/>
            <w:tcBorders>
              <w:top w:val="single" w:sz="2" w:space="0" w:color="000000"/>
              <w:left w:val="single" w:sz="4" w:space="0" w:color="000000"/>
              <w:bottom w:val="single" w:sz="2" w:space="0" w:color="000000"/>
              <w:right w:val="single" w:sz="4" w:space="0" w:color="000000"/>
            </w:tcBorders>
            <w:vAlign w:val="center"/>
          </w:tcPr>
          <w:p w:rsidR="00196F13" w:rsidRDefault="00196F13">
            <w:pPr>
              <w:kinsoku w:val="0"/>
              <w:autoSpaceDE w:val="0"/>
              <w:autoSpaceDN w:val="0"/>
              <w:adjustRightInd w:val="0"/>
              <w:snapToGrid w:val="0"/>
              <w:spacing w:line="240" w:lineRule="auto"/>
              <w:contextualSpacing/>
              <w:jc w:val="center"/>
              <w:textAlignment w:val="baseline"/>
              <w:rPr>
                <w:rFonts w:ascii="Times New Roman" w:eastAsia="宋体" w:hAnsi="Times New Roman" w:cs="Times New Roman"/>
                <w:sz w:val="24"/>
                <w:szCs w:val="24"/>
              </w:rPr>
            </w:pPr>
          </w:p>
        </w:tc>
        <w:tc>
          <w:tcPr>
            <w:tcW w:w="1253" w:type="dxa"/>
            <w:tcBorders>
              <w:top w:val="single" w:sz="2" w:space="0" w:color="000000"/>
              <w:left w:val="single" w:sz="4" w:space="0" w:color="000000"/>
              <w:bottom w:val="single" w:sz="2" w:space="0" w:color="000000"/>
              <w:right w:val="single" w:sz="4" w:space="0" w:color="000000"/>
            </w:tcBorders>
            <w:vAlign w:val="center"/>
          </w:tcPr>
          <w:p w:rsidR="00196F13" w:rsidRDefault="00196F13">
            <w:pPr>
              <w:kinsoku w:val="0"/>
              <w:autoSpaceDE w:val="0"/>
              <w:autoSpaceDN w:val="0"/>
              <w:adjustRightInd w:val="0"/>
              <w:snapToGrid w:val="0"/>
              <w:spacing w:line="240" w:lineRule="auto"/>
              <w:ind w:firstLine="89"/>
              <w:contextualSpacing/>
              <w:jc w:val="center"/>
              <w:textAlignment w:val="baseline"/>
              <w:rPr>
                <w:rFonts w:ascii="Times New Roman" w:eastAsia="宋体" w:hAnsi="Times New Roman" w:cs="Times New Roman"/>
                <w:sz w:val="24"/>
                <w:szCs w:val="24"/>
              </w:rPr>
            </w:pPr>
          </w:p>
        </w:tc>
      </w:tr>
    </w:tbl>
    <w:p w:rsidR="00196F13" w:rsidRDefault="00196F13">
      <w:pPr>
        <w:spacing w:line="560" w:lineRule="exact"/>
        <w:jc w:val="both"/>
        <w:textAlignment w:val="baseline"/>
        <w:rPr>
          <w:rFonts w:ascii="Times New Roman" w:eastAsia="宋体" w:hAnsi="Times New Roman" w:cs="Times New Roman"/>
          <w:sz w:val="32"/>
          <w:szCs w:val="32"/>
        </w:rPr>
        <w:sectPr w:rsidR="00196F13">
          <w:pgSz w:w="16838" w:h="11906" w:orient="landscape"/>
          <w:pgMar w:top="1800" w:right="1440" w:bottom="1800" w:left="1440" w:header="851" w:footer="992" w:gutter="0"/>
          <w:cols w:space="425"/>
          <w:docGrid w:type="lines" w:linePitch="312"/>
        </w:sectPr>
      </w:pPr>
    </w:p>
    <w:p w:rsidR="00196F13" w:rsidRDefault="00AC2FF8">
      <w:pPr>
        <w:spacing w:line="560" w:lineRule="exact"/>
        <w:jc w:val="both"/>
        <w:textAlignment w:val="baseline"/>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9</w:t>
      </w:r>
    </w:p>
    <w:p w:rsidR="00196F13" w:rsidRDefault="00AC2FF8">
      <w:pPr>
        <w:pStyle w:val="af0"/>
        <w:tabs>
          <w:tab w:val="left" w:pos="1442"/>
        </w:tabs>
        <w:spacing w:line="59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2025</w:t>
      </w:r>
      <w:r>
        <w:rPr>
          <w:rFonts w:ascii="Times New Roman" w:eastAsia="方正小标宋_GBK" w:hAnsi="Times New Roman" w:cs="Times New Roman"/>
          <w:sz w:val="44"/>
          <w:szCs w:val="44"/>
        </w:rPr>
        <w:t>年如皋市孵化器奖励申请表</w:t>
      </w:r>
    </w:p>
    <w:p w:rsidR="00196F13" w:rsidRDefault="00AC2FF8">
      <w:pPr>
        <w:pStyle w:val="af0"/>
        <w:tabs>
          <w:tab w:val="left" w:pos="1442"/>
        </w:tabs>
        <w:spacing w:line="590" w:lineRule="exact"/>
        <w:jc w:val="both"/>
        <w:rPr>
          <w:rFonts w:ascii="Times New Roman" w:eastAsia="黑体" w:hAnsi="Times New Roman" w:cs="Times New Roman"/>
          <w:sz w:val="28"/>
          <w:szCs w:val="28"/>
          <w:u w:val="single"/>
        </w:rPr>
      </w:pPr>
      <w:r>
        <w:rPr>
          <w:rFonts w:ascii="Times New Roman" w:hAnsi="Times New Roman" w:cs="Times New Roman"/>
          <w:sz w:val="26"/>
          <w:szCs w:val="26"/>
        </w:rPr>
        <w:t>镇（区、街道）名称（盖章）：</w:t>
      </w:r>
      <w:r>
        <w:rPr>
          <w:rFonts w:ascii="Times New Roman" w:hAnsi="Times New Roman" w:cs="Times New Roman"/>
          <w:sz w:val="26"/>
          <w:szCs w:val="26"/>
          <w:u w:val="single"/>
        </w:rPr>
        <w:t xml:space="preserve">           </w:t>
      </w:r>
      <w:r>
        <w:rPr>
          <w:rFonts w:ascii="Times New Roman" w:hAnsi="Times New Roman" w:cs="Times New Roman"/>
          <w:sz w:val="26"/>
          <w:szCs w:val="26"/>
        </w:rPr>
        <w:t xml:space="preserve"> </w:t>
      </w:r>
      <w:r>
        <w:rPr>
          <w:rFonts w:ascii="Times New Roman" w:hAnsi="Times New Roman" w:cs="Times New Roman"/>
          <w:sz w:val="26"/>
          <w:szCs w:val="26"/>
        </w:rPr>
        <w:t>主要领导签字：</w:t>
      </w:r>
      <w:r>
        <w:rPr>
          <w:rFonts w:ascii="Times New Roman" w:eastAsia="黑体" w:hAnsi="Times New Roman" w:cs="Times New Roman"/>
          <w:sz w:val="28"/>
          <w:szCs w:val="28"/>
          <w:u w:val="single"/>
        </w:rPr>
        <w:t xml:space="preserve">             </w:t>
      </w:r>
    </w:p>
    <w:tbl>
      <w:tblPr>
        <w:tblStyle w:val="ac"/>
        <w:tblW w:w="8676" w:type="dxa"/>
        <w:tblLook w:val="04A0" w:firstRow="1" w:lastRow="0" w:firstColumn="1" w:lastColumn="0" w:noHBand="0" w:noVBand="1"/>
      </w:tblPr>
      <w:tblGrid>
        <w:gridCol w:w="808"/>
        <w:gridCol w:w="1533"/>
        <w:gridCol w:w="1533"/>
        <w:gridCol w:w="1605"/>
        <w:gridCol w:w="1605"/>
        <w:gridCol w:w="1592"/>
      </w:tblGrid>
      <w:tr w:rsidR="00196F13">
        <w:trPr>
          <w:trHeight w:val="1472"/>
        </w:trPr>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6F13" w:rsidRDefault="00AC2FF8">
            <w:pPr>
              <w:snapToGrid w:val="0"/>
              <w:spacing w:line="240" w:lineRule="auto"/>
              <w:contextualSpacing/>
              <w:jc w:val="center"/>
              <w:rPr>
                <w:rFonts w:ascii="Times New Roman" w:eastAsia="黑体" w:hAnsi="Times New Roman" w:cs="Times New Roman"/>
                <w:sz w:val="21"/>
              </w:rPr>
            </w:pPr>
            <w:r>
              <w:rPr>
                <w:rFonts w:ascii="Times New Roman" w:eastAsia="黑体" w:hAnsi="Times New Roman" w:cs="Times New Roman"/>
                <w:sz w:val="21"/>
              </w:rPr>
              <w:t>序号</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6F13" w:rsidRDefault="00AC2FF8">
            <w:pPr>
              <w:snapToGrid w:val="0"/>
              <w:spacing w:line="240" w:lineRule="auto"/>
              <w:contextualSpacing/>
              <w:jc w:val="center"/>
              <w:rPr>
                <w:rFonts w:ascii="Times New Roman" w:eastAsia="黑体" w:hAnsi="Times New Roman" w:cs="Times New Roman"/>
                <w:sz w:val="21"/>
              </w:rPr>
            </w:pPr>
            <w:r>
              <w:rPr>
                <w:rFonts w:ascii="Times New Roman" w:eastAsia="黑体" w:hAnsi="Times New Roman" w:cs="Times New Roman"/>
                <w:sz w:val="21"/>
              </w:rPr>
              <w:t>单位信用代码</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6F13" w:rsidRDefault="00AC2FF8">
            <w:pPr>
              <w:snapToGrid w:val="0"/>
              <w:spacing w:line="240" w:lineRule="auto"/>
              <w:contextualSpacing/>
              <w:jc w:val="center"/>
              <w:rPr>
                <w:rFonts w:ascii="Times New Roman" w:eastAsia="黑体" w:hAnsi="Times New Roman" w:cs="Times New Roman"/>
                <w:sz w:val="21"/>
              </w:rPr>
            </w:pPr>
            <w:r>
              <w:rPr>
                <w:rFonts w:ascii="Times New Roman" w:eastAsia="黑体" w:hAnsi="Times New Roman" w:cs="Times New Roman"/>
                <w:sz w:val="21"/>
              </w:rPr>
              <w:t>单位名称</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6F13" w:rsidRDefault="00AC2FF8">
            <w:pPr>
              <w:snapToGrid w:val="0"/>
              <w:spacing w:line="240" w:lineRule="auto"/>
              <w:contextualSpacing/>
              <w:jc w:val="center"/>
              <w:rPr>
                <w:rFonts w:ascii="Times New Roman" w:eastAsia="黑体" w:hAnsi="Times New Roman" w:cs="Times New Roman"/>
                <w:sz w:val="21"/>
              </w:rPr>
            </w:pPr>
            <w:r>
              <w:rPr>
                <w:rFonts w:ascii="Times New Roman" w:eastAsia="黑体" w:hAnsi="Times New Roman" w:cs="Times New Roman"/>
                <w:sz w:val="21"/>
              </w:rPr>
              <w:t>奖励项目名称</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6F13" w:rsidRDefault="00AC2FF8">
            <w:pPr>
              <w:snapToGrid w:val="0"/>
              <w:spacing w:line="240" w:lineRule="auto"/>
              <w:contextualSpacing/>
              <w:jc w:val="center"/>
              <w:rPr>
                <w:rFonts w:ascii="Times New Roman" w:eastAsia="黑体" w:hAnsi="Times New Roman" w:cs="Times New Roman"/>
                <w:sz w:val="21"/>
              </w:rPr>
            </w:pPr>
            <w:r>
              <w:rPr>
                <w:rFonts w:ascii="Times New Roman" w:eastAsia="黑体" w:hAnsi="Times New Roman" w:cs="Times New Roman"/>
                <w:sz w:val="21"/>
              </w:rPr>
              <w:t>申请奖励金额（万元）</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6F13" w:rsidRDefault="00AC2FF8">
            <w:pPr>
              <w:snapToGrid w:val="0"/>
              <w:spacing w:line="240" w:lineRule="auto"/>
              <w:contextualSpacing/>
              <w:jc w:val="center"/>
              <w:rPr>
                <w:rFonts w:ascii="Times New Roman" w:eastAsia="黑体" w:hAnsi="Times New Roman" w:cs="Times New Roman"/>
                <w:sz w:val="21"/>
              </w:rPr>
            </w:pPr>
            <w:r>
              <w:rPr>
                <w:rFonts w:ascii="Times New Roman" w:eastAsia="黑体" w:hAnsi="Times New Roman" w:cs="Times New Roman"/>
                <w:sz w:val="21"/>
              </w:rPr>
              <w:t>备注</w:t>
            </w:r>
          </w:p>
        </w:tc>
      </w:tr>
      <w:tr w:rsidR="00196F13">
        <w:trPr>
          <w:trHeight w:val="1922"/>
        </w:trPr>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6F13" w:rsidRDefault="00AC2FF8">
            <w:pPr>
              <w:snapToGrid w:val="0"/>
              <w:spacing w:line="240" w:lineRule="auto"/>
              <w:contextualSpacing/>
              <w:jc w:val="center"/>
              <w:rPr>
                <w:rFonts w:ascii="Times New Roman" w:eastAsia="黑体" w:hAnsi="Times New Roman" w:cs="Times New Roman"/>
                <w:sz w:val="21"/>
              </w:rPr>
            </w:pPr>
            <w:r>
              <w:rPr>
                <w:rFonts w:ascii="Times New Roman" w:eastAsia="黑体" w:hAnsi="Times New Roman" w:cs="Times New Roman"/>
                <w:sz w:val="21"/>
              </w:rPr>
              <w:t>1</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6F13" w:rsidRDefault="00196F13">
            <w:pPr>
              <w:snapToGrid w:val="0"/>
              <w:spacing w:line="240" w:lineRule="auto"/>
              <w:contextualSpacing/>
              <w:jc w:val="both"/>
              <w:rPr>
                <w:rFonts w:ascii="Times New Roman" w:eastAsia="黑体" w:hAnsi="Times New Roman" w:cs="Times New Roman"/>
                <w:sz w:val="21"/>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6F13" w:rsidRDefault="00196F13">
            <w:pPr>
              <w:snapToGrid w:val="0"/>
              <w:spacing w:line="240" w:lineRule="auto"/>
              <w:contextualSpacing/>
              <w:jc w:val="both"/>
              <w:rPr>
                <w:rFonts w:ascii="Times New Roman" w:eastAsia="黑体" w:hAnsi="Times New Roman" w:cs="Times New Roman"/>
                <w:sz w:val="21"/>
              </w:rPr>
            </w:pP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6F13" w:rsidRDefault="00AC2FF8">
            <w:pPr>
              <w:snapToGrid w:val="0"/>
              <w:spacing w:line="240" w:lineRule="auto"/>
              <w:contextualSpacing/>
              <w:jc w:val="center"/>
              <w:rPr>
                <w:rFonts w:ascii="Times New Roman" w:hAnsi="Times New Roman" w:cs="Times New Roman"/>
                <w:sz w:val="21"/>
              </w:rPr>
            </w:pPr>
            <w:r>
              <w:rPr>
                <w:rFonts w:ascii="Times New Roman" w:hAnsi="Times New Roman" w:cs="Times New Roman"/>
                <w:sz w:val="21"/>
              </w:rPr>
              <w:t>高企认定、科技服务业入库等</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6F13" w:rsidRDefault="00196F13">
            <w:pPr>
              <w:snapToGrid w:val="0"/>
              <w:spacing w:line="240" w:lineRule="auto"/>
              <w:contextualSpacing/>
              <w:jc w:val="both"/>
              <w:rPr>
                <w:rFonts w:ascii="Times New Roman" w:eastAsia="黑体" w:hAnsi="Times New Roman" w:cs="Times New Roman"/>
                <w:sz w:val="21"/>
              </w:rPr>
            </w:pP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6F13" w:rsidRDefault="00196F13">
            <w:pPr>
              <w:snapToGrid w:val="0"/>
              <w:spacing w:line="240" w:lineRule="auto"/>
              <w:contextualSpacing/>
              <w:jc w:val="both"/>
              <w:rPr>
                <w:rFonts w:ascii="Times New Roman" w:eastAsia="黑体" w:hAnsi="Times New Roman" w:cs="Times New Roman"/>
                <w:sz w:val="21"/>
              </w:rPr>
            </w:pPr>
          </w:p>
        </w:tc>
      </w:tr>
      <w:tr w:rsidR="00196F13">
        <w:trPr>
          <w:trHeight w:val="1287"/>
        </w:trPr>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6F13" w:rsidRDefault="00AC2FF8">
            <w:pPr>
              <w:snapToGrid w:val="0"/>
              <w:spacing w:line="240" w:lineRule="auto"/>
              <w:contextualSpacing/>
              <w:jc w:val="center"/>
              <w:rPr>
                <w:rFonts w:ascii="Times New Roman" w:eastAsia="黑体" w:hAnsi="Times New Roman" w:cs="Times New Roman"/>
                <w:sz w:val="21"/>
              </w:rPr>
            </w:pPr>
            <w:r>
              <w:rPr>
                <w:rFonts w:ascii="Times New Roman" w:eastAsia="黑体" w:hAnsi="Times New Roman" w:cs="Times New Roman"/>
                <w:sz w:val="21"/>
              </w:rPr>
              <w:t>2</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6F13" w:rsidRDefault="00AC2FF8">
            <w:pPr>
              <w:snapToGrid w:val="0"/>
              <w:spacing w:line="240" w:lineRule="auto"/>
              <w:contextualSpacing/>
              <w:jc w:val="both"/>
              <w:rPr>
                <w:rFonts w:ascii="Times New Roman" w:eastAsia="黑体" w:hAnsi="Times New Roman" w:cs="Times New Roman"/>
                <w:sz w:val="21"/>
              </w:rPr>
            </w:pPr>
            <w:r>
              <w:rPr>
                <w:rFonts w:ascii="Times New Roman" w:eastAsia="黑体" w:hAnsi="Times New Roman" w:cs="Times New Roman"/>
                <w:sz w:val="21"/>
              </w:rPr>
              <w:t>……</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6F13" w:rsidRDefault="00AC2FF8">
            <w:pPr>
              <w:snapToGrid w:val="0"/>
              <w:spacing w:line="240" w:lineRule="auto"/>
              <w:contextualSpacing/>
              <w:jc w:val="both"/>
              <w:rPr>
                <w:rFonts w:ascii="Times New Roman" w:eastAsia="黑体" w:hAnsi="Times New Roman" w:cs="Times New Roman"/>
                <w:sz w:val="21"/>
              </w:rPr>
            </w:pPr>
            <w:r>
              <w:rPr>
                <w:rFonts w:ascii="Times New Roman" w:eastAsia="黑体" w:hAnsi="Times New Roman" w:cs="Times New Roman"/>
                <w:sz w:val="21"/>
              </w:rPr>
              <w:t>……</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6F13" w:rsidRDefault="00AC2FF8">
            <w:pPr>
              <w:snapToGrid w:val="0"/>
              <w:spacing w:line="240" w:lineRule="auto"/>
              <w:contextualSpacing/>
              <w:jc w:val="both"/>
              <w:rPr>
                <w:rFonts w:ascii="Times New Roman" w:eastAsia="黑体" w:hAnsi="Times New Roman" w:cs="Times New Roman"/>
                <w:sz w:val="21"/>
              </w:rPr>
            </w:pPr>
            <w:r>
              <w:rPr>
                <w:rFonts w:ascii="Times New Roman" w:eastAsia="黑体" w:hAnsi="Times New Roman" w:cs="Times New Roman"/>
                <w:sz w:val="21"/>
              </w:rPr>
              <w:t>……</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6F13" w:rsidRDefault="00AC2FF8">
            <w:pPr>
              <w:snapToGrid w:val="0"/>
              <w:spacing w:line="240" w:lineRule="auto"/>
              <w:contextualSpacing/>
              <w:jc w:val="both"/>
              <w:rPr>
                <w:rFonts w:ascii="Times New Roman" w:eastAsia="黑体" w:hAnsi="Times New Roman" w:cs="Times New Roman"/>
                <w:sz w:val="21"/>
              </w:rPr>
            </w:pPr>
            <w:r>
              <w:rPr>
                <w:rFonts w:ascii="Times New Roman" w:eastAsia="黑体" w:hAnsi="Times New Roman" w:cs="Times New Roman"/>
                <w:sz w:val="21"/>
              </w:rPr>
              <w:t>……</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6F13" w:rsidRDefault="00AC2FF8">
            <w:pPr>
              <w:snapToGrid w:val="0"/>
              <w:spacing w:line="240" w:lineRule="auto"/>
              <w:contextualSpacing/>
              <w:jc w:val="both"/>
              <w:rPr>
                <w:rFonts w:ascii="Times New Roman" w:eastAsia="黑体" w:hAnsi="Times New Roman" w:cs="Times New Roman"/>
                <w:sz w:val="21"/>
              </w:rPr>
            </w:pPr>
            <w:r>
              <w:rPr>
                <w:rFonts w:ascii="Times New Roman" w:eastAsia="黑体" w:hAnsi="Times New Roman" w:cs="Times New Roman"/>
                <w:sz w:val="21"/>
              </w:rPr>
              <w:t>……</w:t>
            </w:r>
          </w:p>
        </w:tc>
      </w:tr>
      <w:tr w:rsidR="00196F13">
        <w:trPr>
          <w:trHeight w:val="1287"/>
        </w:trPr>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6F13" w:rsidRDefault="00AC2FF8">
            <w:pPr>
              <w:snapToGrid w:val="0"/>
              <w:spacing w:line="240" w:lineRule="auto"/>
              <w:contextualSpacing/>
              <w:jc w:val="center"/>
              <w:rPr>
                <w:rFonts w:ascii="Times New Roman" w:eastAsia="黑体" w:hAnsi="Times New Roman" w:cs="Times New Roman"/>
                <w:sz w:val="21"/>
              </w:rPr>
            </w:pPr>
            <w:r>
              <w:rPr>
                <w:rFonts w:ascii="Times New Roman" w:eastAsia="黑体" w:hAnsi="Times New Roman" w:cs="Times New Roman"/>
                <w:sz w:val="21"/>
              </w:rPr>
              <w:t>3</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6F13" w:rsidRDefault="00196F13">
            <w:pPr>
              <w:snapToGrid w:val="0"/>
              <w:spacing w:line="240" w:lineRule="auto"/>
              <w:contextualSpacing/>
              <w:jc w:val="both"/>
              <w:rPr>
                <w:rFonts w:ascii="Times New Roman" w:eastAsia="黑体" w:hAnsi="Times New Roman" w:cs="Times New Roman"/>
                <w:sz w:val="21"/>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6F13" w:rsidRDefault="00196F13">
            <w:pPr>
              <w:snapToGrid w:val="0"/>
              <w:spacing w:line="240" w:lineRule="auto"/>
              <w:contextualSpacing/>
              <w:jc w:val="both"/>
              <w:rPr>
                <w:rFonts w:ascii="Times New Roman" w:eastAsia="黑体" w:hAnsi="Times New Roman" w:cs="Times New Roman"/>
                <w:sz w:val="21"/>
              </w:rPr>
            </w:pP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6F13" w:rsidRDefault="00196F13">
            <w:pPr>
              <w:snapToGrid w:val="0"/>
              <w:spacing w:line="240" w:lineRule="auto"/>
              <w:contextualSpacing/>
              <w:jc w:val="both"/>
              <w:rPr>
                <w:rFonts w:ascii="Times New Roman" w:eastAsia="黑体" w:hAnsi="Times New Roman" w:cs="Times New Roman"/>
                <w:sz w:val="21"/>
              </w:rPr>
            </w:pP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6F13" w:rsidRDefault="00196F13">
            <w:pPr>
              <w:snapToGrid w:val="0"/>
              <w:spacing w:line="240" w:lineRule="auto"/>
              <w:contextualSpacing/>
              <w:jc w:val="both"/>
              <w:rPr>
                <w:rFonts w:ascii="Times New Roman" w:eastAsia="黑体" w:hAnsi="Times New Roman" w:cs="Times New Roman"/>
                <w:sz w:val="21"/>
              </w:rPr>
            </w:pP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6F13" w:rsidRDefault="00196F13">
            <w:pPr>
              <w:snapToGrid w:val="0"/>
              <w:spacing w:line="240" w:lineRule="auto"/>
              <w:contextualSpacing/>
              <w:jc w:val="both"/>
              <w:rPr>
                <w:rFonts w:ascii="Times New Roman" w:eastAsia="黑体" w:hAnsi="Times New Roman" w:cs="Times New Roman"/>
                <w:sz w:val="21"/>
              </w:rPr>
            </w:pPr>
          </w:p>
        </w:tc>
      </w:tr>
      <w:tr w:rsidR="00196F13">
        <w:trPr>
          <w:trHeight w:val="1287"/>
        </w:trPr>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6F13" w:rsidRDefault="00AC2FF8">
            <w:pPr>
              <w:snapToGrid w:val="0"/>
              <w:spacing w:line="240" w:lineRule="auto"/>
              <w:contextualSpacing/>
              <w:jc w:val="center"/>
              <w:rPr>
                <w:rFonts w:ascii="Times New Roman" w:eastAsia="黑体" w:hAnsi="Times New Roman" w:cs="Times New Roman"/>
                <w:sz w:val="21"/>
              </w:rPr>
            </w:pPr>
            <w:r>
              <w:rPr>
                <w:rFonts w:ascii="Times New Roman" w:eastAsia="黑体" w:hAnsi="Times New Roman" w:cs="Times New Roman"/>
                <w:sz w:val="21"/>
              </w:rPr>
              <w:t>4</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6F13" w:rsidRDefault="00196F13">
            <w:pPr>
              <w:snapToGrid w:val="0"/>
              <w:spacing w:line="240" w:lineRule="auto"/>
              <w:contextualSpacing/>
              <w:jc w:val="both"/>
              <w:rPr>
                <w:rFonts w:ascii="Times New Roman" w:eastAsia="黑体" w:hAnsi="Times New Roman" w:cs="Times New Roman"/>
                <w:sz w:val="21"/>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6F13" w:rsidRDefault="00196F13">
            <w:pPr>
              <w:snapToGrid w:val="0"/>
              <w:spacing w:line="240" w:lineRule="auto"/>
              <w:contextualSpacing/>
              <w:jc w:val="both"/>
              <w:rPr>
                <w:rFonts w:ascii="Times New Roman" w:eastAsia="黑体" w:hAnsi="Times New Roman" w:cs="Times New Roman"/>
                <w:sz w:val="21"/>
              </w:rPr>
            </w:pP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6F13" w:rsidRDefault="00196F13">
            <w:pPr>
              <w:snapToGrid w:val="0"/>
              <w:spacing w:line="240" w:lineRule="auto"/>
              <w:contextualSpacing/>
              <w:jc w:val="both"/>
              <w:rPr>
                <w:rFonts w:ascii="Times New Roman" w:eastAsia="黑体" w:hAnsi="Times New Roman" w:cs="Times New Roman"/>
                <w:sz w:val="21"/>
              </w:rPr>
            </w:pP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6F13" w:rsidRDefault="00196F13">
            <w:pPr>
              <w:snapToGrid w:val="0"/>
              <w:spacing w:line="240" w:lineRule="auto"/>
              <w:contextualSpacing/>
              <w:jc w:val="both"/>
              <w:rPr>
                <w:rFonts w:ascii="Times New Roman" w:eastAsia="黑体" w:hAnsi="Times New Roman" w:cs="Times New Roman"/>
                <w:sz w:val="21"/>
              </w:rPr>
            </w:pP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6F13" w:rsidRDefault="00196F13">
            <w:pPr>
              <w:snapToGrid w:val="0"/>
              <w:spacing w:line="240" w:lineRule="auto"/>
              <w:contextualSpacing/>
              <w:jc w:val="both"/>
              <w:rPr>
                <w:rFonts w:ascii="Times New Roman" w:eastAsia="黑体" w:hAnsi="Times New Roman" w:cs="Times New Roman"/>
                <w:sz w:val="21"/>
              </w:rPr>
            </w:pPr>
          </w:p>
        </w:tc>
      </w:tr>
      <w:tr w:rsidR="00196F13">
        <w:trPr>
          <w:trHeight w:val="1302"/>
        </w:trPr>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6F13" w:rsidRDefault="00AC2FF8">
            <w:pPr>
              <w:snapToGrid w:val="0"/>
              <w:spacing w:line="240" w:lineRule="auto"/>
              <w:contextualSpacing/>
              <w:jc w:val="both"/>
              <w:rPr>
                <w:rFonts w:ascii="Times New Roman" w:eastAsia="黑体" w:hAnsi="Times New Roman" w:cs="Times New Roman"/>
                <w:sz w:val="21"/>
              </w:rPr>
            </w:pPr>
            <w:r>
              <w:rPr>
                <w:rFonts w:ascii="Times New Roman" w:eastAsia="黑体" w:hAnsi="Times New Roman" w:cs="Times New Roman"/>
                <w:sz w:val="21"/>
              </w:rPr>
              <w:t>……</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6F13" w:rsidRDefault="00196F13">
            <w:pPr>
              <w:snapToGrid w:val="0"/>
              <w:spacing w:line="240" w:lineRule="auto"/>
              <w:contextualSpacing/>
              <w:jc w:val="both"/>
              <w:rPr>
                <w:rFonts w:ascii="Times New Roman" w:eastAsia="黑体" w:hAnsi="Times New Roman" w:cs="Times New Roman"/>
                <w:sz w:val="21"/>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6F13" w:rsidRDefault="00196F13">
            <w:pPr>
              <w:snapToGrid w:val="0"/>
              <w:spacing w:line="240" w:lineRule="auto"/>
              <w:contextualSpacing/>
              <w:jc w:val="both"/>
              <w:rPr>
                <w:rFonts w:ascii="Times New Roman" w:eastAsia="黑体" w:hAnsi="Times New Roman" w:cs="Times New Roman"/>
                <w:sz w:val="21"/>
              </w:rPr>
            </w:pP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6F13" w:rsidRDefault="00196F13">
            <w:pPr>
              <w:snapToGrid w:val="0"/>
              <w:spacing w:line="240" w:lineRule="auto"/>
              <w:contextualSpacing/>
              <w:jc w:val="both"/>
              <w:rPr>
                <w:rFonts w:ascii="Times New Roman" w:eastAsia="黑体" w:hAnsi="Times New Roman" w:cs="Times New Roman"/>
                <w:sz w:val="21"/>
              </w:rPr>
            </w:pP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6F13" w:rsidRDefault="00196F13">
            <w:pPr>
              <w:snapToGrid w:val="0"/>
              <w:spacing w:line="240" w:lineRule="auto"/>
              <w:contextualSpacing/>
              <w:jc w:val="both"/>
              <w:rPr>
                <w:rFonts w:ascii="Times New Roman" w:eastAsia="黑体" w:hAnsi="Times New Roman" w:cs="Times New Roman"/>
                <w:sz w:val="21"/>
              </w:rPr>
            </w:pP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6F13" w:rsidRDefault="00196F13">
            <w:pPr>
              <w:snapToGrid w:val="0"/>
              <w:spacing w:line="240" w:lineRule="auto"/>
              <w:contextualSpacing/>
              <w:jc w:val="both"/>
              <w:rPr>
                <w:rFonts w:ascii="Times New Roman" w:eastAsia="黑体" w:hAnsi="Times New Roman" w:cs="Times New Roman"/>
                <w:sz w:val="21"/>
              </w:rPr>
            </w:pPr>
          </w:p>
        </w:tc>
      </w:tr>
    </w:tbl>
    <w:p w:rsidR="00196F13" w:rsidRDefault="00196F13">
      <w:pPr>
        <w:pStyle w:val="p0"/>
        <w:widowControl w:val="0"/>
        <w:overflowPunct w:val="0"/>
        <w:autoSpaceDN w:val="0"/>
        <w:spacing w:line="560" w:lineRule="exact"/>
        <w:ind w:left="440" w:firstLine="0"/>
        <w:jc w:val="both"/>
        <w:textAlignment w:val="center"/>
        <w:rPr>
          <w:rFonts w:ascii="Times New Roman" w:eastAsia="楷体_GB2312" w:hAnsi="Times New Roman" w:cs="Times New Roman"/>
        </w:rPr>
      </w:pPr>
    </w:p>
    <w:p w:rsidR="00196F13" w:rsidRDefault="00196F13">
      <w:pPr>
        <w:pStyle w:val="p0"/>
        <w:widowControl w:val="0"/>
        <w:overflowPunct w:val="0"/>
        <w:autoSpaceDN w:val="0"/>
        <w:spacing w:line="560" w:lineRule="exact"/>
        <w:ind w:firstLine="0"/>
        <w:jc w:val="both"/>
        <w:textAlignment w:val="center"/>
        <w:rPr>
          <w:rFonts w:ascii="Times New Roman" w:eastAsia="楷体_GB2312" w:hAnsi="Times New Roman" w:cs="Times New Roman"/>
        </w:rPr>
      </w:pPr>
    </w:p>
    <w:p w:rsidR="00196F13" w:rsidRDefault="00196F13">
      <w:pPr>
        <w:pStyle w:val="af0"/>
        <w:tabs>
          <w:tab w:val="left" w:pos="1442"/>
        </w:tabs>
        <w:spacing w:line="590" w:lineRule="exact"/>
        <w:ind w:leftChars="100" w:left="220" w:firstLineChars="200" w:firstLine="600"/>
        <w:jc w:val="both"/>
        <w:rPr>
          <w:rFonts w:ascii="Times New Roman" w:eastAsia="方正仿宋_GBK" w:hAnsi="Times New Roman" w:cs="Times New Roman"/>
          <w:sz w:val="30"/>
          <w:szCs w:val="30"/>
        </w:rPr>
      </w:pPr>
    </w:p>
    <w:p w:rsidR="00196F13" w:rsidRDefault="00AC2FF8">
      <w:pPr>
        <w:spacing w:line="560" w:lineRule="exact"/>
        <w:jc w:val="both"/>
        <w:textAlignment w:val="baseline"/>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10</w:t>
      </w:r>
    </w:p>
    <w:p w:rsidR="00196F13" w:rsidRDefault="00AC2FF8">
      <w:pPr>
        <w:spacing w:line="560" w:lineRule="exact"/>
        <w:jc w:val="center"/>
        <w:textAlignment w:val="baseline"/>
        <w:rPr>
          <w:rFonts w:ascii="Times New Roman" w:eastAsia="宋体" w:hAnsi="Times New Roman" w:cs="Times New Roman"/>
          <w:sz w:val="44"/>
          <w:szCs w:val="44"/>
        </w:rPr>
      </w:pPr>
      <w:r>
        <w:rPr>
          <w:rFonts w:ascii="Times New Roman" w:eastAsia="方正小标宋简体" w:hAnsi="Times New Roman" w:cs="Times New Roman"/>
          <w:sz w:val="44"/>
          <w:szCs w:val="44"/>
        </w:rPr>
        <w:t>如皋市科技企业孵化器考核细则</w:t>
      </w:r>
    </w:p>
    <w:tbl>
      <w:tblPr>
        <w:tblW w:w="9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8"/>
        <w:gridCol w:w="993"/>
        <w:gridCol w:w="1889"/>
        <w:gridCol w:w="2268"/>
        <w:gridCol w:w="3402"/>
      </w:tblGrid>
      <w:tr w:rsidR="00196F13">
        <w:trPr>
          <w:trHeight w:val="510"/>
          <w:jc w:val="center"/>
        </w:trPr>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196F13" w:rsidRDefault="00AC2FF8">
            <w:pPr>
              <w:snapToGrid w:val="0"/>
              <w:spacing w:line="240" w:lineRule="auto"/>
              <w:contextualSpacing/>
              <w:jc w:val="center"/>
              <w:rPr>
                <w:rFonts w:ascii="Times New Roman" w:eastAsia="黑体" w:hAnsi="Times New Roman" w:cs="Times New Roman"/>
                <w:sz w:val="21"/>
                <w:szCs w:val="21"/>
              </w:rPr>
            </w:pPr>
            <w:r>
              <w:rPr>
                <w:rFonts w:ascii="Times New Roman" w:eastAsia="黑体" w:hAnsi="Times New Roman" w:cs="Times New Roman"/>
                <w:sz w:val="21"/>
                <w:szCs w:val="21"/>
              </w:rPr>
              <w:t>序号</w:t>
            </w:r>
          </w:p>
        </w:tc>
        <w:tc>
          <w:tcPr>
            <w:tcW w:w="9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196F13" w:rsidRDefault="00AC2FF8">
            <w:pPr>
              <w:snapToGrid w:val="0"/>
              <w:spacing w:line="240" w:lineRule="auto"/>
              <w:contextualSpacing/>
              <w:jc w:val="center"/>
              <w:rPr>
                <w:rFonts w:ascii="Times New Roman" w:eastAsia="黑体" w:hAnsi="Times New Roman" w:cs="Times New Roman"/>
                <w:sz w:val="21"/>
                <w:szCs w:val="21"/>
              </w:rPr>
            </w:pPr>
            <w:r>
              <w:rPr>
                <w:rFonts w:ascii="Times New Roman" w:eastAsia="黑体" w:hAnsi="Times New Roman" w:cs="Times New Roman"/>
                <w:sz w:val="21"/>
                <w:szCs w:val="21"/>
              </w:rPr>
              <w:t>指标名称</w:t>
            </w:r>
          </w:p>
        </w:tc>
        <w:tc>
          <w:tcPr>
            <w:tcW w:w="18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196F13" w:rsidRDefault="00AC2FF8">
            <w:pPr>
              <w:snapToGrid w:val="0"/>
              <w:spacing w:line="240" w:lineRule="auto"/>
              <w:contextualSpacing/>
              <w:jc w:val="center"/>
              <w:rPr>
                <w:rFonts w:ascii="Times New Roman" w:eastAsia="黑体" w:hAnsi="Times New Roman" w:cs="Times New Roman"/>
                <w:sz w:val="21"/>
                <w:szCs w:val="21"/>
              </w:rPr>
            </w:pPr>
            <w:r>
              <w:rPr>
                <w:rFonts w:ascii="Times New Roman" w:eastAsia="黑体" w:hAnsi="Times New Roman" w:cs="Times New Roman"/>
                <w:sz w:val="21"/>
                <w:szCs w:val="21"/>
              </w:rPr>
              <w:t>具体指标</w:t>
            </w:r>
          </w:p>
        </w:tc>
        <w:tc>
          <w:tcPr>
            <w:tcW w:w="2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196F13" w:rsidRDefault="00AC2FF8">
            <w:pPr>
              <w:snapToGrid w:val="0"/>
              <w:spacing w:line="240" w:lineRule="auto"/>
              <w:contextualSpacing/>
              <w:jc w:val="center"/>
              <w:rPr>
                <w:rFonts w:ascii="Times New Roman" w:eastAsia="黑体" w:hAnsi="Times New Roman" w:cs="Times New Roman"/>
                <w:sz w:val="21"/>
                <w:szCs w:val="21"/>
              </w:rPr>
            </w:pPr>
            <w:r>
              <w:rPr>
                <w:rFonts w:ascii="Times New Roman" w:eastAsia="黑体" w:hAnsi="Times New Roman" w:cs="Times New Roman"/>
                <w:sz w:val="21"/>
                <w:szCs w:val="21"/>
              </w:rPr>
              <w:t>考核要求</w:t>
            </w:r>
          </w:p>
        </w:tc>
        <w:tc>
          <w:tcPr>
            <w:tcW w:w="34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196F13" w:rsidRDefault="00AC2FF8">
            <w:pPr>
              <w:snapToGrid w:val="0"/>
              <w:spacing w:line="240" w:lineRule="auto"/>
              <w:contextualSpacing/>
              <w:jc w:val="center"/>
              <w:rPr>
                <w:rFonts w:ascii="Times New Roman" w:eastAsia="黑体" w:hAnsi="Times New Roman" w:cs="Times New Roman"/>
                <w:sz w:val="21"/>
                <w:szCs w:val="21"/>
              </w:rPr>
            </w:pPr>
            <w:r>
              <w:rPr>
                <w:rFonts w:ascii="Times New Roman" w:eastAsia="黑体" w:hAnsi="Times New Roman" w:cs="Times New Roman"/>
                <w:sz w:val="21"/>
                <w:szCs w:val="21"/>
              </w:rPr>
              <w:t>考核计分办法</w:t>
            </w:r>
          </w:p>
        </w:tc>
      </w:tr>
      <w:tr w:rsidR="00196F13">
        <w:trPr>
          <w:trHeight w:val="851"/>
          <w:jc w:val="center"/>
        </w:trPr>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196F13" w:rsidRDefault="00AC2FF8">
            <w:pPr>
              <w:snapToGrid w:val="0"/>
              <w:spacing w:line="240" w:lineRule="auto"/>
              <w:contextualSpacing/>
              <w:jc w:val="center"/>
              <w:rPr>
                <w:rFonts w:ascii="Times New Roman" w:eastAsia="宋体" w:hAnsi="Times New Roman" w:cs="Times New Roman"/>
                <w:sz w:val="21"/>
                <w:szCs w:val="21"/>
              </w:rPr>
            </w:pPr>
            <w:r>
              <w:rPr>
                <w:rFonts w:ascii="Times New Roman" w:eastAsia="宋体" w:hAnsi="Times New Roman" w:cs="Times New Roman"/>
                <w:sz w:val="21"/>
                <w:szCs w:val="21"/>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196F13" w:rsidRDefault="00AC2FF8">
            <w:pPr>
              <w:snapToGrid w:val="0"/>
              <w:spacing w:line="240" w:lineRule="auto"/>
              <w:contextualSpacing/>
              <w:jc w:val="center"/>
              <w:rPr>
                <w:rFonts w:ascii="Times New Roman" w:eastAsia="宋体" w:hAnsi="Times New Roman" w:cs="Times New Roman"/>
                <w:sz w:val="21"/>
                <w:szCs w:val="21"/>
              </w:rPr>
            </w:pPr>
            <w:r>
              <w:rPr>
                <w:rFonts w:ascii="Times New Roman" w:eastAsia="宋体" w:hAnsi="Times New Roman" w:cs="Times New Roman"/>
                <w:sz w:val="21"/>
                <w:szCs w:val="21"/>
              </w:rPr>
              <w:t>项目评审（</w:t>
            </w:r>
            <w:r>
              <w:rPr>
                <w:rFonts w:ascii="Times New Roman" w:eastAsia="宋体" w:hAnsi="Times New Roman" w:cs="Times New Roman"/>
                <w:sz w:val="21"/>
                <w:szCs w:val="21"/>
              </w:rPr>
              <w:t>10</w:t>
            </w:r>
            <w:r>
              <w:rPr>
                <w:rFonts w:ascii="Times New Roman" w:eastAsia="宋体" w:hAnsi="Times New Roman" w:cs="Times New Roman"/>
                <w:sz w:val="21"/>
                <w:szCs w:val="21"/>
              </w:rPr>
              <w:t>分）</w:t>
            </w:r>
          </w:p>
        </w:tc>
        <w:tc>
          <w:tcPr>
            <w:tcW w:w="18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196F13" w:rsidRDefault="00AC2FF8">
            <w:pPr>
              <w:snapToGrid w:val="0"/>
              <w:spacing w:line="240" w:lineRule="auto"/>
              <w:contextualSpacing/>
              <w:jc w:val="center"/>
              <w:textAlignment w:val="center"/>
              <w:rPr>
                <w:rFonts w:ascii="Times New Roman" w:eastAsia="宋体" w:hAnsi="Times New Roman" w:cs="Times New Roman"/>
                <w:sz w:val="21"/>
                <w:szCs w:val="21"/>
              </w:rPr>
            </w:pPr>
            <w:r>
              <w:rPr>
                <w:rFonts w:ascii="Times New Roman" w:eastAsia="宋体" w:hAnsi="Times New Roman" w:cs="Times New Roman"/>
                <w:sz w:val="21"/>
                <w:szCs w:val="21"/>
              </w:rPr>
              <w:t>入园项目评审</w:t>
            </w:r>
          </w:p>
        </w:tc>
        <w:tc>
          <w:tcPr>
            <w:tcW w:w="2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196F13" w:rsidRDefault="00AC2FF8">
            <w:pPr>
              <w:snapToGrid w:val="0"/>
              <w:spacing w:line="240" w:lineRule="auto"/>
              <w:contextualSpacing/>
              <w:jc w:val="center"/>
              <w:textAlignment w:val="center"/>
              <w:rPr>
                <w:rFonts w:ascii="Times New Roman" w:eastAsia="宋体" w:hAnsi="Times New Roman" w:cs="Times New Roman"/>
                <w:sz w:val="21"/>
                <w:szCs w:val="21"/>
              </w:rPr>
            </w:pPr>
            <w:r>
              <w:rPr>
                <w:rFonts w:ascii="Times New Roman" w:eastAsia="宋体" w:hAnsi="Times New Roman" w:cs="Times New Roman"/>
                <w:sz w:val="21"/>
                <w:szCs w:val="21"/>
              </w:rPr>
              <w:t>所有入</w:t>
            </w:r>
            <w:proofErr w:type="gramStart"/>
            <w:r>
              <w:rPr>
                <w:rFonts w:ascii="Times New Roman" w:eastAsia="宋体" w:hAnsi="Times New Roman" w:cs="Times New Roman"/>
                <w:sz w:val="21"/>
                <w:szCs w:val="21"/>
              </w:rPr>
              <w:t>孵项目</w:t>
            </w:r>
            <w:proofErr w:type="gramEnd"/>
            <w:r>
              <w:rPr>
                <w:rFonts w:ascii="Times New Roman" w:eastAsia="宋体" w:hAnsi="Times New Roman" w:cs="Times New Roman"/>
                <w:sz w:val="21"/>
                <w:szCs w:val="21"/>
              </w:rPr>
              <w:t>均进行项目评审</w:t>
            </w:r>
          </w:p>
        </w:tc>
        <w:tc>
          <w:tcPr>
            <w:tcW w:w="34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196F13" w:rsidRDefault="00AC2FF8">
            <w:pPr>
              <w:snapToGrid w:val="0"/>
              <w:spacing w:line="240" w:lineRule="auto"/>
              <w:contextualSpacing/>
              <w:jc w:val="center"/>
              <w:textAlignment w:val="center"/>
              <w:rPr>
                <w:rFonts w:ascii="Times New Roman" w:eastAsia="宋体" w:hAnsi="Times New Roman" w:cs="Times New Roman"/>
                <w:sz w:val="21"/>
                <w:szCs w:val="21"/>
              </w:rPr>
            </w:pPr>
            <w:r>
              <w:rPr>
                <w:rFonts w:ascii="Times New Roman" w:eastAsia="宋体" w:hAnsi="Times New Roman" w:cs="Times New Roman"/>
                <w:sz w:val="21"/>
                <w:szCs w:val="21"/>
              </w:rPr>
              <w:t>现场验收，制度健全</w:t>
            </w:r>
            <w:proofErr w:type="gramStart"/>
            <w:r>
              <w:rPr>
                <w:rFonts w:ascii="Times New Roman" w:eastAsia="宋体" w:hAnsi="Times New Roman" w:cs="Times New Roman"/>
                <w:sz w:val="21"/>
                <w:szCs w:val="21"/>
              </w:rPr>
              <w:t>且正常</w:t>
            </w:r>
            <w:proofErr w:type="gramEnd"/>
            <w:r>
              <w:rPr>
                <w:rFonts w:ascii="Times New Roman" w:eastAsia="宋体" w:hAnsi="Times New Roman" w:cs="Times New Roman"/>
                <w:sz w:val="21"/>
                <w:szCs w:val="21"/>
              </w:rPr>
              <w:t>执行的得满分，否则酌情扣分。</w:t>
            </w:r>
          </w:p>
        </w:tc>
      </w:tr>
      <w:tr w:rsidR="00196F13">
        <w:trPr>
          <w:trHeight w:val="851"/>
          <w:jc w:val="center"/>
        </w:trPr>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196F13" w:rsidRDefault="00AC2FF8">
            <w:pPr>
              <w:snapToGrid w:val="0"/>
              <w:spacing w:line="240" w:lineRule="auto"/>
              <w:contextualSpacing/>
              <w:jc w:val="center"/>
              <w:rPr>
                <w:rFonts w:ascii="Times New Roman" w:eastAsia="宋体" w:hAnsi="Times New Roman" w:cs="Times New Roman"/>
                <w:sz w:val="21"/>
                <w:szCs w:val="21"/>
              </w:rPr>
            </w:pPr>
            <w:r>
              <w:rPr>
                <w:rFonts w:ascii="Times New Roman" w:eastAsia="宋体" w:hAnsi="Times New Roman" w:cs="Times New Roman"/>
                <w:sz w:val="21"/>
                <w:szCs w:val="21"/>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196F13" w:rsidRDefault="00AC2FF8">
            <w:pPr>
              <w:snapToGrid w:val="0"/>
              <w:spacing w:line="240" w:lineRule="auto"/>
              <w:contextualSpacing/>
              <w:jc w:val="center"/>
              <w:rPr>
                <w:rFonts w:ascii="Times New Roman" w:eastAsia="宋体" w:hAnsi="Times New Roman" w:cs="Times New Roman"/>
                <w:sz w:val="21"/>
                <w:szCs w:val="21"/>
              </w:rPr>
            </w:pPr>
            <w:r>
              <w:rPr>
                <w:rFonts w:ascii="Times New Roman" w:eastAsia="宋体" w:hAnsi="Times New Roman" w:cs="Times New Roman"/>
                <w:sz w:val="21"/>
                <w:szCs w:val="21"/>
              </w:rPr>
              <w:t>季度考评</w:t>
            </w:r>
            <w:r>
              <w:rPr>
                <w:rFonts w:ascii="Times New Roman" w:eastAsia="宋体" w:hAnsi="Times New Roman" w:cs="Times New Roman"/>
                <w:sz w:val="21"/>
                <w:szCs w:val="21"/>
              </w:rPr>
              <w:br/>
            </w:r>
            <w:r>
              <w:rPr>
                <w:rFonts w:ascii="Times New Roman" w:eastAsia="宋体" w:hAnsi="Times New Roman" w:cs="Times New Roman"/>
                <w:sz w:val="21"/>
                <w:szCs w:val="21"/>
              </w:rPr>
              <w:t>（</w:t>
            </w:r>
            <w:r>
              <w:rPr>
                <w:rFonts w:ascii="Times New Roman" w:eastAsia="宋体" w:hAnsi="Times New Roman" w:cs="Times New Roman"/>
                <w:sz w:val="21"/>
                <w:szCs w:val="21"/>
              </w:rPr>
              <w:t>20</w:t>
            </w:r>
            <w:r>
              <w:rPr>
                <w:rFonts w:ascii="Times New Roman" w:eastAsia="宋体" w:hAnsi="Times New Roman" w:cs="Times New Roman"/>
                <w:sz w:val="21"/>
                <w:szCs w:val="21"/>
              </w:rPr>
              <w:t>分）</w:t>
            </w:r>
          </w:p>
        </w:tc>
        <w:tc>
          <w:tcPr>
            <w:tcW w:w="18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196F13" w:rsidRDefault="00AC2FF8">
            <w:pPr>
              <w:snapToGrid w:val="0"/>
              <w:spacing w:line="240" w:lineRule="auto"/>
              <w:contextualSpacing/>
              <w:jc w:val="center"/>
              <w:textAlignment w:val="center"/>
              <w:rPr>
                <w:rFonts w:ascii="Times New Roman" w:eastAsia="宋体" w:hAnsi="Times New Roman" w:cs="Times New Roman"/>
                <w:sz w:val="21"/>
                <w:szCs w:val="21"/>
              </w:rPr>
            </w:pPr>
            <w:r>
              <w:rPr>
                <w:rFonts w:ascii="Times New Roman" w:eastAsia="宋体" w:hAnsi="Times New Roman" w:cs="Times New Roman"/>
                <w:sz w:val="21"/>
                <w:szCs w:val="21"/>
              </w:rPr>
              <w:t>现场考评</w:t>
            </w:r>
          </w:p>
        </w:tc>
        <w:tc>
          <w:tcPr>
            <w:tcW w:w="2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196F13" w:rsidRDefault="00AC2FF8">
            <w:pPr>
              <w:snapToGrid w:val="0"/>
              <w:spacing w:line="240" w:lineRule="auto"/>
              <w:contextualSpacing/>
              <w:jc w:val="center"/>
              <w:textAlignment w:val="center"/>
              <w:rPr>
                <w:rFonts w:ascii="Times New Roman" w:eastAsia="宋体" w:hAnsi="Times New Roman" w:cs="Times New Roman"/>
                <w:sz w:val="21"/>
                <w:szCs w:val="21"/>
              </w:rPr>
            </w:pPr>
            <w:r>
              <w:rPr>
                <w:rFonts w:ascii="Times New Roman" w:eastAsia="宋体" w:hAnsi="Times New Roman" w:cs="Times New Roman"/>
                <w:sz w:val="21"/>
                <w:szCs w:val="21"/>
              </w:rPr>
              <w:t>载体</w:t>
            </w:r>
            <w:proofErr w:type="gramStart"/>
            <w:r>
              <w:rPr>
                <w:rFonts w:ascii="Times New Roman" w:eastAsia="宋体" w:hAnsi="Times New Roman" w:cs="Times New Roman"/>
                <w:sz w:val="21"/>
                <w:szCs w:val="21"/>
              </w:rPr>
              <w:t>上交台</w:t>
            </w:r>
            <w:proofErr w:type="gramEnd"/>
            <w:r>
              <w:rPr>
                <w:rFonts w:ascii="Times New Roman" w:eastAsia="宋体" w:hAnsi="Times New Roman" w:cs="Times New Roman"/>
                <w:sz w:val="21"/>
                <w:szCs w:val="21"/>
              </w:rPr>
              <w:t>账资料，科技部门现场考评</w:t>
            </w:r>
          </w:p>
        </w:tc>
        <w:tc>
          <w:tcPr>
            <w:tcW w:w="34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196F13" w:rsidRDefault="00AC2FF8">
            <w:pPr>
              <w:snapToGrid w:val="0"/>
              <w:spacing w:line="240" w:lineRule="auto"/>
              <w:contextualSpacing/>
              <w:jc w:val="center"/>
              <w:textAlignment w:val="center"/>
              <w:rPr>
                <w:rFonts w:ascii="Times New Roman" w:eastAsia="宋体" w:hAnsi="Times New Roman" w:cs="Times New Roman"/>
                <w:sz w:val="21"/>
                <w:szCs w:val="21"/>
              </w:rPr>
            </w:pPr>
            <w:r>
              <w:rPr>
                <w:rFonts w:ascii="Times New Roman" w:eastAsia="宋体" w:hAnsi="Times New Roman" w:cs="Times New Roman"/>
                <w:sz w:val="21"/>
                <w:szCs w:val="21"/>
              </w:rPr>
              <w:t>按照考评实际情况得分。</w:t>
            </w:r>
          </w:p>
        </w:tc>
      </w:tr>
      <w:tr w:rsidR="00196F13">
        <w:trPr>
          <w:trHeight w:val="851"/>
          <w:jc w:val="center"/>
        </w:trPr>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196F13" w:rsidRDefault="00AC2FF8">
            <w:pPr>
              <w:snapToGrid w:val="0"/>
              <w:spacing w:line="240" w:lineRule="auto"/>
              <w:contextualSpacing/>
              <w:jc w:val="center"/>
              <w:rPr>
                <w:rFonts w:ascii="Times New Roman" w:eastAsia="宋体" w:hAnsi="Times New Roman" w:cs="Times New Roman"/>
                <w:sz w:val="21"/>
                <w:szCs w:val="21"/>
              </w:rPr>
            </w:pPr>
            <w:r>
              <w:rPr>
                <w:rFonts w:ascii="Times New Roman" w:eastAsia="宋体" w:hAnsi="Times New Roman" w:cs="Times New Roman"/>
                <w:sz w:val="21"/>
                <w:szCs w:val="21"/>
              </w:rPr>
              <w:t>3</w:t>
            </w:r>
          </w:p>
        </w:tc>
        <w:tc>
          <w:tcPr>
            <w:tcW w:w="9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196F13" w:rsidRDefault="00AC2FF8">
            <w:pPr>
              <w:snapToGrid w:val="0"/>
              <w:spacing w:line="240" w:lineRule="auto"/>
              <w:contextualSpacing/>
              <w:jc w:val="center"/>
              <w:rPr>
                <w:rFonts w:ascii="Times New Roman" w:eastAsia="宋体" w:hAnsi="Times New Roman" w:cs="Times New Roman"/>
                <w:sz w:val="21"/>
                <w:szCs w:val="21"/>
              </w:rPr>
            </w:pPr>
            <w:r>
              <w:rPr>
                <w:rFonts w:ascii="Times New Roman" w:eastAsia="宋体" w:hAnsi="Times New Roman" w:cs="Times New Roman"/>
                <w:sz w:val="21"/>
                <w:szCs w:val="21"/>
              </w:rPr>
              <w:t>服务团队（</w:t>
            </w:r>
            <w:r>
              <w:rPr>
                <w:rFonts w:ascii="Times New Roman" w:eastAsia="宋体" w:hAnsi="Times New Roman" w:cs="Times New Roman"/>
                <w:sz w:val="21"/>
                <w:szCs w:val="21"/>
              </w:rPr>
              <w:t>10</w:t>
            </w:r>
            <w:r>
              <w:rPr>
                <w:rFonts w:ascii="Times New Roman" w:eastAsia="宋体" w:hAnsi="Times New Roman" w:cs="Times New Roman"/>
                <w:sz w:val="21"/>
                <w:szCs w:val="21"/>
              </w:rPr>
              <w:t>分）</w:t>
            </w:r>
          </w:p>
        </w:tc>
        <w:tc>
          <w:tcPr>
            <w:tcW w:w="18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196F13" w:rsidRDefault="00AC2FF8">
            <w:pPr>
              <w:adjustRightInd w:val="0"/>
              <w:snapToGrid w:val="0"/>
              <w:spacing w:line="240" w:lineRule="auto"/>
              <w:contextualSpacing/>
              <w:jc w:val="center"/>
              <w:textAlignment w:val="center"/>
              <w:rPr>
                <w:rFonts w:ascii="Times New Roman" w:eastAsia="宋体" w:hAnsi="Times New Roman" w:cs="Times New Roman"/>
                <w:snapToGrid w:val="0"/>
                <w:szCs w:val="21"/>
              </w:rPr>
            </w:pPr>
            <w:r>
              <w:rPr>
                <w:rFonts w:ascii="Times New Roman" w:eastAsia="宋体" w:hAnsi="Times New Roman" w:cs="Times New Roman"/>
                <w:snapToGrid w:val="0"/>
                <w:szCs w:val="21"/>
              </w:rPr>
              <w:t>专业团队</w:t>
            </w:r>
          </w:p>
        </w:tc>
        <w:tc>
          <w:tcPr>
            <w:tcW w:w="2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196F13" w:rsidRDefault="00AC2FF8">
            <w:pPr>
              <w:snapToGrid w:val="0"/>
              <w:spacing w:line="240" w:lineRule="auto"/>
              <w:contextualSpacing/>
              <w:jc w:val="center"/>
              <w:textAlignment w:val="center"/>
              <w:rPr>
                <w:rFonts w:ascii="Times New Roman" w:eastAsia="宋体" w:hAnsi="Times New Roman" w:cs="Times New Roman"/>
                <w:sz w:val="21"/>
                <w:szCs w:val="21"/>
              </w:rPr>
            </w:pPr>
            <w:r>
              <w:rPr>
                <w:rFonts w:ascii="Times New Roman" w:eastAsia="宋体" w:hAnsi="Times New Roman" w:cs="Times New Roman"/>
                <w:sz w:val="21"/>
                <w:szCs w:val="21"/>
              </w:rPr>
              <w:t>提供委托管理协议，孵化服务人员</w:t>
            </w:r>
            <w:r>
              <w:rPr>
                <w:rFonts w:ascii="Times New Roman" w:eastAsia="宋体" w:hAnsi="Times New Roman" w:cs="Times New Roman"/>
                <w:sz w:val="21"/>
                <w:szCs w:val="21"/>
              </w:rPr>
              <w:t>5</w:t>
            </w:r>
            <w:r>
              <w:rPr>
                <w:rFonts w:ascii="Times New Roman" w:eastAsia="宋体" w:hAnsi="Times New Roman" w:cs="Times New Roman"/>
                <w:sz w:val="21"/>
                <w:szCs w:val="21"/>
              </w:rPr>
              <w:t>人及以上</w:t>
            </w:r>
          </w:p>
        </w:tc>
        <w:tc>
          <w:tcPr>
            <w:tcW w:w="34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196F13" w:rsidRDefault="00AC2FF8">
            <w:pPr>
              <w:snapToGrid w:val="0"/>
              <w:spacing w:line="240" w:lineRule="auto"/>
              <w:contextualSpacing/>
              <w:jc w:val="center"/>
              <w:textAlignment w:val="center"/>
              <w:rPr>
                <w:rFonts w:ascii="Times New Roman" w:eastAsia="宋体" w:hAnsi="Times New Roman" w:cs="Times New Roman"/>
                <w:sz w:val="21"/>
                <w:szCs w:val="21"/>
              </w:rPr>
            </w:pPr>
            <w:r>
              <w:rPr>
                <w:rFonts w:ascii="Times New Roman" w:eastAsia="宋体" w:hAnsi="Times New Roman" w:cs="Times New Roman"/>
                <w:sz w:val="21"/>
                <w:szCs w:val="21"/>
              </w:rPr>
              <w:t>完成任务得全分，未完成的按比例得分。</w:t>
            </w:r>
          </w:p>
        </w:tc>
      </w:tr>
      <w:tr w:rsidR="00196F13">
        <w:trPr>
          <w:trHeight w:val="851"/>
          <w:jc w:val="center"/>
        </w:trPr>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196F13" w:rsidRDefault="00AC2FF8">
            <w:pPr>
              <w:snapToGrid w:val="0"/>
              <w:spacing w:line="240" w:lineRule="auto"/>
              <w:contextualSpacing/>
              <w:jc w:val="center"/>
              <w:rPr>
                <w:rFonts w:ascii="Times New Roman" w:eastAsia="宋体" w:hAnsi="Times New Roman" w:cs="Times New Roman"/>
                <w:sz w:val="21"/>
                <w:szCs w:val="21"/>
              </w:rPr>
            </w:pPr>
            <w:r>
              <w:rPr>
                <w:rFonts w:ascii="Times New Roman" w:eastAsia="宋体" w:hAnsi="Times New Roman" w:cs="Times New Roman"/>
                <w:sz w:val="21"/>
                <w:szCs w:val="21"/>
              </w:rPr>
              <w:t>4</w:t>
            </w:r>
          </w:p>
        </w:tc>
        <w:tc>
          <w:tcPr>
            <w:tcW w:w="9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196F13" w:rsidRDefault="00AC2FF8">
            <w:pPr>
              <w:snapToGrid w:val="0"/>
              <w:spacing w:line="240" w:lineRule="auto"/>
              <w:contextualSpacing/>
              <w:jc w:val="center"/>
              <w:rPr>
                <w:rFonts w:ascii="Times New Roman" w:eastAsia="宋体" w:hAnsi="Times New Roman" w:cs="Times New Roman"/>
                <w:sz w:val="21"/>
                <w:szCs w:val="21"/>
              </w:rPr>
            </w:pPr>
            <w:r>
              <w:rPr>
                <w:rFonts w:ascii="Times New Roman" w:eastAsia="宋体" w:hAnsi="Times New Roman" w:cs="Times New Roman"/>
                <w:sz w:val="21"/>
                <w:szCs w:val="21"/>
              </w:rPr>
              <w:t>入孵企业（</w:t>
            </w:r>
            <w:r>
              <w:rPr>
                <w:rFonts w:ascii="Times New Roman" w:eastAsia="宋体" w:hAnsi="Times New Roman" w:cs="Times New Roman"/>
                <w:sz w:val="21"/>
                <w:szCs w:val="21"/>
              </w:rPr>
              <w:t>36</w:t>
            </w:r>
            <w:r>
              <w:rPr>
                <w:rFonts w:ascii="Times New Roman" w:eastAsia="宋体" w:hAnsi="Times New Roman" w:cs="Times New Roman"/>
                <w:sz w:val="21"/>
                <w:szCs w:val="21"/>
              </w:rPr>
              <w:t>分）</w:t>
            </w:r>
          </w:p>
        </w:tc>
        <w:tc>
          <w:tcPr>
            <w:tcW w:w="18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196F13" w:rsidRDefault="00AC2FF8">
            <w:pPr>
              <w:snapToGrid w:val="0"/>
              <w:spacing w:line="240" w:lineRule="auto"/>
              <w:contextualSpacing/>
              <w:jc w:val="center"/>
              <w:textAlignment w:val="center"/>
              <w:rPr>
                <w:rFonts w:ascii="Times New Roman" w:eastAsia="宋体" w:hAnsi="Times New Roman" w:cs="Times New Roman"/>
                <w:snapToGrid w:val="0"/>
              </w:rPr>
            </w:pPr>
            <w:r>
              <w:rPr>
                <w:rFonts w:ascii="Times New Roman" w:eastAsia="宋体" w:hAnsi="Times New Roman" w:cs="Times New Roman"/>
                <w:sz w:val="21"/>
                <w:szCs w:val="21"/>
              </w:rPr>
              <w:t>新增入孵企业，省级</w:t>
            </w:r>
            <w:r>
              <w:rPr>
                <w:rFonts w:ascii="Times New Roman" w:eastAsia="宋体" w:hAnsi="Times New Roman" w:cs="Times New Roman"/>
                <w:sz w:val="21"/>
                <w:szCs w:val="21"/>
              </w:rPr>
              <w:t>12</w:t>
            </w:r>
            <w:r>
              <w:rPr>
                <w:rFonts w:ascii="Times New Roman" w:eastAsia="宋体" w:hAnsi="Times New Roman" w:cs="Times New Roman"/>
                <w:sz w:val="21"/>
                <w:szCs w:val="21"/>
              </w:rPr>
              <w:t>个，国家级</w:t>
            </w:r>
            <w:r>
              <w:rPr>
                <w:rFonts w:ascii="Times New Roman" w:eastAsia="宋体" w:hAnsi="Times New Roman" w:cs="Times New Roman"/>
                <w:sz w:val="21"/>
                <w:szCs w:val="21"/>
              </w:rPr>
              <w:t>15</w:t>
            </w:r>
            <w:r>
              <w:rPr>
                <w:rFonts w:ascii="Times New Roman" w:eastAsia="宋体" w:hAnsi="Times New Roman" w:cs="Times New Roman"/>
                <w:sz w:val="21"/>
                <w:szCs w:val="21"/>
              </w:rPr>
              <w:t>个</w:t>
            </w:r>
          </w:p>
        </w:tc>
        <w:tc>
          <w:tcPr>
            <w:tcW w:w="2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196F13" w:rsidRDefault="00AC2FF8">
            <w:pPr>
              <w:snapToGrid w:val="0"/>
              <w:spacing w:line="240" w:lineRule="auto"/>
              <w:contextualSpacing/>
              <w:jc w:val="center"/>
              <w:textAlignment w:val="center"/>
              <w:rPr>
                <w:rFonts w:ascii="Times New Roman" w:eastAsia="宋体" w:hAnsi="Times New Roman" w:cs="Times New Roman"/>
                <w:sz w:val="21"/>
                <w:szCs w:val="21"/>
              </w:rPr>
            </w:pPr>
            <w:r>
              <w:rPr>
                <w:rFonts w:ascii="Times New Roman" w:eastAsia="宋体" w:hAnsi="Times New Roman" w:cs="Times New Roman"/>
                <w:sz w:val="21"/>
                <w:szCs w:val="21"/>
              </w:rPr>
              <w:t>签订入驻协议；履行评审手续；缴纳社保</w:t>
            </w:r>
            <w:r>
              <w:rPr>
                <w:rFonts w:ascii="Times New Roman" w:eastAsia="宋体" w:hAnsi="Times New Roman" w:cs="Times New Roman"/>
                <w:sz w:val="21"/>
                <w:szCs w:val="21"/>
              </w:rPr>
              <w:t>3</w:t>
            </w:r>
            <w:r>
              <w:rPr>
                <w:rFonts w:ascii="Times New Roman" w:eastAsia="宋体" w:hAnsi="Times New Roman" w:cs="Times New Roman"/>
                <w:sz w:val="21"/>
                <w:szCs w:val="21"/>
              </w:rPr>
              <w:t>人以上</w:t>
            </w:r>
          </w:p>
        </w:tc>
        <w:tc>
          <w:tcPr>
            <w:tcW w:w="34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196F13" w:rsidRDefault="00AC2FF8">
            <w:pPr>
              <w:snapToGrid w:val="0"/>
              <w:spacing w:line="240" w:lineRule="auto"/>
              <w:contextualSpacing/>
              <w:jc w:val="center"/>
              <w:textAlignment w:val="center"/>
              <w:rPr>
                <w:rFonts w:ascii="Times New Roman" w:eastAsia="宋体" w:hAnsi="Times New Roman" w:cs="Times New Roman"/>
                <w:sz w:val="21"/>
                <w:szCs w:val="21"/>
              </w:rPr>
            </w:pPr>
            <w:r>
              <w:rPr>
                <w:rFonts w:ascii="Times New Roman" w:eastAsia="宋体" w:hAnsi="Times New Roman" w:cs="Times New Roman"/>
                <w:sz w:val="21"/>
                <w:szCs w:val="21"/>
              </w:rPr>
              <w:t>现场考核，手续齐全，完成得满分，未完成按比例得分，超额完成按比例加分，上不封顶。</w:t>
            </w:r>
          </w:p>
        </w:tc>
      </w:tr>
      <w:tr w:rsidR="00196F13">
        <w:trPr>
          <w:trHeight w:val="851"/>
          <w:jc w:val="center"/>
        </w:trPr>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196F13" w:rsidRDefault="00AC2FF8">
            <w:pPr>
              <w:snapToGrid w:val="0"/>
              <w:spacing w:line="240" w:lineRule="auto"/>
              <w:contextualSpacing/>
              <w:jc w:val="center"/>
              <w:rPr>
                <w:rFonts w:ascii="Times New Roman" w:eastAsia="宋体" w:hAnsi="Times New Roman" w:cs="Times New Roman"/>
                <w:sz w:val="21"/>
                <w:szCs w:val="21"/>
              </w:rPr>
            </w:pPr>
            <w:r>
              <w:rPr>
                <w:rFonts w:ascii="Times New Roman" w:eastAsia="宋体" w:hAnsi="Times New Roman" w:cs="Times New Roman"/>
                <w:sz w:val="21"/>
                <w:szCs w:val="21"/>
              </w:rPr>
              <w:t>5</w:t>
            </w:r>
          </w:p>
        </w:tc>
        <w:tc>
          <w:tcPr>
            <w:tcW w:w="9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196F13" w:rsidRDefault="00AC2FF8">
            <w:pPr>
              <w:snapToGrid w:val="0"/>
              <w:spacing w:line="240" w:lineRule="auto"/>
              <w:contextualSpacing/>
              <w:jc w:val="center"/>
              <w:rPr>
                <w:rFonts w:ascii="Times New Roman" w:eastAsia="宋体" w:hAnsi="Times New Roman" w:cs="Times New Roman"/>
                <w:sz w:val="21"/>
                <w:szCs w:val="21"/>
              </w:rPr>
            </w:pPr>
            <w:r>
              <w:rPr>
                <w:rFonts w:ascii="Times New Roman" w:eastAsia="宋体" w:hAnsi="Times New Roman" w:cs="Times New Roman"/>
                <w:sz w:val="21"/>
                <w:szCs w:val="21"/>
              </w:rPr>
              <w:t>毕业项目（</w:t>
            </w:r>
            <w:r>
              <w:rPr>
                <w:rFonts w:ascii="Times New Roman" w:eastAsia="宋体" w:hAnsi="Times New Roman" w:cs="Times New Roman"/>
                <w:sz w:val="21"/>
                <w:szCs w:val="21"/>
              </w:rPr>
              <w:t>14</w:t>
            </w:r>
            <w:r>
              <w:rPr>
                <w:rFonts w:ascii="Times New Roman" w:eastAsia="宋体" w:hAnsi="Times New Roman" w:cs="Times New Roman"/>
                <w:sz w:val="21"/>
                <w:szCs w:val="21"/>
              </w:rPr>
              <w:t>分）</w:t>
            </w:r>
          </w:p>
        </w:tc>
        <w:tc>
          <w:tcPr>
            <w:tcW w:w="18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196F13" w:rsidRDefault="00AC2FF8">
            <w:pPr>
              <w:snapToGrid w:val="0"/>
              <w:spacing w:line="240" w:lineRule="auto"/>
              <w:contextualSpacing/>
              <w:jc w:val="center"/>
              <w:textAlignment w:val="center"/>
              <w:rPr>
                <w:rFonts w:ascii="Times New Roman" w:eastAsia="宋体" w:hAnsi="Times New Roman" w:cs="Times New Roman"/>
                <w:snapToGrid w:val="0"/>
              </w:rPr>
            </w:pPr>
            <w:r>
              <w:rPr>
                <w:rFonts w:ascii="Times New Roman" w:eastAsia="宋体" w:hAnsi="Times New Roman" w:cs="Times New Roman"/>
                <w:sz w:val="21"/>
                <w:szCs w:val="21"/>
              </w:rPr>
              <w:t>当年毕业企业，省级</w:t>
            </w:r>
            <w:r>
              <w:rPr>
                <w:rFonts w:ascii="Times New Roman" w:eastAsia="宋体" w:hAnsi="Times New Roman" w:cs="Times New Roman"/>
                <w:sz w:val="21"/>
                <w:szCs w:val="21"/>
              </w:rPr>
              <w:t>4</w:t>
            </w:r>
            <w:r>
              <w:rPr>
                <w:rFonts w:ascii="Times New Roman" w:eastAsia="宋体" w:hAnsi="Times New Roman" w:cs="Times New Roman"/>
                <w:sz w:val="21"/>
                <w:szCs w:val="21"/>
              </w:rPr>
              <w:t>个，国家级</w:t>
            </w:r>
            <w:r>
              <w:rPr>
                <w:rFonts w:ascii="Times New Roman" w:eastAsia="宋体" w:hAnsi="Times New Roman" w:cs="Times New Roman"/>
                <w:sz w:val="21"/>
                <w:szCs w:val="21"/>
              </w:rPr>
              <w:t>8</w:t>
            </w:r>
            <w:r>
              <w:rPr>
                <w:rFonts w:ascii="Times New Roman" w:eastAsia="宋体" w:hAnsi="Times New Roman" w:cs="Times New Roman"/>
                <w:sz w:val="21"/>
                <w:szCs w:val="21"/>
              </w:rPr>
              <w:t>个</w:t>
            </w:r>
          </w:p>
        </w:tc>
        <w:tc>
          <w:tcPr>
            <w:tcW w:w="2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196F13" w:rsidRDefault="00AC2FF8">
            <w:pPr>
              <w:snapToGrid w:val="0"/>
              <w:spacing w:line="240" w:lineRule="auto"/>
              <w:contextualSpacing/>
              <w:jc w:val="center"/>
              <w:textAlignment w:val="center"/>
              <w:rPr>
                <w:rFonts w:ascii="Times New Roman" w:eastAsia="宋体" w:hAnsi="Times New Roman" w:cs="Times New Roman"/>
                <w:sz w:val="21"/>
                <w:szCs w:val="21"/>
              </w:rPr>
            </w:pPr>
            <w:r>
              <w:rPr>
                <w:rFonts w:ascii="Times New Roman" w:eastAsia="宋体" w:hAnsi="Times New Roman" w:cs="Times New Roman"/>
                <w:sz w:val="21"/>
                <w:szCs w:val="21"/>
              </w:rPr>
              <w:t>以上级相关文件规定为标准</w:t>
            </w:r>
          </w:p>
        </w:tc>
        <w:tc>
          <w:tcPr>
            <w:tcW w:w="34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196F13" w:rsidRDefault="00AC2FF8">
            <w:pPr>
              <w:snapToGrid w:val="0"/>
              <w:spacing w:line="240" w:lineRule="auto"/>
              <w:contextualSpacing/>
              <w:jc w:val="center"/>
              <w:textAlignment w:val="center"/>
              <w:rPr>
                <w:rFonts w:ascii="Times New Roman" w:eastAsia="宋体" w:hAnsi="Times New Roman" w:cs="Times New Roman"/>
                <w:sz w:val="21"/>
                <w:szCs w:val="21"/>
              </w:rPr>
            </w:pPr>
            <w:r>
              <w:rPr>
                <w:rFonts w:ascii="Times New Roman" w:eastAsia="宋体" w:hAnsi="Times New Roman" w:cs="Times New Roman"/>
                <w:sz w:val="21"/>
                <w:szCs w:val="21"/>
              </w:rPr>
              <w:t>现场考核，手续齐全，完成得满分，未完成按比例得分。</w:t>
            </w:r>
          </w:p>
        </w:tc>
      </w:tr>
      <w:tr w:rsidR="00196F13">
        <w:trPr>
          <w:trHeight w:val="1128"/>
          <w:jc w:val="center"/>
        </w:trPr>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196F13" w:rsidRDefault="00AC2FF8">
            <w:pPr>
              <w:snapToGrid w:val="0"/>
              <w:spacing w:line="240" w:lineRule="auto"/>
              <w:contextualSpacing/>
              <w:jc w:val="center"/>
              <w:rPr>
                <w:rFonts w:ascii="Times New Roman" w:eastAsia="宋体" w:hAnsi="Times New Roman" w:cs="Times New Roman"/>
                <w:sz w:val="21"/>
                <w:szCs w:val="21"/>
              </w:rPr>
            </w:pPr>
            <w:r>
              <w:rPr>
                <w:rFonts w:ascii="Times New Roman" w:eastAsia="宋体" w:hAnsi="Times New Roman" w:cs="Times New Roman"/>
                <w:sz w:val="21"/>
                <w:szCs w:val="21"/>
              </w:rPr>
              <w:t>6</w:t>
            </w:r>
          </w:p>
        </w:tc>
        <w:tc>
          <w:tcPr>
            <w:tcW w:w="9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196F13" w:rsidRDefault="00AC2FF8">
            <w:pPr>
              <w:snapToGrid w:val="0"/>
              <w:spacing w:line="240" w:lineRule="auto"/>
              <w:contextualSpacing/>
              <w:jc w:val="center"/>
              <w:rPr>
                <w:rFonts w:ascii="Times New Roman" w:eastAsia="宋体" w:hAnsi="Times New Roman" w:cs="Times New Roman"/>
                <w:sz w:val="21"/>
                <w:szCs w:val="21"/>
              </w:rPr>
            </w:pPr>
            <w:r>
              <w:rPr>
                <w:rFonts w:ascii="Times New Roman" w:eastAsia="宋体" w:hAnsi="Times New Roman" w:cs="Times New Roman"/>
                <w:sz w:val="21"/>
                <w:szCs w:val="21"/>
              </w:rPr>
              <w:t>创新活动（</w:t>
            </w:r>
            <w:r>
              <w:rPr>
                <w:rFonts w:ascii="Times New Roman" w:eastAsia="宋体" w:hAnsi="Times New Roman" w:cs="Times New Roman"/>
                <w:sz w:val="21"/>
                <w:szCs w:val="21"/>
              </w:rPr>
              <w:t>10</w:t>
            </w:r>
            <w:r>
              <w:rPr>
                <w:rFonts w:ascii="Times New Roman" w:eastAsia="宋体" w:hAnsi="Times New Roman" w:cs="Times New Roman"/>
                <w:sz w:val="21"/>
                <w:szCs w:val="21"/>
              </w:rPr>
              <w:t>分）</w:t>
            </w:r>
          </w:p>
        </w:tc>
        <w:tc>
          <w:tcPr>
            <w:tcW w:w="18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196F13" w:rsidRDefault="00AC2FF8">
            <w:pPr>
              <w:snapToGrid w:val="0"/>
              <w:spacing w:line="240" w:lineRule="auto"/>
              <w:contextualSpacing/>
              <w:jc w:val="center"/>
              <w:rPr>
                <w:rFonts w:ascii="Times New Roman" w:eastAsia="宋体" w:hAnsi="Times New Roman" w:cs="Times New Roman"/>
                <w:sz w:val="21"/>
                <w:szCs w:val="21"/>
              </w:rPr>
            </w:pPr>
            <w:r>
              <w:rPr>
                <w:rFonts w:ascii="Times New Roman" w:eastAsia="宋体" w:hAnsi="Times New Roman" w:cs="Times New Roman"/>
                <w:szCs w:val="21"/>
              </w:rPr>
              <w:t>举办产学研对接、招商推介、融资对接等活动不少于</w:t>
            </w:r>
            <w:r>
              <w:rPr>
                <w:rFonts w:ascii="Times New Roman" w:eastAsia="宋体" w:hAnsi="Times New Roman" w:cs="Times New Roman"/>
                <w:szCs w:val="21"/>
              </w:rPr>
              <w:t>5</w:t>
            </w:r>
            <w:r>
              <w:rPr>
                <w:rFonts w:ascii="Times New Roman" w:eastAsia="宋体" w:hAnsi="Times New Roman" w:cs="Times New Roman"/>
                <w:szCs w:val="21"/>
              </w:rPr>
              <w:t>场</w:t>
            </w:r>
          </w:p>
        </w:tc>
        <w:tc>
          <w:tcPr>
            <w:tcW w:w="2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196F13" w:rsidRDefault="00AC2FF8">
            <w:pPr>
              <w:snapToGrid w:val="0"/>
              <w:spacing w:line="240" w:lineRule="auto"/>
              <w:contextualSpacing/>
              <w:jc w:val="center"/>
              <w:rPr>
                <w:rFonts w:ascii="Times New Roman" w:eastAsia="宋体" w:hAnsi="Times New Roman" w:cs="Times New Roman"/>
                <w:sz w:val="21"/>
                <w:szCs w:val="21"/>
              </w:rPr>
            </w:pPr>
            <w:r>
              <w:rPr>
                <w:rFonts w:ascii="Times New Roman" w:eastAsia="宋体" w:hAnsi="Times New Roman" w:cs="Times New Roman"/>
                <w:sz w:val="21"/>
                <w:szCs w:val="21"/>
              </w:rPr>
              <w:t>提供活动方案、现场照片、签到等佐证资料</w:t>
            </w:r>
          </w:p>
        </w:tc>
        <w:tc>
          <w:tcPr>
            <w:tcW w:w="34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196F13" w:rsidRDefault="00AC2FF8">
            <w:pPr>
              <w:snapToGrid w:val="0"/>
              <w:spacing w:line="240" w:lineRule="auto"/>
              <w:contextualSpacing/>
              <w:jc w:val="center"/>
              <w:rPr>
                <w:rFonts w:ascii="Times New Roman" w:eastAsia="宋体" w:hAnsi="Times New Roman" w:cs="Times New Roman"/>
                <w:sz w:val="21"/>
                <w:szCs w:val="21"/>
              </w:rPr>
            </w:pPr>
            <w:r>
              <w:rPr>
                <w:rFonts w:ascii="Times New Roman" w:eastAsia="宋体" w:hAnsi="Times New Roman" w:cs="Times New Roman"/>
                <w:sz w:val="21"/>
                <w:szCs w:val="21"/>
              </w:rPr>
              <w:t>达到要求得满分，达不到按比例得分，低于</w:t>
            </w:r>
            <w:r>
              <w:rPr>
                <w:rFonts w:ascii="Times New Roman" w:eastAsia="宋体" w:hAnsi="Times New Roman" w:cs="Times New Roman"/>
                <w:sz w:val="21"/>
                <w:szCs w:val="21"/>
              </w:rPr>
              <w:t>2</w:t>
            </w:r>
            <w:r>
              <w:rPr>
                <w:rFonts w:ascii="Times New Roman" w:eastAsia="宋体" w:hAnsi="Times New Roman" w:cs="Times New Roman"/>
                <w:sz w:val="21"/>
                <w:szCs w:val="21"/>
              </w:rPr>
              <w:t>场不得分。</w:t>
            </w:r>
          </w:p>
        </w:tc>
      </w:tr>
      <w:tr w:rsidR="00196F13">
        <w:trPr>
          <w:trHeight w:val="1258"/>
          <w:jc w:val="center"/>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196F13" w:rsidRDefault="00AC2FF8">
            <w:pPr>
              <w:snapToGrid w:val="0"/>
              <w:spacing w:line="240" w:lineRule="auto"/>
              <w:contextualSpacing/>
              <w:jc w:val="center"/>
              <w:rPr>
                <w:rFonts w:ascii="Times New Roman" w:eastAsia="宋体" w:hAnsi="Times New Roman" w:cs="Times New Roman"/>
                <w:sz w:val="21"/>
                <w:szCs w:val="21"/>
              </w:rPr>
            </w:pPr>
            <w:r>
              <w:rPr>
                <w:rFonts w:ascii="Times New Roman" w:eastAsia="宋体" w:hAnsi="Times New Roman" w:cs="Times New Roman"/>
                <w:sz w:val="21"/>
                <w:szCs w:val="21"/>
              </w:rPr>
              <w:t>7</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196F13" w:rsidRDefault="00AC2FF8">
            <w:pPr>
              <w:snapToGrid w:val="0"/>
              <w:spacing w:line="240" w:lineRule="auto"/>
              <w:contextualSpacing/>
              <w:jc w:val="center"/>
              <w:rPr>
                <w:rFonts w:ascii="Times New Roman" w:eastAsia="宋体" w:hAnsi="Times New Roman" w:cs="Times New Roman"/>
                <w:sz w:val="21"/>
                <w:szCs w:val="21"/>
              </w:rPr>
            </w:pPr>
            <w:r>
              <w:rPr>
                <w:rFonts w:ascii="Times New Roman" w:eastAsia="宋体" w:hAnsi="Times New Roman" w:cs="Times New Roman"/>
                <w:sz w:val="21"/>
                <w:szCs w:val="21"/>
              </w:rPr>
              <w:t>加分项</w:t>
            </w:r>
          </w:p>
        </w:tc>
        <w:tc>
          <w:tcPr>
            <w:tcW w:w="18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196F13" w:rsidRDefault="00AC2FF8">
            <w:pPr>
              <w:snapToGrid w:val="0"/>
              <w:spacing w:line="240" w:lineRule="auto"/>
              <w:contextualSpacing/>
              <w:jc w:val="center"/>
              <w:textAlignment w:val="center"/>
              <w:rPr>
                <w:rFonts w:ascii="Times New Roman" w:eastAsia="宋体" w:hAnsi="Times New Roman" w:cs="Times New Roman"/>
                <w:snapToGrid w:val="0"/>
                <w:szCs w:val="21"/>
              </w:rPr>
            </w:pPr>
            <w:r>
              <w:rPr>
                <w:rFonts w:ascii="Times New Roman" w:eastAsia="宋体" w:hAnsi="Times New Roman" w:cs="Times New Roman"/>
                <w:sz w:val="21"/>
                <w:szCs w:val="21"/>
              </w:rPr>
              <w:t>科小认定、</w:t>
            </w:r>
            <w:proofErr w:type="gramStart"/>
            <w:r>
              <w:rPr>
                <w:rFonts w:ascii="Times New Roman" w:eastAsia="宋体" w:hAnsi="Times New Roman" w:cs="Times New Roman"/>
                <w:sz w:val="21"/>
                <w:szCs w:val="21"/>
              </w:rPr>
              <w:t>科创项目</w:t>
            </w:r>
            <w:proofErr w:type="gramEnd"/>
            <w:r>
              <w:rPr>
                <w:rFonts w:ascii="Times New Roman" w:eastAsia="宋体" w:hAnsi="Times New Roman" w:cs="Times New Roman"/>
                <w:sz w:val="21"/>
                <w:szCs w:val="21"/>
              </w:rPr>
              <w:t>认定、高企认定、</w:t>
            </w:r>
            <w:r>
              <w:rPr>
                <w:rFonts w:ascii="Times New Roman" w:eastAsia="宋体" w:hAnsi="Times New Roman" w:cs="Times New Roman"/>
                <w:snapToGrid w:val="0"/>
                <w:szCs w:val="21"/>
              </w:rPr>
              <w:t>新增</w:t>
            </w:r>
            <w:proofErr w:type="gramStart"/>
            <w:r>
              <w:rPr>
                <w:rFonts w:ascii="Times New Roman" w:eastAsia="宋体" w:hAnsi="Times New Roman" w:cs="Times New Roman"/>
                <w:snapToGrid w:val="0"/>
                <w:szCs w:val="21"/>
              </w:rPr>
              <w:t>规</w:t>
            </w:r>
            <w:proofErr w:type="gramEnd"/>
            <w:r>
              <w:rPr>
                <w:rFonts w:ascii="Times New Roman" w:eastAsia="宋体" w:hAnsi="Times New Roman" w:cs="Times New Roman"/>
                <w:snapToGrid w:val="0"/>
                <w:szCs w:val="21"/>
              </w:rPr>
              <w:t>上科技服务企业</w:t>
            </w:r>
          </w:p>
        </w:tc>
        <w:tc>
          <w:tcPr>
            <w:tcW w:w="2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196F13" w:rsidRDefault="00AC2FF8">
            <w:pPr>
              <w:snapToGrid w:val="0"/>
              <w:spacing w:line="240" w:lineRule="auto"/>
              <w:contextualSpacing/>
              <w:jc w:val="center"/>
              <w:textAlignment w:val="center"/>
              <w:rPr>
                <w:rFonts w:ascii="Times New Roman" w:eastAsia="宋体" w:hAnsi="Times New Roman" w:cs="Times New Roman"/>
                <w:sz w:val="21"/>
                <w:szCs w:val="21"/>
              </w:rPr>
            </w:pPr>
            <w:r>
              <w:rPr>
                <w:rFonts w:ascii="Times New Roman" w:eastAsia="宋体" w:hAnsi="Times New Roman" w:cs="Times New Roman"/>
                <w:sz w:val="21"/>
                <w:szCs w:val="21"/>
              </w:rPr>
              <w:t>提供项目认定文件</w:t>
            </w:r>
          </w:p>
        </w:tc>
        <w:tc>
          <w:tcPr>
            <w:tcW w:w="34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196F13" w:rsidRDefault="00AC2FF8">
            <w:pPr>
              <w:snapToGrid w:val="0"/>
              <w:spacing w:line="240" w:lineRule="auto"/>
              <w:contextualSpacing/>
              <w:jc w:val="center"/>
              <w:textAlignment w:val="center"/>
              <w:rPr>
                <w:rFonts w:ascii="Times New Roman" w:eastAsia="宋体" w:hAnsi="Times New Roman" w:cs="Times New Roman"/>
                <w:sz w:val="21"/>
                <w:szCs w:val="21"/>
              </w:rPr>
            </w:pPr>
            <w:r>
              <w:rPr>
                <w:rFonts w:ascii="Times New Roman" w:eastAsia="宋体" w:hAnsi="Times New Roman" w:cs="Times New Roman"/>
                <w:sz w:val="21"/>
                <w:szCs w:val="21"/>
              </w:rPr>
              <w:t>科小认定</w:t>
            </w:r>
            <w:r>
              <w:rPr>
                <w:rFonts w:ascii="Times New Roman" w:eastAsia="宋体" w:hAnsi="Times New Roman" w:cs="Times New Roman"/>
                <w:sz w:val="21"/>
                <w:szCs w:val="21"/>
              </w:rPr>
              <w:t>1</w:t>
            </w:r>
            <w:r>
              <w:rPr>
                <w:rFonts w:ascii="Times New Roman" w:eastAsia="宋体" w:hAnsi="Times New Roman" w:cs="Times New Roman"/>
                <w:sz w:val="21"/>
                <w:szCs w:val="21"/>
              </w:rPr>
              <w:t>个加</w:t>
            </w:r>
            <w:r>
              <w:rPr>
                <w:rFonts w:ascii="Times New Roman" w:eastAsia="宋体" w:hAnsi="Times New Roman" w:cs="Times New Roman"/>
                <w:sz w:val="21"/>
                <w:szCs w:val="21"/>
              </w:rPr>
              <w:t>1</w:t>
            </w:r>
            <w:r>
              <w:rPr>
                <w:rFonts w:ascii="Times New Roman" w:eastAsia="宋体" w:hAnsi="Times New Roman" w:cs="Times New Roman"/>
                <w:sz w:val="21"/>
                <w:szCs w:val="21"/>
              </w:rPr>
              <w:t>分，一般</w:t>
            </w:r>
            <w:proofErr w:type="gramStart"/>
            <w:r>
              <w:rPr>
                <w:rFonts w:ascii="Times New Roman" w:eastAsia="宋体" w:hAnsi="Times New Roman" w:cs="Times New Roman"/>
                <w:sz w:val="21"/>
                <w:szCs w:val="21"/>
              </w:rPr>
              <w:t>科创项目</w:t>
            </w:r>
            <w:proofErr w:type="gramEnd"/>
            <w:r>
              <w:rPr>
                <w:rFonts w:ascii="Times New Roman" w:eastAsia="宋体" w:hAnsi="Times New Roman" w:cs="Times New Roman"/>
                <w:sz w:val="21"/>
                <w:szCs w:val="21"/>
              </w:rPr>
              <w:t>认定加</w:t>
            </w:r>
            <w:r>
              <w:rPr>
                <w:rFonts w:ascii="Times New Roman" w:eastAsia="宋体" w:hAnsi="Times New Roman" w:cs="Times New Roman"/>
                <w:sz w:val="21"/>
                <w:szCs w:val="21"/>
              </w:rPr>
              <w:t>1</w:t>
            </w:r>
            <w:r>
              <w:rPr>
                <w:rFonts w:ascii="Times New Roman" w:eastAsia="宋体" w:hAnsi="Times New Roman" w:cs="Times New Roman"/>
                <w:sz w:val="21"/>
                <w:szCs w:val="21"/>
              </w:rPr>
              <w:t>分、高成长</w:t>
            </w:r>
            <w:proofErr w:type="gramStart"/>
            <w:r>
              <w:rPr>
                <w:rFonts w:ascii="Times New Roman" w:eastAsia="宋体" w:hAnsi="Times New Roman" w:cs="Times New Roman"/>
                <w:sz w:val="21"/>
                <w:szCs w:val="21"/>
              </w:rPr>
              <w:t>科创项目</w:t>
            </w:r>
            <w:proofErr w:type="gramEnd"/>
            <w:r>
              <w:rPr>
                <w:rFonts w:ascii="Times New Roman" w:eastAsia="宋体" w:hAnsi="Times New Roman" w:cs="Times New Roman"/>
                <w:sz w:val="21"/>
                <w:szCs w:val="21"/>
              </w:rPr>
              <w:t>认定加</w:t>
            </w:r>
            <w:r>
              <w:rPr>
                <w:rFonts w:ascii="Times New Roman" w:eastAsia="宋体" w:hAnsi="Times New Roman" w:cs="Times New Roman"/>
                <w:sz w:val="21"/>
                <w:szCs w:val="21"/>
              </w:rPr>
              <w:t>2</w:t>
            </w:r>
            <w:r>
              <w:rPr>
                <w:rFonts w:ascii="Times New Roman" w:eastAsia="宋体" w:hAnsi="Times New Roman" w:cs="Times New Roman"/>
                <w:sz w:val="21"/>
                <w:szCs w:val="21"/>
              </w:rPr>
              <w:t>分，高企认定一个加</w:t>
            </w:r>
            <w:r>
              <w:rPr>
                <w:rFonts w:ascii="Times New Roman" w:eastAsia="宋体" w:hAnsi="Times New Roman" w:cs="Times New Roman"/>
                <w:sz w:val="21"/>
                <w:szCs w:val="21"/>
              </w:rPr>
              <w:t>4</w:t>
            </w:r>
            <w:r>
              <w:rPr>
                <w:rFonts w:ascii="Times New Roman" w:eastAsia="宋体" w:hAnsi="Times New Roman" w:cs="Times New Roman"/>
                <w:sz w:val="21"/>
                <w:szCs w:val="21"/>
              </w:rPr>
              <w:t>分。新增</w:t>
            </w:r>
            <w:proofErr w:type="gramStart"/>
            <w:r>
              <w:rPr>
                <w:rFonts w:ascii="Times New Roman" w:eastAsia="宋体" w:hAnsi="Times New Roman" w:cs="Times New Roman"/>
                <w:sz w:val="21"/>
                <w:szCs w:val="21"/>
              </w:rPr>
              <w:t>规</w:t>
            </w:r>
            <w:proofErr w:type="gramEnd"/>
            <w:r>
              <w:rPr>
                <w:rFonts w:ascii="Times New Roman" w:eastAsia="宋体" w:hAnsi="Times New Roman" w:cs="Times New Roman"/>
                <w:sz w:val="21"/>
                <w:szCs w:val="21"/>
              </w:rPr>
              <w:t>上科技服务业企业一个加</w:t>
            </w:r>
            <w:r>
              <w:rPr>
                <w:rFonts w:ascii="Times New Roman" w:eastAsia="宋体" w:hAnsi="Times New Roman" w:cs="Times New Roman"/>
                <w:sz w:val="21"/>
                <w:szCs w:val="21"/>
              </w:rPr>
              <w:t>3</w:t>
            </w:r>
            <w:r>
              <w:rPr>
                <w:rFonts w:ascii="Times New Roman" w:eastAsia="宋体" w:hAnsi="Times New Roman" w:cs="Times New Roman"/>
                <w:sz w:val="21"/>
                <w:szCs w:val="21"/>
              </w:rPr>
              <w:t>分；上不封顶。</w:t>
            </w:r>
          </w:p>
        </w:tc>
      </w:tr>
      <w:tr w:rsidR="00196F13">
        <w:trPr>
          <w:trHeight w:val="1021"/>
          <w:jc w:val="center"/>
        </w:trPr>
        <w:tc>
          <w:tcPr>
            <w:tcW w:w="567" w:type="dxa"/>
            <w:vMerge/>
            <w:tcBorders>
              <w:top w:val="single" w:sz="4" w:space="0" w:color="000000"/>
              <w:left w:val="single" w:sz="4" w:space="0" w:color="000000"/>
              <w:bottom w:val="single" w:sz="4" w:space="0" w:color="000000"/>
              <w:right w:val="single" w:sz="4" w:space="0" w:color="000000"/>
            </w:tcBorders>
            <w:vAlign w:val="center"/>
          </w:tcPr>
          <w:p w:rsidR="00196F13" w:rsidRDefault="00196F13">
            <w:pPr>
              <w:spacing w:after="0" w:line="240" w:lineRule="auto"/>
              <w:contextualSpacing/>
              <w:jc w:val="center"/>
              <w:rPr>
                <w:rFonts w:ascii="Times New Roman" w:eastAsia="宋体" w:hAnsi="Times New Roman" w:cs="Times New Roman"/>
                <w:sz w:val="21"/>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196F13" w:rsidRDefault="00196F13">
            <w:pPr>
              <w:spacing w:after="0" w:line="240" w:lineRule="auto"/>
              <w:contextualSpacing/>
              <w:jc w:val="center"/>
              <w:rPr>
                <w:rFonts w:ascii="Times New Roman" w:eastAsia="宋体" w:hAnsi="Times New Roman" w:cs="Times New Roman"/>
                <w:sz w:val="21"/>
                <w:szCs w:val="21"/>
              </w:rPr>
            </w:pPr>
          </w:p>
        </w:tc>
        <w:tc>
          <w:tcPr>
            <w:tcW w:w="18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196F13" w:rsidRDefault="00AC2FF8">
            <w:pPr>
              <w:snapToGrid w:val="0"/>
              <w:spacing w:line="240" w:lineRule="auto"/>
              <w:contextualSpacing/>
              <w:jc w:val="center"/>
              <w:textAlignment w:val="center"/>
              <w:rPr>
                <w:rFonts w:ascii="Times New Roman" w:eastAsia="宋体" w:hAnsi="Times New Roman" w:cs="Times New Roman"/>
                <w:sz w:val="21"/>
                <w:szCs w:val="21"/>
              </w:rPr>
            </w:pPr>
            <w:r>
              <w:rPr>
                <w:rFonts w:ascii="Times New Roman" w:eastAsia="宋体" w:hAnsi="Times New Roman" w:cs="Times New Roman"/>
                <w:sz w:val="21"/>
                <w:szCs w:val="21"/>
              </w:rPr>
              <w:t>创业大赛</w:t>
            </w:r>
          </w:p>
        </w:tc>
        <w:tc>
          <w:tcPr>
            <w:tcW w:w="2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196F13" w:rsidRDefault="00AC2FF8">
            <w:pPr>
              <w:snapToGrid w:val="0"/>
              <w:spacing w:line="240" w:lineRule="auto"/>
              <w:contextualSpacing/>
              <w:jc w:val="center"/>
              <w:textAlignment w:val="center"/>
              <w:rPr>
                <w:rFonts w:ascii="Times New Roman" w:eastAsia="宋体" w:hAnsi="Times New Roman" w:cs="Times New Roman"/>
                <w:sz w:val="21"/>
                <w:szCs w:val="21"/>
              </w:rPr>
            </w:pPr>
            <w:r>
              <w:rPr>
                <w:rFonts w:ascii="Times New Roman" w:eastAsia="宋体" w:hAnsi="Times New Roman" w:cs="Times New Roman"/>
                <w:sz w:val="21"/>
                <w:szCs w:val="21"/>
              </w:rPr>
              <w:t>在</w:t>
            </w:r>
            <w:proofErr w:type="gramStart"/>
            <w:r>
              <w:rPr>
                <w:rFonts w:ascii="Times New Roman" w:eastAsia="宋体" w:hAnsi="Times New Roman" w:cs="Times New Roman"/>
                <w:sz w:val="21"/>
                <w:szCs w:val="21"/>
              </w:rPr>
              <w:t>孵企业</w:t>
            </w:r>
            <w:proofErr w:type="gramEnd"/>
            <w:r>
              <w:rPr>
                <w:rFonts w:ascii="Times New Roman" w:eastAsia="宋体" w:hAnsi="Times New Roman" w:cs="Times New Roman"/>
                <w:sz w:val="21"/>
                <w:szCs w:val="21"/>
              </w:rPr>
              <w:t>获参加创新创业大赛三等奖以上的</w:t>
            </w:r>
          </w:p>
        </w:tc>
        <w:tc>
          <w:tcPr>
            <w:tcW w:w="34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196F13" w:rsidRDefault="00AC2FF8">
            <w:pPr>
              <w:snapToGrid w:val="0"/>
              <w:spacing w:line="240" w:lineRule="auto"/>
              <w:contextualSpacing/>
              <w:jc w:val="center"/>
              <w:textAlignment w:val="center"/>
              <w:rPr>
                <w:rFonts w:ascii="Times New Roman" w:eastAsia="宋体" w:hAnsi="Times New Roman" w:cs="Times New Roman"/>
                <w:sz w:val="21"/>
                <w:szCs w:val="21"/>
              </w:rPr>
            </w:pPr>
            <w:r>
              <w:rPr>
                <w:rFonts w:ascii="Times New Roman" w:eastAsia="宋体" w:hAnsi="Times New Roman" w:cs="Times New Roman"/>
                <w:sz w:val="21"/>
                <w:szCs w:val="21"/>
              </w:rPr>
              <w:t>获省赛一、二、三等奖的分别加</w:t>
            </w:r>
            <w:r>
              <w:rPr>
                <w:rFonts w:ascii="Times New Roman" w:eastAsia="宋体" w:hAnsi="Times New Roman" w:cs="Times New Roman"/>
                <w:sz w:val="21"/>
                <w:szCs w:val="21"/>
              </w:rPr>
              <w:t>4</w:t>
            </w:r>
            <w:r>
              <w:rPr>
                <w:rFonts w:ascii="Times New Roman" w:eastAsia="宋体" w:hAnsi="Times New Roman" w:cs="Times New Roman"/>
                <w:sz w:val="21"/>
                <w:szCs w:val="21"/>
              </w:rPr>
              <w:t>分、</w:t>
            </w:r>
            <w:r>
              <w:rPr>
                <w:rFonts w:ascii="Times New Roman" w:eastAsia="宋体" w:hAnsi="Times New Roman" w:cs="Times New Roman"/>
                <w:sz w:val="21"/>
                <w:szCs w:val="21"/>
              </w:rPr>
              <w:t>3</w:t>
            </w:r>
            <w:r>
              <w:rPr>
                <w:rFonts w:ascii="Times New Roman" w:eastAsia="宋体" w:hAnsi="Times New Roman" w:cs="Times New Roman"/>
                <w:sz w:val="21"/>
                <w:szCs w:val="21"/>
              </w:rPr>
              <w:t>分、</w:t>
            </w:r>
            <w:r>
              <w:rPr>
                <w:rFonts w:ascii="Times New Roman" w:eastAsia="宋体" w:hAnsi="Times New Roman" w:cs="Times New Roman"/>
                <w:sz w:val="21"/>
                <w:szCs w:val="21"/>
              </w:rPr>
              <w:t>2</w:t>
            </w:r>
            <w:r>
              <w:rPr>
                <w:rFonts w:ascii="Times New Roman" w:eastAsia="宋体" w:hAnsi="Times New Roman" w:cs="Times New Roman"/>
                <w:sz w:val="21"/>
                <w:szCs w:val="21"/>
              </w:rPr>
              <w:t>分；入围</w:t>
            </w:r>
            <w:proofErr w:type="gramStart"/>
            <w:r>
              <w:rPr>
                <w:rFonts w:ascii="Times New Roman" w:eastAsia="宋体" w:hAnsi="Times New Roman" w:cs="Times New Roman"/>
                <w:sz w:val="21"/>
                <w:szCs w:val="21"/>
              </w:rPr>
              <w:t>国家赛</w:t>
            </w:r>
            <w:proofErr w:type="gramEnd"/>
            <w:r>
              <w:rPr>
                <w:rFonts w:ascii="Times New Roman" w:eastAsia="宋体" w:hAnsi="Times New Roman" w:cs="Times New Roman"/>
                <w:sz w:val="21"/>
                <w:szCs w:val="21"/>
              </w:rPr>
              <w:t>的加</w:t>
            </w:r>
            <w:r>
              <w:rPr>
                <w:rFonts w:ascii="Times New Roman" w:eastAsia="宋体" w:hAnsi="Times New Roman" w:cs="Times New Roman"/>
                <w:sz w:val="21"/>
                <w:szCs w:val="21"/>
              </w:rPr>
              <w:t>6</w:t>
            </w:r>
            <w:r>
              <w:rPr>
                <w:rFonts w:ascii="Times New Roman" w:eastAsia="宋体" w:hAnsi="Times New Roman" w:cs="Times New Roman"/>
                <w:sz w:val="21"/>
                <w:szCs w:val="21"/>
              </w:rPr>
              <w:t>分。同一项目就高不就低。</w:t>
            </w:r>
          </w:p>
        </w:tc>
      </w:tr>
      <w:tr w:rsidR="00196F13">
        <w:trPr>
          <w:trHeight w:val="1108"/>
          <w:jc w:val="center"/>
        </w:trPr>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196F13" w:rsidRDefault="00AC2FF8">
            <w:pPr>
              <w:snapToGrid w:val="0"/>
              <w:spacing w:line="240" w:lineRule="auto"/>
              <w:contextualSpacing/>
              <w:jc w:val="center"/>
              <w:rPr>
                <w:rFonts w:ascii="Times New Roman" w:eastAsia="宋体" w:hAnsi="Times New Roman" w:cs="Times New Roman"/>
                <w:sz w:val="21"/>
                <w:szCs w:val="21"/>
              </w:rPr>
            </w:pPr>
            <w:r>
              <w:rPr>
                <w:rFonts w:ascii="Times New Roman" w:eastAsia="宋体" w:hAnsi="Times New Roman" w:cs="Times New Roman"/>
                <w:sz w:val="21"/>
                <w:szCs w:val="21"/>
              </w:rPr>
              <w:t>8</w:t>
            </w:r>
          </w:p>
        </w:tc>
        <w:tc>
          <w:tcPr>
            <w:tcW w:w="9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196F13" w:rsidRDefault="00AC2FF8">
            <w:pPr>
              <w:snapToGrid w:val="0"/>
              <w:spacing w:line="240" w:lineRule="auto"/>
              <w:contextualSpacing/>
              <w:jc w:val="center"/>
              <w:rPr>
                <w:rFonts w:ascii="Times New Roman" w:eastAsia="宋体" w:hAnsi="Times New Roman" w:cs="Times New Roman"/>
                <w:sz w:val="21"/>
                <w:szCs w:val="21"/>
              </w:rPr>
            </w:pPr>
            <w:r>
              <w:rPr>
                <w:rFonts w:ascii="Times New Roman" w:eastAsia="宋体" w:hAnsi="Times New Roman" w:cs="Times New Roman"/>
                <w:sz w:val="21"/>
                <w:szCs w:val="21"/>
              </w:rPr>
              <w:t>扣分项</w:t>
            </w:r>
          </w:p>
        </w:tc>
        <w:tc>
          <w:tcPr>
            <w:tcW w:w="18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196F13" w:rsidRDefault="00AC2FF8">
            <w:pPr>
              <w:snapToGrid w:val="0"/>
              <w:spacing w:line="240" w:lineRule="auto"/>
              <w:contextualSpacing/>
              <w:jc w:val="center"/>
              <w:textAlignment w:val="center"/>
              <w:rPr>
                <w:rFonts w:ascii="Times New Roman" w:eastAsia="宋体" w:hAnsi="Times New Roman" w:cs="Times New Roman"/>
                <w:sz w:val="21"/>
                <w:szCs w:val="21"/>
              </w:rPr>
            </w:pPr>
            <w:r>
              <w:rPr>
                <w:rFonts w:ascii="Times New Roman" w:eastAsia="宋体" w:hAnsi="Times New Roman" w:cs="Times New Roman"/>
                <w:sz w:val="21"/>
                <w:szCs w:val="21"/>
              </w:rPr>
              <w:t>安全生产及环境保护</w:t>
            </w:r>
          </w:p>
        </w:tc>
        <w:tc>
          <w:tcPr>
            <w:tcW w:w="2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196F13" w:rsidRDefault="00AC2FF8">
            <w:pPr>
              <w:snapToGrid w:val="0"/>
              <w:spacing w:line="240" w:lineRule="auto"/>
              <w:contextualSpacing/>
              <w:jc w:val="center"/>
              <w:textAlignment w:val="center"/>
              <w:rPr>
                <w:rFonts w:ascii="Times New Roman" w:eastAsia="宋体" w:hAnsi="Times New Roman" w:cs="Times New Roman"/>
                <w:sz w:val="21"/>
                <w:szCs w:val="21"/>
              </w:rPr>
            </w:pPr>
            <w:r>
              <w:rPr>
                <w:rFonts w:ascii="Times New Roman" w:eastAsia="宋体" w:hAnsi="Times New Roman" w:cs="Times New Roman"/>
                <w:sz w:val="21"/>
                <w:szCs w:val="21"/>
              </w:rPr>
              <w:t>发生重大安全事故或重大环境污染事故造成不良影响的</w:t>
            </w:r>
          </w:p>
        </w:tc>
        <w:tc>
          <w:tcPr>
            <w:tcW w:w="34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196F13" w:rsidRDefault="00AC2FF8">
            <w:pPr>
              <w:snapToGrid w:val="0"/>
              <w:spacing w:line="240" w:lineRule="auto"/>
              <w:contextualSpacing/>
              <w:jc w:val="center"/>
              <w:textAlignment w:val="center"/>
              <w:rPr>
                <w:rFonts w:ascii="Times New Roman" w:eastAsia="宋体" w:hAnsi="Times New Roman" w:cs="Times New Roman"/>
                <w:sz w:val="21"/>
                <w:szCs w:val="21"/>
              </w:rPr>
            </w:pPr>
            <w:r>
              <w:rPr>
                <w:rFonts w:ascii="Times New Roman" w:eastAsia="宋体" w:hAnsi="Times New Roman" w:cs="Times New Roman"/>
                <w:sz w:val="21"/>
                <w:szCs w:val="21"/>
              </w:rPr>
              <w:t>发生重大事故被通报的有一例扣</w:t>
            </w:r>
            <w:r>
              <w:rPr>
                <w:rFonts w:ascii="Times New Roman" w:eastAsia="宋体" w:hAnsi="Times New Roman" w:cs="Times New Roman"/>
                <w:sz w:val="21"/>
                <w:szCs w:val="21"/>
              </w:rPr>
              <w:t>10</w:t>
            </w:r>
            <w:r>
              <w:rPr>
                <w:rFonts w:ascii="Times New Roman" w:eastAsia="宋体" w:hAnsi="Times New Roman" w:cs="Times New Roman"/>
                <w:sz w:val="21"/>
                <w:szCs w:val="21"/>
              </w:rPr>
              <w:t>分；造成重大不良影响的，考核等次为不合格。</w:t>
            </w:r>
          </w:p>
        </w:tc>
      </w:tr>
    </w:tbl>
    <w:p w:rsidR="00196F13" w:rsidRDefault="00AC2FF8">
      <w:pPr>
        <w:spacing w:line="560" w:lineRule="exact"/>
        <w:jc w:val="both"/>
        <w:textAlignment w:val="baseline"/>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rsidR="00196F13" w:rsidRDefault="00AC2FF8">
      <w:pPr>
        <w:spacing w:line="560" w:lineRule="exact"/>
        <w:jc w:val="both"/>
        <w:textAlignment w:val="baseline"/>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rsidR="00196F13" w:rsidRDefault="00196F13">
      <w:pPr>
        <w:pStyle w:val="a0"/>
        <w:rPr>
          <w:rFonts w:ascii="Times New Roman" w:hAnsi="Times New Roman" w:cs="Times New Roman"/>
        </w:rPr>
      </w:pPr>
    </w:p>
    <w:p w:rsidR="00196F13" w:rsidRDefault="00AC2FF8">
      <w:pPr>
        <w:spacing w:line="560" w:lineRule="exact"/>
        <w:jc w:val="both"/>
        <w:textAlignment w:val="baseline"/>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11</w:t>
      </w:r>
    </w:p>
    <w:p w:rsidR="00196F13" w:rsidRDefault="00AC2FF8">
      <w:pPr>
        <w:pStyle w:val="af0"/>
        <w:tabs>
          <w:tab w:val="left" w:pos="1442"/>
        </w:tabs>
        <w:spacing w:line="59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如皋</w:t>
      </w:r>
      <w:proofErr w:type="gramStart"/>
      <w:r>
        <w:rPr>
          <w:rFonts w:ascii="Times New Roman" w:eastAsia="方正小标宋简体" w:hAnsi="Times New Roman" w:cs="Times New Roman"/>
          <w:sz w:val="44"/>
          <w:szCs w:val="44"/>
        </w:rPr>
        <w:t>市科创飞地</w:t>
      </w:r>
      <w:proofErr w:type="gramEnd"/>
      <w:r>
        <w:rPr>
          <w:rFonts w:ascii="Times New Roman" w:eastAsia="方正小标宋简体" w:hAnsi="Times New Roman" w:cs="Times New Roman"/>
          <w:sz w:val="44"/>
          <w:szCs w:val="44"/>
        </w:rPr>
        <w:t>考核细则</w:t>
      </w:r>
    </w:p>
    <w:tbl>
      <w:tblPr>
        <w:tblpPr w:leftFromText="180" w:rightFromText="180" w:vertAnchor="text" w:tblpXSpec="center" w:tblpY="1"/>
        <w:tblOverlap w:val="neve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993"/>
        <w:gridCol w:w="1474"/>
        <w:gridCol w:w="2920"/>
        <w:gridCol w:w="3118"/>
      </w:tblGrid>
      <w:tr w:rsidR="00196F13">
        <w:trPr>
          <w:trHeight w:val="577"/>
        </w:trPr>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96F13" w:rsidRDefault="00AC2FF8">
            <w:pPr>
              <w:snapToGrid w:val="0"/>
              <w:spacing w:line="240" w:lineRule="auto"/>
              <w:contextualSpacing/>
              <w:jc w:val="center"/>
              <w:rPr>
                <w:rStyle w:val="NormalCharacter"/>
                <w:rFonts w:ascii="Times New Roman" w:eastAsia="黑体" w:hAnsi="Times New Roman" w:cs="Times New Roman"/>
              </w:rPr>
            </w:pPr>
            <w:r>
              <w:rPr>
                <w:rStyle w:val="NormalCharacter"/>
                <w:rFonts w:ascii="Times New Roman" w:eastAsia="黑体" w:hAnsi="Times New Roman" w:cs="Times New Roman"/>
              </w:rPr>
              <w:t>序号</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96F13" w:rsidRDefault="00AC2FF8">
            <w:pPr>
              <w:snapToGrid w:val="0"/>
              <w:spacing w:line="240" w:lineRule="auto"/>
              <w:contextualSpacing/>
              <w:jc w:val="center"/>
              <w:rPr>
                <w:rStyle w:val="NormalCharacter"/>
                <w:rFonts w:ascii="Times New Roman" w:eastAsia="黑体" w:hAnsi="Times New Roman" w:cs="Times New Roman"/>
              </w:rPr>
            </w:pPr>
            <w:r>
              <w:rPr>
                <w:rStyle w:val="NormalCharacter"/>
                <w:rFonts w:ascii="Times New Roman" w:eastAsia="黑体" w:hAnsi="Times New Roman" w:cs="Times New Roman"/>
              </w:rPr>
              <w:t>指标名称</w:t>
            </w:r>
          </w:p>
        </w:tc>
        <w:tc>
          <w:tcPr>
            <w:tcW w:w="147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96F13" w:rsidRDefault="00AC2FF8">
            <w:pPr>
              <w:snapToGrid w:val="0"/>
              <w:spacing w:line="240" w:lineRule="auto"/>
              <w:contextualSpacing/>
              <w:jc w:val="center"/>
              <w:rPr>
                <w:rStyle w:val="NormalCharacter"/>
                <w:rFonts w:ascii="Times New Roman" w:eastAsia="黑体" w:hAnsi="Times New Roman" w:cs="Times New Roman"/>
              </w:rPr>
            </w:pPr>
            <w:r>
              <w:rPr>
                <w:rStyle w:val="NormalCharacter"/>
                <w:rFonts w:ascii="Times New Roman" w:eastAsia="黑体" w:hAnsi="Times New Roman" w:cs="Times New Roman"/>
              </w:rPr>
              <w:t>具体指标</w:t>
            </w:r>
          </w:p>
        </w:tc>
        <w:tc>
          <w:tcPr>
            <w:tcW w:w="292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96F13" w:rsidRDefault="00AC2FF8">
            <w:pPr>
              <w:snapToGrid w:val="0"/>
              <w:spacing w:line="240" w:lineRule="auto"/>
              <w:contextualSpacing/>
              <w:jc w:val="center"/>
              <w:rPr>
                <w:rStyle w:val="NormalCharacter"/>
                <w:rFonts w:ascii="Times New Roman" w:eastAsia="黑体" w:hAnsi="Times New Roman" w:cs="Times New Roman"/>
              </w:rPr>
            </w:pPr>
            <w:r>
              <w:rPr>
                <w:rStyle w:val="NormalCharacter"/>
                <w:rFonts w:ascii="Times New Roman" w:eastAsia="黑体" w:hAnsi="Times New Roman" w:cs="Times New Roman"/>
              </w:rPr>
              <w:t>考核要求</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96F13" w:rsidRDefault="00AC2FF8">
            <w:pPr>
              <w:snapToGrid w:val="0"/>
              <w:spacing w:line="240" w:lineRule="auto"/>
              <w:contextualSpacing/>
              <w:jc w:val="center"/>
              <w:rPr>
                <w:rStyle w:val="NormalCharacter"/>
                <w:rFonts w:ascii="Times New Roman" w:eastAsia="黑体" w:hAnsi="Times New Roman" w:cs="Times New Roman"/>
              </w:rPr>
            </w:pPr>
            <w:r>
              <w:rPr>
                <w:rStyle w:val="NormalCharacter"/>
                <w:rFonts w:ascii="Times New Roman" w:eastAsia="黑体" w:hAnsi="Times New Roman" w:cs="Times New Roman"/>
              </w:rPr>
              <w:t>考核计分办法</w:t>
            </w:r>
          </w:p>
        </w:tc>
      </w:tr>
      <w:tr w:rsidR="00196F13">
        <w:trPr>
          <w:trHeight w:val="794"/>
        </w:trPr>
        <w:tc>
          <w:tcPr>
            <w:tcW w:w="567" w:type="dxa"/>
            <w:tcBorders>
              <w:top w:val="single" w:sz="4" w:space="0" w:color="000000"/>
              <w:left w:val="single" w:sz="4" w:space="0" w:color="000000"/>
              <w:right w:val="single" w:sz="4" w:space="0" w:color="000000"/>
            </w:tcBorders>
            <w:tcMar>
              <w:left w:w="57" w:type="dxa"/>
              <w:right w:w="57" w:type="dxa"/>
            </w:tcMar>
            <w:vAlign w:val="center"/>
          </w:tcPr>
          <w:p w:rsidR="00196F13" w:rsidRDefault="00AC2FF8">
            <w:pPr>
              <w:snapToGrid w:val="0"/>
              <w:spacing w:line="240" w:lineRule="auto"/>
              <w:contextualSpacing/>
              <w:jc w:val="center"/>
              <w:rPr>
                <w:rStyle w:val="NormalCharacter"/>
                <w:rFonts w:ascii="Times New Roman" w:eastAsia="宋体" w:hAnsi="Times New Roman" w:cs="Times New Roman"/>
              </w:rPr>
            </w:pPr>
            <w:r>
              <w:rPr>
                <w:rStyle w:val="NormalCharacter"/>
                <w:rFonts w:ascii="Times New Roman" w:eastAsia="宋体" w:hAnsi="Times New Roman" w:cs="Times New Roman"/>
              </w:rPr>
              <w:t>1</w:t>
            </w:r>
          </w:p>
        </w:tc>
        <w:tc>
          <w:tcPr>
            <w:tcW w:w="993" w:type="dxa"/>
            <w:tcBorders>
              <w:top w:val="single" w:sz="4" w:space="0" w:color="000000"/>
              <w:left w:val="single" w:sz="4" w:space="0" w:color="000000"/>
              <w:right w:val="single" w:sz="4" w:space="0" w:color="000000"/>
            </w:tcBorders>
            <w:tcMar>
              <w:left w:w="57" w:type="dxa"/>
              <w:right w:w="57" w:type="dxa"/>
            </w:tcMar>
            <w:vAlign w:val="center"/>
          </w:tcPr>
          <w:p w:rsidR="00196F13" w:rsidRDefault="00AC2FF8">
            <w:pPr>
              <w:snapToGrid w:val="0"/>
              <w:spacing w:line="240" w:lineRule="auto"/>
              <w:contextualSpacing/>
              <w:jc w:val="center"/>
              <w:rPr>
                <w:rStyle w:val="NormalCharacter"/>
                <w:rFonts w:ascii="Times New Roman" w:eastAsia="宋体" w:hAnsi="Times New Roman" w:cs="Times New Roman"/>
              </w:rPr>
            </w:pPr>
            <w:r>
              <w:rPr>
                <w:rStyle w:val="NormalCharacter"/>
                <w:rFonts w:ascii="Times New Roman" w:eastAsia="宋体" w:hAnsi="Times New Roman" w:cs="Times New Roman"/>
              </w:rPr>
              <w:t>项目评审（</w:t>
            </w:r>
            <w:r>
              <w:rPr>
                <w:rStyle w:val="NormalCharacter"/>
                <w:rFonts w:ascii="Times New Roman" w:eastAsia="宋体" w:hAnsi="Times New Roman" w:cs="Times New Roman"/>
              </w:rPr>
              <w:t>10</w:t>
            </w:r>
            <w:r>
              <w:rPr>
                <w:rStyle w:val="NormalCharacter"/>
                <w:rFonts w:ascii="Times New Roman" w:eastAsia="宋体" w:hAnsi="Times New Roman" w:cs="Times New Roman"/>
              </w:rPr>
              <w:t>分）</w:t>
            </w:r>
          </w:p>
        </w:tc>
        <w:tc>
          <w:tcPr>
            <w:tcW w:w="147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96F13" w:rsidRDefault="00AC2FF8">
            <w:pPr>
              <w:snapToGrid w:val="0"/>
              <w:spacing w:line="240" w:lineRule="auto"/>
              <w:contextualSpacing/>
              <w:jc w:val="both"/>
              <w:rPr>
                <w:rStyle w:val="NormalCharacter"/>
                <w:rFonts w:ascii="Times New Roman" w:eastAsia="宋体" w:hAnsi="Times New Roman" w:cs="Times New Roman"/>
              </w:rPr>
            </w:pPr>
            <w:r>
              <w:rPr>
                <w:rStyle w:val="NormalCharacter"/>
                <w:rFonts w:ascii="Times New Roman" w:eastAsia="宋体" w:hAnsi="Times New Roman" w:cs="Times New Roman"/>
              </w:rPr>
              <w:t>入园项目评审</w:t>
            </w:r>
          </w:p>
        </w:tc>
        <w:tc>
          <w:tcPr>
            <w:tcW w:w="2920" w:type="dxa"/>
            <w:tcBorders>
              <w:top w:val="single" w:sz="4" w:space="0" w:color="000000"/>
              <w:left w:val="single" w:sz="4" w:space="0" w:color="000000"/>
              <w:right w:val="single" w:sz="4" w:space="0" w:color="000000"/>
            </w:tcBorders>
            <w:tcMar>
              <w:left w:w="57" w:type="dxa"/>
              <w:right w:w="57" w:type="dxa"/>
            </w:tcMar>
            <w:vAlign w:val="center"/>
          </w:tcPr>
          <w:p w:rsidR="00196F13" w:rsidRDefault="00AC2FF8">
            <w:pPr>
              <w:snapToGrid w:val="0"/>
              <w:spacing w:line="240" w:lineRule="auto"/>
              <w:contextualSpacing/>
              <w:jc w:val="center"/>
              <w:rPr>
                <w:rStyle w:val="NormalCharacter"/>
                <w:rFonts w:ascii="Times New Roman" w:eastAsia="宋体" w:hAnsi="Times New Roman" w:cs="Times New Roman"/>
              </w:rPr>
            </w:pPr>
            <w:r>
              <w:rPr>
                <w:rStyle w:val="NormalCharacter"/>
                <w:rFonts w:ascii="Times New Roman" w:eastAsia="宋体" w:hAnsi="Times New Roman" w:cs="Times New Roman"/>
              </w:rPr>
              <w:t>所有入园项目均进行项目评审</w:t>
            </w:r>
            <w:r>
              <w:rPr>
                <w:rStyle w:val="NormalCharacter"/>
                <w:rFonts w:ascii="Times New Roman" w:eastAsia="宋体" w:hAnsi="Times New Roman" w:cs="Times New Roman"/>
              </w:rPr>
              <w:t>,</w:t>
            </w:r>
            <w:r>
              <w:rPr>
                <w:rStyle w:val="NormalCharacter"/>
                <w:rFonts w:ascii="Times New Roman" w:eastAsia="宋体" w:hAnsi="Times New Roman" w:cs="Times New Roman"/>
              </w:rPr>
              <w:t>，评审会需有地方政府参与</w:t>
            </w:r>
          </w:p>
        </w:tc>
        <w:tc>
          <w:tcPr>
            <w:tcW w:w="3118" w:type="dxa"/>
            <w:tcBorders>
              <w:top w:val="single" w:sz="4" w:space="0" w:color="000000"/>
              <w:left w:val="single" w:sz="4" w:space="0" w:color="000000"/>
              <w:right w:val="single" w:sz="4" w:space="0" w:color="000000"/>
            </w:tcBorders>
            <w:tcMar>
              <w:left w:w="57" w:type="dxa"/>
              <w:right w:w="57" w:type="dxa"/>
            </w:tcMar>
            <w:vAlign w:val="center"/>
          </w:tcPr>
          <w:p w:rsidR="00196F13" w:rsidRDefault="00AC2FF8">
            <w:pPr>
              <w:snapToGrid w:val="0"/>
              <w:spacing w:line="240" w:lineRule="auto"/>
              <w:contextualSpacing/>
              <w:jc w:val="center"/>
              <w:rPr>
                <w:rStyle w:val="NormalCharacter"/>
                <w:rFonts w:ascii="Times New Roman" w:eastAsia="宋体" w:hAnsi="Times New Roman" w:cs="Times New Roman"/>
              </w:rPr>
            </w:pPr>
            <w:r>
              <w:rPr>
                <w:rStyle w:val="NormalCharacter"/>
                <w:rFonts w:ascii="Times New Roman" w:eastAsia="宋体" w:hAnsi="Times New Roman" w:cs="Times New Roman"/>
              </w:rPr>
              <w:t>现场验收，制度健全</w:t>
            </w:r>
            <w:proofErr w:type="gramStart"/>
            <w:r>
              <w:rPr>
                <w:rStyle w:val="NormalCharacter"/>
                <w:rFonts w:ascii="Times New Roman" w:eastAsia="宋体" w:hAnsi="Times New Roman" w:cs="Times New Roman"/>
              </w:rPr>
              <w:t>且正常</w:t>
            </w:r>
            <w:proofErr w:type="gramEnd"/>
            <w:r>
              <w:rPr>
                <w:rStyle w:val="NormalCharacter"/>
                <w:rFonts w:ascii="Times New Roman" w:eastAsia="宋体" w:hAnsi="Times New Roman" w:cs="Times New Roman"/>
              </w:rPr>
              <w:t>执行的得满分，否则酌情扣分。</w:t>
            </w:r>
          </w:p>
        </w:tc>
      </w:tr>
      <w:tr w:rsidR="00196F13">
        <w:trPr>
          <w:trHeight w:val="794"/>
        </w:trPr>
        <w:tc>
          <w:tcPr>
            <w:tcW w:w="567" w:type="dxa"/>
            <w:tcBorders>
              <w:top w:val="single" w:sz="4" w:space="0" w:color="000000"/>
              <w:left w:val="single" w:sz="4" w:space="0" w:color="000000"/>
              <w:right w:val="single" w:sz="4" w:space="0" w:color="000000"/>
            </w:tcBorders>
            <w:tcMar>
              <w:left w:w="57" w:type="dxa"/>
              <w:right w:w="57" w:type="dxa"/>
            </w:tcMar>
            <w:vAlign w:val="center"/>
          </w:tcPr>
          <w:p w:rsidR="00196F13" w:rsidRDefault="00AC2FF8">
            <w:pPr>
              <w:snapToGrid w:val="0"/>
              <w:spacing w:line="240" w:lineRule="auto"/>
              <w:contextualSpacing/>
              <w:jc w:val="center"/>
              <w:rPr>
                <w:rStyle w:val="NormalCharacter"/>
                <w:rFonts w:ascii="Times New Roman" w:eastAsia="宋体" w:hAnsi="Times New Roman" w:cs="Times New Roman"/>
              </w:rPr>
            </w:pPr>
            <w:r>
              <w:rPr>
                <w:rStyle w:val="NormalCharacter"/>
                <w:rFonts w:ascii="Times New Roman" w:eastAsia="宋体" w:hAnsi="Times New Roman" w:cs="Times New Roman"/>
              </w:rPr>
              <w:t>2</w:t>
            </w:r>
          </w:p>
        </w:tc>
        <w:tc>
          <w:tcPr>
            <w:tcW w:w="993" w:type="dxa"/>
            <w:tcBorders>
              <w:top w:val="single" w:sz="4" w:space="0" w:color="000000"/>
              <w:left w:val="single" w:sz="4" w:space="0" w:color="000000"/>
              <w:right w:val="single" w:sz="4" w:space="0" w:color="000000"/>
            </w:tcBorders>
            <w:tcMar>
              <w:left w:w="57" w:type="dxa"/>
              <w:right w:w="57" w:type="dxa"/>
            </w:tcMar>
            <w:vAlign w:val="center"/>
          </w:tcPr>
          <w:p w:rsidR="00196F13" w:rsidRDefault="00AC2FF8">
            <w:pPr>
              <w:snapToGrid w:val="0"/>
              <w:spacing w:line="240" w:lineRule="auto"/>
              <w:contextualSpacing/>
              <w:jc w:val="center"/>
              <w:rPr>
                <w:rStyle w:val="NormalCharacter"/>
                <w:rFonts w:ascii="Times New Roman" w:eastAsia="宋体" w:hAnsi="Times New Roman" w:cs="Times New Roman"/>
              </w:rPr>
            </w:pPr>
            <w:r>
              <w:rPr>
                <w:rStyle w:val="NormalCharacter"/>
                <w:rFonts w:ascii="Times New Roman" w:eastAsia="宋体" w:hAnsi="Times New Roman" w:cs="Times New Roman"/>
              </w:rPr>
              <w:t>季度考评</w:t>
            </w:r>
            <w:r>
              <w:rPr>
                <w:rStyle w:val="NormalCharacter"/>
                <w:rFonts w:ascii="Times New Roman" w:eastAsia="宋体" w:hAnsi="Times New Roman" w:cs="Times New Roman"/>
              </w:rPr>
              <w:br/>
            </w:r>
            <w:r>
              <w:rPr>
                <w:rStyle w:val="NormalCharacter"/>
                <w:rFonts w:ascii="Times New Roman" w:eastAsia="宋体" w:hAnsi="Times New Roman" w:cs="Times New Roman"/>
              </w:rPr>
              <w:t>（</w:t>
            </w:r>
            <w:r>
              <w:rPr>
                <w:rStyle w:val="NormalCharacter"/>
                <w:rFonts w:ascii="Times New Roman" w:eastAsia="宋体" w:hAnsi="Times New Roman" w:cs="Times New Roman"/>
              </w:rPr>
              <w:t>20</w:t>
            </w:r>
            <w:r>
              <w:rPr>
                <w:rStyle w:val="NormalCharacter"/>
                <w:rFonts w:ascii="Times New Roman" w:eastAsia="宋体" w:hAnsi="Times New Roman" w:cs="Times New Roman"/>
              </w:rPr>
              <w:t>分）</w:t>
            </w:r>
          </w:p>
        </w:tc>
        <w:tc>
          <w:tcPr>
            <w:tcW w:w="147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96F13" w:rsidRDefault="00AC2FF8">
            <w:pPr>
              <w:snapToGrid w:val="0"/>
              <w:spacing w:line="240" w:lineRule="auto"/>
              <w:contextualSpacing/>
              <w:jc w:val="center"/>
              <w:textAlignment w:val="center"/>
              <w:rPr>
                <w:rStyle w:val="NormalCharacter"/>
                <w:rFonts w:ascii="Times New Roman" w:eastAsia="宋体" w:hAnsi="Times New Roman" w:cs="Times New Roman"/>
              </w:rPr>
            </w:pPr>
            <w:r>
              <w:rPr>
                <w:rStyle w:val="NormalCharacter"/>
                <w:rFonts w:ascii="Times New Roman" w:eastAsia="宋体" w:hAnsi="Times New Roman" w:cs="Times New Roman"/>
              </w:rPr>
              <w:t>现场考评</w:t>
            </w:r>
          </w:p>
        </w:tc>
        <w:tc>
          <w:tcPr>
            <w:tcW w:w="2920" w:type="dxa"/>
            <w:tcBorders>
              <w:top w:val="single" w:sz="4" w:space="0" w:color="000000"/>
              <w:left w:val="single" w:sz="4" w:space="0" w:color="000000"/>
              <w:right w:val="single" w:sz="4" w:space="0" w:color="000000"/>
            </w:tcBorders>
            <w:tcMar>
              <w:left w:w="57" w:type="dxa"/>
              <w:right w:w="57" w:type="dxa"/>
            </w:tcMar>
            <w:vAlign w:val="center"/>
          </w:tcPr>
          <w:p w:rsidR="00196F13" w:rsidRDefault="00AC2FF8">
            <w:pPr>
              <w:snapToGrid w:val="0"/>
              <w:spacing w:line="240" w:lineRule="auto"/>
              <w:contextualSpacing/>
              <w:jc w:val="center"/>
              <w:textAlignment w:val="center"/>
              <w:rPr>
                <w:rStyle w:val="NormalCharacter"/>
                <w:rFonts w:ascii="Times New Roman" w:eastAsia="宋体" w:hAnsi="Times New Roman" w:cs="Times New Roman"/>
              </w:rPr>
            </w:pPr>
            <w:r>
              <w:rPr>
                <w:rStyle w:val="NormalCharacter"/>
                <w:rFonts w:ascii="Times New Roman" w:eastAsia="宋体" w:hAnsi="Times New Roman" w:cs="Times New Roman"/>
              </w:rPr>
              <w:t>按季向科技主管部门报送工作完成情况，科技局现场考评一次</w:t>
            </w:r>
          </w:p>
        </w:tc>
        <w:tc>
          <w:tcPr>
            <w:tcW w:w="3118" w:type="dxa"/>
            <w:tcBorders>
              <w:top w:val="single" w:sz="4" w:space="0" w:color="000000"/>
              <w:left w:val="single" w:sz="4" w:space="0" w:color="000000"/>
              <w:right w:val="single" w:sz="4" w:space="0" w:color="000000"/>
            </w:tcBorders>
            <w:tcMar>
              <w:left w:w="57" w:type="dxa"/>
              <w:right w:w="57" w:type="dxa"/>
            </w:tcMar>
            <w:vAlign w:val="center"/>
          </w:tcPr>
          <w:p w:rsidR="00196F13" w:rsidRDefault="00AC2FF8">
            <w:pPr>
              <w:snapToGrid w:val="0"/>
              <w:spacing w:line="240" w:lineRule="auto"/>
              <w:contextualSpacing/>
              <w:jc w:val="center"/>
              <w:textAlignment w:val="center"/>
              <w:rPr>
                <w:rStyle w:val="NormalCharacter"/>
                <w:rFonts w:ascii="Times New Roman" w:eastAsia="宋体" w:hAnsi="Times New Roman" w:cs="Times New Roman"/>
              </w:rPr>
            </w:pPr>
            <w:r>
              <w:rPr>
                <w:rStyle w:val="NormalCharacter"/>
                <w:rFonts w:ascii="Times New Roman" w:eastAsia="宋体" w:hAnsi="Times New Roman" w:cs="Times New Roman"/>
              </w:rPr>
              <w:t>按照考评实际情况得分。</w:t>
            </w:r>
          </w:p>
        </w:tc>
      </w:tr>
      <w:tr w:rsidR="00196F13">
        <w:trPr>
          <w:trHeight w:val="794"/>
        </w:trPr>
        <w:tc>
          <w:tcPr>
            <w:tcW w:w="567" w:type="dxa"/>
            <w:tcBorders>
              <w:left w:val="single" w:sz="4" w:space="0" w:color="000000"/>
              <w:bottom w:val="single" w:sz="4" w:space="0" w:color="000000"/>
              <w:right w:val="single" w:sz="4" w:space="0" w:color="000000"/>
            </w:tcBorders>
            <w:tcMar>
              <w:left w:w="57" w:type="dxa"/>
              <w:right w:w="57" w:type="dxa"/>
            </w:tcMar>
            <w:vAlign w:val="center"/>
          </w:tcPr>
          <w:p w:rsidR="00196F13" w:rsidRDefault="00AC2FF8">
            <w:pPr>
              <w:snapToGrid w:val="0"/>
              <w:spacing w:line="240" w:lineRule="auto"/>
              <w:contextualSpacing/>
              <w:jc w:val="center"/>
              <w:rPr>
                <w:rStyle w:val="NormalCharacter"/>
                <w:rFonts w:ascii="Times New Roman" w:eastAsia="宋体" w:hAnsi="Times New Roman" w:cs="Times New Roman"/>
              </w:rPr>
            </w:pPr>
            <w:r>
              <w:rPr>
                <w:rStyle w:val="NormalCharacter"/>
                <w:rFonts w:ascii="Times New Roman" w:eastAsia="宋体" w:hAnsi="Times New Roman" w:cs="Times New Roman"/>
              </w:rPr>
              <w:t>3</w:t>
            </w:r>
          </w:p>
        </w:tc>
        <w:tc>
          <w:tcPr>
            <w:tcW w:w="993" w:type="dxa"/>
            <w:tcBorders>
              <w:left w:val="single" w:sz="4" w:space="0" w:color="000000"/>
              <w:bottom w:val="single" w:sz="4" w:space="0" w:color="000000"/>
              <w:right w:val="single" w:sz="4" w:space="0" w:color="000000"/>
            </w:tcBorders>
            <w:tcMar>
              <w:left w:w="57" w:type="dxa"/>
              <w:right w:w="57" w:type="dxa"/>
            </w:tcMar>
            <w:vAlign w:val="center"/>
          </w:tcPr>
          <w:p w:rsidR="00196F13" w:rsidRDefault="00AC2FF8">
            <w:pPr>
              <w:snapToGrid w:val="0"/>
              <w:spacing w:line="240" w:lineRule="auto"/>
              <w:contextualSpacing/>
              <w:jc w:val="center"/>
              <w:rPr>
                <w:rStyle w:val="NormalCharacter"/>
                <w:rFonts w:ascii="Times New Roman" w:eastAsia="宋体" w:hAnsi="Times New Roman" w:cs="Times New Roman"/>
              </w:rPr>
            </w:pPr>
            <w:r>
              <w:rPr>
                <w:rStyle w:val="NormalCharacter"/>
                <w:rFonts w:ascii="Times New Roman" w:eastAsia="宋体" w:hAnsi="Times New Roman" w:cs="Times New Roman"/>
              </w:rPr>
              <w:t>服务团队（</w:t>
            </w:r>
            <w:r>
              <w:rPr>
                <w:rStyle w:val="NormalCharacter"/>
                <w:rFonts w:ascii="Times New Roman" w:eastAsia="宋体" w:hAnsi="Times New Roman" w:cs="Times New Roman"/>
              </w:rPr>
              <w:t>10</w:t>
            </w:r>
            <w:r>
              <w:rPr>
                <w:rStyle w:val="NormalCharacter"/>
                <w:rFonts w:ascii="Times New Roman" w:eastAsia="宋体" w:hAnsi="Times New Roman" w:cs="Times New Roman"/>
              </w:rPr>
              <w:t>分）</w:t>
            </w:r>
          </w:p>
        </w:tc>
        <w:tc>
          <w:tcPr>
            <w:tcW w:w="147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96F13" w:rsidRDefault="00AC2FF8">
            <w:pPr>
              <w:adjustRightInd w:val="0"/>
              <w:snapToGrid w:val="0"/>
              <w:spacing w:line="240" w:lineRule="auto"/>
              <w:contextualSpacing/>
              <w:jc w:val="center"/>
              <w:rPr>
                <w:rFonts w:ascii="Times New Roman" w:eastAsia="宋体" w:hAnsi="Times New Roman" w:cs="Times New Roman"/>
                <w:snapToGrid w:val="0"/>
                <w:szCs w:val="21"/>
              </w:rPr>
            </w:pPr>
            <w:r>
              <w:rPr>
                <w:rFonts w:ascii="Times New Roman" w:eastAsia="宋体" w:hAnsi="Times New Roman" w:cs="Times New Roman"/>
                <w:snapToGrid w:val="0"/>
                <w:szCs w:val="21"/>
              </w:rPr>
              <w:t>专业团队</w:t>
            </w:r>
          </w:p>
        </w:tc>
        <w:tc>
          <w:tcPr>
            <w:tcW w:w="2920" w:type="dxa"/>
            <w:tcBorders>
              <w:left w:val="single" w:sz="4" w:space="0" w:color="000000"/>
              <w:bottom w:val="single" w:sz="4" w:space="0" w:color="000000"/>
              <w:right w:val="single" w:sz="4" w:space="0" w:color="000000"/>
            </w:tcBorders>
            <w:tcMar>
              <w:left w:w="57" w:type="dxa"/>
              <w:right w:w="57" w:type="dxa"/>
            </w:tcMar>
            <w:vAlign w:val="center"/>
          </w:tcPr>
          <w:p w:rsidR="00196F13" w:rsidRDefault="00AC2FF8">
            <w:pPr>
              <w:snapToGrid w:val="0"/>
              <w:spacing w:line="240" w:lineRule="auto"/>
              <w:contextualSpacing/>
              <w:jc w:val="center"/>
              <w:rPr>
                <w:rStyle w:val="NormalCharacter"/>
                <w:rFonts w:ascii="Times New Roman" w:eastAsia="宋体" w:hAnsi="Times New Roman" w:cs="Times New Roman"/>
              </w:rPr>
            </w:pPr>
            <w:r>
              <w:rPr>
                <w:rStyle w:val="NormalCharacter"/>
                <w:rFonts w:ascii="Times New Roman" w:eastAsia="宋体" w:hAnsi="Times New Roman" w:cs="Times New Roman"/>
              </w:rPr>
              <w:t>第三方运营提供委托管理协议，专业孵化服务人员</w:t>
            </w:r>
            <w:r>
              <w:rPr>
                <w:rStyle w:val="NormalCharacter"/>
                <w:rFonts w:ascii="Times New Roman" w:eastAsia="宋体" w:hAnsi="Times New Roman" w:cs="Times New Roman"/>
              </w:rPr>
              <w:t>3</w:t>
            </w:r>
            <w:r>
              <w:rPr>
                <w:rStyle w:val="NormalCharacter"/>
                <w:rFonts w:ascii="Times New Roman" w:eastAsia="宋体" w:hAnsi="Times New Roman" w:cs="Times New Roman"/>
              </w:rPr>
              <w:t>人以上</w:t>
            </w:r>
          </w:p>
        </w:tc>
        <w:tc>
          <w:tcPr>
            <w:tcW w:w="3118" w:type="dxa"/>
            <w:tcBorders>
              <w:left w:val="single" w:sz="4" w:space="0" w:color="000000"/>
              <w:bottom w:val="single" w:sz="4" w:space="0" w:color="000000"/>
              <w:right w:val="single" w:sz="4" w:space="0" w:color="000000"/>
            </w:tcBorders>
            <w:tcMar>
              <w:left w:w="57" w:type="dxa"/>
              <w:right w:w="57" w:type="dxa"/>
            </w:tcMar>
            <w:vAlign w:val="center"/>
          </w:tcPr>
          <w:p w:rsidR="00196F13" w:rsidRDefault="00AC2FF8">
            <w:pPr>
              <w:snapToGrid w:val="0"/>
              <w:spacing w:line="240" w:lineRule="auto"/>
              <w:contextualSpacing/>
              <w:jc w:val="center"/>
              <w:rPr>
                <w:rStyle w:val="NormalCharacter"/>
                <w:rFonts w:ascii="Times New Roman" w:eastAsia="宋体" w:hAnsi="Times New Roman" w:cs="Times New Roman"/>
              </w:rPr>
            </w:pPr>
            <w:r>
              <w:rPr>
                <w:rStyle w:val="NormalCharacter"/>
                <w:rFonts w:ascii="Times New Roman" w:eastAsia="宋体" w:hAnsi="Times New Roman" w:cs="Times New Roman"/>
              </w:rPr>
              <w:t>格式完备、要件齐全等满分，否则不得分。</w:t>
            </w:r>
          </w:p>
        </w:tc>
      </w:tr>
      <w:tr w:rsidR="00196F13">
        <w:trPr>
          <w:trHeight w:val="794"/>
        </w:trPr>
        <w:tc>
          <w:tcPr>
            <w:tcW w:w="567" w:type="dxa"/>
            <w:tcBorders>
              <w:top w:val="single" w:sz="4" w:space="0" w:color="000000"/>
              <w:left w:val="single" w:sz="4" w:space="0" w:color="000000"/>
              <w:right w:val="single" w:sz="4" w:space="0" w:color="000000"/>
            </w:tcBorders>
            <w:tcMar>
              <w:left w:w="57" w:type="dxa"/>
              <w:right w:w="57" w:type="dxa"/>
            </w:tcMar>
            <w:vAlign w:val="center"/>
          </w:tcPr>
          <w:p w:rsidR="00196F13" w:rsidRDefault="00AC2FF8">
            <w:pPr>
              <w:snapToGrid w:val="0"/>
              <w:spacing w:line="240" w:lineRule="auto"/>
              <w:contextualSpacing/>
              <w:jc w:val="center"/>
              <w:rPr>
                <w:rStyle w:val="NormalCharacter"/>
                <w:rFonts w:ascii="Times New Roman" w:eastAsia="宋体" w:hAnsi="Times New Roman" w:cs="Times New Roman"/>
              </w:rPr>
            </w:pPr>
            <w:r>
              <w:rPr>
                <w:rStyle w:val="NormalCharacter"/>
                <w:rFonts w:ascii="Times New Roman" w:eastAsia="宋体" w:hAnsi="Times New Roman" w:cs="Times New Roman"/>
              </w:rPr>
              <w:t>4</w:t>
            </w:r>
          </w:p>
        </w:tc>
        <w:tc>
          <w:tcPr>
            <w:tcW w:w="993" w:type="dxa"/>
            <w:tcBorders>
              <w:top w:val="single" w:sz="4" w:space="0" w:color="000000"/>
              <w:left w:val="single" w:sz="4" w:space="0" w:color="000000"/>
              <w:right w:val="single" w:sz="4" w:space="0" w:color="000000"/>
            </w:tcBorders>
            <w:tcMar>
              <w:left w:w="57" w:type="dxa"/>
              <w:right w:w="57" w:type="dxa"/>
            </w:tcMar>
            <w:vAlign w:val="center"/>
          </w:tcPr>
          <w:p w:rsidR="00196F13" w:rsidRDefault="00AC2FF8">
            <w:pPr>
              <w:snapToGrid w:val="0"/>
              <w:spacing w:line="240" w:lineRule="auto"/>
              <w:contextualSpacing/>
              <w:jc w:val="center"/>
              <w:rPr>
                <w:rStyle w:val="NormalCharacter"/>
                <w:rFonts w:ascii="Times New Roman" w:eastAsia="宋体" w:hAnsi="Times New Roman" w:cs="Times New Roman"/>
              </w:rPr>
            </w:pPr>
            <w:r>
              <w:rPr>
                <w:rStyle w:val="NormalCharacter"/>
                <w:rFonts w:ascii="Times New Roman" w:eastAsia="宋体" w:hAnsi="Times New Roman" w:cs="Times New Roman"/>
              </w:rPr>
              <w:t>项目入驻（</w:t>
            </w:r>
            <w:r>
              <w:rPr>
                <w:rStyle w:val="NormalCharacter"/>
                <w:rFonts w:ascii="Times New Roman" w:eastAsia="宋体" w:hAnsi="Times New Roman" w:cs="Times New Roman"/>
              </w:rPr>
              <w:t>10</w:t>
            </w:r>
            <w:r>
              <w:rPr>
                <w:rStyle w:val="NormalCharacter"/>
                <w:rFonts w:ascii="Times New Roman" w:eastAsia="宋体" w:hAnsi="Times New Roman" w:cs="Times New Roman"/>
              </w:rPr>
              <w:t>分）</w:t>
            </w:r>
          </w:p>
        </w:tc>
        <w:tc>
          <w:tcPr>
            <w:tcW w:w="147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96F13" w:rsidRDefault="00AC2FF8">
            <w:pPr>
              <w:snapToGrid w:val="0"/>
              <w:spacing w:line="240" w:lineRule="auto"/>
              <w:contextualSpacing/>
              <w:jc w:val="center"/>
              <w:rPr>
                <w:rFonts w:ascii="Times New Roman" w:eastAsia="宋体" w:hAnsi="Times New Roman" w:cs="Times New Roman"/>
                <w:snapToGrid w:val="0"/>
                <w:szCs w:val="21"/>
              </w:rPr>
            </w:pPr>
            <w:r>
              <w:rPr>
                <w:rStyle w:val="NormalCharacter"/>
                <w:rFonts w:ascii="Times New Roman" w:eastAsia="宋体" w:hAnsi="Times New Roman" w:cs="Times New Roman"/>
              </w:rPr>
              <w:t>新增入</w:t>
            </w:r>
            <w:proofErr w:type="gramStart"/>
            <w:r>
              <w:rPr>
                <w:rStyle w:val="NormalCharacter"/>
                <w:rFonts w:ascii="Times New Roman" w:eastAsia="宋体" w:hAnsi="Times New Roman" w:cs="Times New Roman"/>
              </w:rPr>
              <w:t>孵企业</w:t>
            </w:r>
            <w:proofErr w:type="gramEnd"/>
            <w:r>
              <w:rPr>
                <w:rStyle w:val="NormalCharacter"/>
                <w:rFonts w:ascii="Times New Roman" w:eastAsia="宋体" w:hAnsi="Times New Roman" w:cs="Times New Roman"/>
              </w:rPr>
              <w:t>数</w:t>
            </w:r>
            <w:r>
              <w:rPr>
                <w:rStyle w:val="NormalCharacter"/>
                <w:rFonts w:ascii="Times New Roman" w:eastAsia="宋体" w:hAnsi="Times New Roman" w:cs="Times New Roman"/>
              </w:rPr>
              <w:t>10</w:t>
            </w:r>
            <w:r>
              <w:rPr>
                <w:rStyle w:val="NormalCharacter"/>
                <w:rFonts w:ascii="Times New Roman" w:eastAsia="宋体" w:hAnsi="Times New Roman" w:cs="Times New Roman"/>
              </w:rPr>
              <w:t>个</w:t>
            </w:r>
          </w:p>
        </w:tc>
        <w:tc>
          <w:tcPr>
            <w:tcW w:w="2920" w:type="dxa"/>
            <w:tcBorders>
              <w:top w:val="single" w:sz="4" w:space="0" w:color="000000"/>
              <w:left w:val="single" w:sz="4" w:space="0" w:color="000000"/>
              <w:right w:val="single" w:sz="4" w:space="0" w:color="000000"/>
            </w:tcBorders>
            <w:tcMar>
              <w:left w:w="57" w:type="dxa"/>
              <w:right w:w="57" w:type="dxa"/>
            </w:tcMar>
            <w:vAlign w:val="center"/>
          </w:tcPr>
          <w:p w:rsidR="00196F13" w:rsidRDefault="00AC2FF8">
            <w:pPr>
              <w:snapToGrid w:val="0"/>
              <w:spacing w:line="240" w:lineRule="auto"/>
              <w:contextualSpacing/>
              <w:jc w:val="center"/>
              <w:rPr>
                <w:rStyle w:val="NormalCharacter"/>
                <w:rFonts w:ascii="Times New Roman" w:eastAsia="宋体" w:hAnsi="Times New Roman" w:cs="Times New Roman"/>
              </w:rPr>
            </w:pPr>
            <w:r>
              <w:rPr>
                <w:rStyle w:val="NormalCharacter"/>
                <w:rFonts w:ascii="Times New Roman" w:eastAsia="宋体" w:hAnsi="Times New Roman" w:cs="Times New Roman"/>
              </w:rPr>
              <w:t>要求科技类项目，提供在沪注册营业执照；签订入驻协议；履行评审手续</w:t>
            </w:r>
          </w:p>
        </w:tc>
        <w:tc>
          <w:tcPr>
            <w:tcW w:w="3118" w:type="dxa"/>
            <w:tcBorders>
              <w:top w:val="single" w:sz="4" w:space="0" w:color="000000"/>
              <w:left w:val="single" w:sz="4" w:space="0" w:color="000000"/>
              <w:right w:val="single" w:sz="4" w:space="0" w:color="000000"/>
            </w:tcBorders>
            <w:tcMar>
              <w:left w:w="57" w:type="dxa"/>
              <w:right w:w="57" w:type="dxa"/>
            </w:tcMar>
            <w:vAlign w:val="center"/>
          </w:tcPr>
          <w:p w:rsidR="00196F13" w:rsidRDefault="00AC2FF8">
            <w:pPr>
              <w:snapToGrid w:val="0"/>
              <w:spacing w:line="240" w:lineRule="auto"/>
              <w:contextualSpacing/>
              <w:jc w:val="center"/>
              <w:rPr>
                <w:rStyle w:val="NormalCharacter"/>
                <w:rFonts w:ascii="Times New Roman" w:eastAsia="宋体" w:hAnsi="Times New Roman" w:cs="Times New Roman"/>
              </w:rPr>
            </w:pPr>
            <w:r>
              <w:rPr>
                <w:rStyle w:val="NormalCharacter"/>
                <w:rFonts w:ascii="Times New Roman" w:eastAsia="宋体" w:hAnsi="Times New Roman" w:cs="Times New Roman"/>
              </w:rPr>
              <w:t>现场考核，手续齐全，按照考评实际情况得分。</w:t>
            </w:r>
          </w:p>
        </w:tc>
      </w:tr>
      <w:tr w:rsidR="00196F13">
        <w:trPr>
          <w:trHeight w:val="1497"/>
        </w:trPr>
        <w:tc>
          <w:tcPr>
            <w:tcW w:w="567" w:type="dxa"/>
            <w:tcBorders>
              <w:top w:val="single" w:sz="4" w:space="0" w:color="000000"/>
              <w:left w:val="single" w:sz="4" w:space="0" w:color="000000"/>
              <w:right w:val="single" w:sz="4" w:space="0" w:color="000000"/>
            </w:tcBorders>
            <w:tcMar>
              <w:left w:w="57" w:type="dxa"/>
              <w:right w:w="57" w:type="dxa"/>
            </w:tcMar>
            <w:vAlign w:val="center"/>
          </w:tcPr>
          <w:p w:rsidR="00196F13" w:rsidRDefault="00AC2FF8">
            <w:pPr>
              <w:snapToGrid w:val="0"/>
              <w:spacing w:line="240" w:lineRule="auto"/>
              <w:contextualSpacing/>
              <w:jc w:val="center"/>
              <w:rPr>
                <w:rStyle w:val="NormalCharacter"/>
                <w:rFonts w:ascii="Times New Roman" w:eastAsia="宋体" w:hAnsi="Times New Roman" w:cs="Times New Roman"/>
              </w:rPr>
            </w:pPr>
            <w:r>
              <w:rPr>
                <w:rStyle w:val="NormalCharacter"/>
                <w:rFonts w:ascii="Times New Roman" w:eastAsia="宋体" w:hAnsi="Times New Roman" w:cs="Times New Roman"/>
              </w:rPr>
              <w:t>5</w:t>
            </w:r>
          </w:p>
        </w:tc>
        <w:tc>
          <w:tcPr>
            <w:tcW w:w="993" w:type="dxa"/>
            <w:tcBorders>
              <w:top w:val="single" w:sz="4" w:space="0" w:color="000000"/>
              <w:left w:val="single" w:sz="4" w:space="0" w:color="000000"/>
              <w:right w:val="single" w:sz="4" w:space="0" w:color="000000"/>
            </w:tcBorders>
            <w:tcMar>
              <w:left w:w="57" w:type="dxa"/>
              <w:right w:w="57" w:type="dxa"/>
            </w:tcMar>
            <w:vAlign w:val="center"/>
          </w:tcPr>
          <w:p w:rsidR="00196F13" w:rsidRDefault="00AC2FF8">
            <w:pPr>
              <w:snapToGrid w:val="0"/>
              <w:spacing w:line="240" w:lineRule="auto"/>
              <w:contextualSpacing/>
              <w:jc w:val="center"/>
              <w:rPr>
                <w:rStyle w:val="NormalCharacter"/>
                <w:rFonts w:ascii="Times New Roman" w:eastAsia="宋体" w:hAnsi="Times New Roman" w:cs="Times New Roman"/>
              </w:rPr>
            </w:pPr>
            <w:r>
              <w:rPr>
                <w:rStyle w:val="NormalCharacter"/>
                <w:rFonts w:ascii="Times New Roman" w:eastAsia="宋体" w:hAnsi="Times New Roman" w:cs="Times New Roman"/>
              </w:rPr>
              <w:t>研发中心（</w:t>
            </w:r>
            <w:r>
              <w:rPr>
                <w:rStyle w:val="NormalCharacter"/>
                <w:rFonts w:ascii="Times New Roman" w:eastAsia="宋体" w:hAnsi="Times New Roman" w:cs="Times New Roman"/>
              </w:rPr>
              <w:t>10</w:t>
            </w:r>
            <w:r>
              <w:rPr>
                <w:rStyle w:val="NormalCharacter"/>
                <w:rFonts w:ascii="Times New Roman" w:eastAsia="宋体" w:hAnsi="Times New Roman" w:cs="Times New Roman"/>
              </w:rPr>
              <w:t>分）</w:t>
            </w:r>
          </w:p>
        </w:tc>
        <w:tc>
          <w:tcPr>
            <w:tcW w:w="147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96F13" w:rsidRDefault="00AC2FF8">
            <w:pPr>
              <w:snapToGrid w:val="0"/>
              <w:spacing w:line="240" w:lineRule="auto"/>
              <w:contextualSpacing/>
              <w:jc w:val="center"/>
              <w:rPr>
                <w:rStyle w:val="NormalCharacter"/>
                <w:rFonts w:ascii="Times New Roman" w:eastAsia="宋体" w:hAnsi="Times New Roman" w:cs="Times New Roman"/>
              </w:rPr>
            </w:pPr>
            <w:r>
              <w:rPr>
                <w:rStyle w:val="NormalCharacter"/>
                <w:rFonts w:ascii="Times New Roman" w:eastAsia="宋体" w:hAnsi="Times New Roman" w:cs="Times New Roman"/>
              </w:rPr>
              <w:t>如皋项目在飞地设立研发中心开展研发，每年新增数</w:t>
            </w:r>
            <w:r>
              <w:rPr>
                <w:rStyle w:val="NormalCharacter"/>
                <w:rFonts w:ascii="Times New Roman" w:eastAsia="宋体" w:hAnsi="Times New Roman" w:cs="Times New Roman"/>
              </w:rPr>
              <w:t>2</w:t>
            </w:r>
            <w:r>
              <w:rPr>
                <w:rStyle w:val="NormalCharacter"/>
                <w:rFonts w:ascii="Times New Roman" w:eastAsia="宋体" w:hAnsi="Times New Roman" w:cs="Times New Roman"/>
              </w:rPr>
              <w:t>个</w:t>
            </w:r>
          </w:p>
        </w:tc>
        <w:tc>
          <w:tcPr>
            <w:tcW w:w="2920" w:type="dxa"/>
            <w:tcBorders>
              <w:top w:val="single" w:sz="4" w:space="0" w:color="000000"/>
              <w:left w:val="single" w:sz="4" w:space="0" w:color="000000"/>
              <w:right w:val="single" w:sz="4" w:space="0" w:color="000000"/>
            </w:tcBorders>
            <w:tcMar>
              <w:left w:w="57" w:type="dxa"/>
              <w:right w:w="57" w:type="dxa"/>
            </w:tcMar>
            <w:vAlign w:val="center"/>
          </w:tcPr>
          <w:p w:rsidR="00196F13" w:rsidRDefault="00AC2FF8">
            <w:pPr>
              <w:snapToGrid w:val="0"/>
              <w:spacing w:line="240" w:lineRule="auto"/>
              <w:contextualSpacing/>
              <w:jc w:val="center"/>
              <w:rPr>
                <w:rStyle w:val="NormalCharacter"/>
                <w:rFonts w:ascii="Times New Roman" w:eastAsia="宋体" w:hAnsi="Times New Roman" w:cs="Times New Roman"/>
              </w:rPr>
            </w:pPr>
            <w:r>
              <w:rPr>
                <w:rStyle w:val="NormalCharacter"/>
                <w:rFonts w:ascii="Times New Roman" w:eastAsia="宋体" w:hAnsi="Times New Roman" w:cs="Times New Roman"/>
              </w:rPr>
              <w:t>签订入驻协议；企业在如皋运营，在飞地建有研发中心</w:t>
            </w:r>
          </w:p>
        </w:tc>
        <w:tc>
          <w:tcPr>
            <w:tcW w:w="3118" w:type="dxa"/>
            <w:tcBorders>
              <w:top w:val="single" w:sz="4" w:space="0" w:color="000000"/>
              <w:left w:val="single" w:sz="4" w:space="0" w:color="000000"/>
              <w:right w:val="single" w:sz="4" w:space="0" w:color="000000"/>
            </w:tcBorders>
            <w:tcMar>
              <w:left w:w="57" w:type="dxa"/>
              <w:right w:w="57" w:type="dxa"/>
            </w:tcMar>
            <w:vAlign w:val="center"/>
          </w:tcPr>
          <w:p w:rsidR="00196F13" w:rsidRDefault="00AC2FF8">
            <w:pPr>
              <w:snapToGrid w:val="0"/>
              <w:spacing w:line="240" w:lineRule="auto"/>
              <w:contextualSpacing/>
              <w:jc w:val="center"/>
              <w:rPr>
                <w:rStyle w:val="NormalCharacter"/>
                <w:rFonts w:ascii="Times New Roman" w:eastAsia="宋体" w:hAnsi="Times New Roman" w:cs="Times New Roman"/>
              </w:rPr>
            </w:pPr>
            <w:r>
              <w:rPr>
                <w:rStyle w:val="NormalCharacter"/>
                <w:rFonts w:ascii="Times New Roman" w:eastAsia="宋体" w:hAnsi="Times New Roman" w:cs="Times New Roman"/>
              </w:rPr>
              <w:t>现场考核，手续齐全，按照考评实际情况得分。</w:t>
            </w:r>
          </w:p>
        </w:tc>
      </w:tr>
      <w:tr w:rsidR="00196F13">
        <w:trPr>
          <w:trHeight w:hRule="exact" w:val="1284"/>
        </w:trPr>
        <w:tc>
          <w:tcPr>
            <w:tcW w:w="567" w:type="dxa"/>
            <w:tcBorders>
              <w:top w:val="single" w:sz="4" w:space="0" w:color="000000"/>
              <w:left w:val="single" w:sz="4" w:space="0" w:color="000000"/>
              <w:right w:val="single" w:sz="4" w:space="0" w:color="000000"/>
            </w:tcBorders>
            <w:tcMar>
              <w:left w:w="57" w:type="dxa"/>
              <w:right w:w="57" w:type="dxa"/>
            </w:tcMar>
            <w:vAlign w:val="center"/>
          </w:tcPr>
          <w:p w:rsidR="00196F13" w:rsidRDefault="00AC2FF8">
            <w:pPr>
              <w:snapToGrid w:val="0"/>
              <w:spacing w:line="240" w:lineRule="auto"/>
              <w:contextualSpacing/>
              <w:jc w:val="center"/>
              <w:rPr>
                <w:rStyle w:val="NormalCharacter"/>
                <w:rFonts w:ascii="Times New Roman" w:eastAsia="宋体" w:hAnsi="Times New Roman" w:cs="Times New Roman"/>
              </w:rPr>
            </w:pPr>
            <w:r>
              <w:rPr>
                <w:rStyle w:val="NormalCharacter"/>
                <w:rFonts w:ascii="Times New Roman" w:eastAsia="宋体" w:hAnsi="Times New Roman" w:cs="Times New Roman"/>
              </w:rPr>
              <w:t>6</w:t>
            </w:r>
          </w:p>
        </w:tc>
        <w:tc>
          <w:tcPr>
            <w:tcW w:w="993" w:type="dxa"/>
            <w:tcBorders>
              <w:top w:val="single" w:sz="4" w:space="0" w:color="000000"/>
              <w:left w:val="single" w:sz="4" w:space="0" w:color="000000"/>
              <w:right w:val="single" w:sz="4" w:space="0" w:color="000000"/>
            </w:tcBorders>
            <w:tcMar>
              <w:left w:w="57" w:type="dxa"/>
              <w:right w:w="57" w:type="dxa"/>
            </w:tcMar>
            <w:vAlign w:val="center"/>
          </w:tcPr>
          <w:p w:rsidR="00196F13" w:rsidRDefault="00AC2FF8">
            <w:pPr>
              <w:snapToGrid w:val="0"/>
              <w:spacing w:line="240" w:lineRule="auto"/>
              <w:contextualSpacing/>
              <w:jc w:val="center"/>
              <w:rPr>
                <w:rStyle w:val="NormalCharacter"/>
                <w:rFonts w:ascii="Times New Roman" w:eastAsia="宋体" w:hAnsi="Times New Roman" w:cs="Times New Roman"/>
              </w:rPr>
            </w:pPr>
            <w:r>
              <w:rPr>
                <w:rStyle w:val="NormalCharacter"/>
                <w:rFonts w:ascii="Times New Roman" w:eastAsia="宋体" w:hAnsi="Times New Roman" w:cs="Times New Roman"/>
              </w:rPr>
              <w:t>项目转化（</w:t>
            </w:r>
            <w:r>
              <w:rPr>
                <w:rStyle w:val="NormalCharacter"/>
                <w:rFonts w:ascii="Times New Roman" w:eastAsia="宋体" w:hAnsi="Times New Roman" w:cs="Times New Roman"/>
              </w:rPr>
              <w:t>30</w:t>
            </w:r>
            <w:r>
              <w:rPr>
                <w:rStyle w:val="NormalCharacter"/>
                <w:rFonts w:ascii="Times New Roman" w:eastAsia="宋体" w:hAnsi="Times New Roman" w:cs="Times New Roman"/>
              </w:rPr>
              <w:t>分）</w:t>
            </w:r>
          </w:p>
        </w:tc>
        <w:tc>
          <w:tcPr>
            <w:tcW w:w="147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96F13" w:rsidRDefault="00AC2FF8">
            <w:pPr>
              <w:snapToGrid w:val="0"/>
              <w:spacing w:line="240" w:lineRule="auto"/>
              <w:contextualSpacing/>
              <w:jc w:val="center"/>
              <w:rPr>
                <w:rFonts w:ascii="Times New Roman" w:eastAsia="宋体" w:hAnsi="Times New Roman" w:cs="Times New Roman"/>
                <w:snapToGrid w:val="0"/>
                <w:szCs w:val="21"/>
              </w:rPr>
            </w:pPr>
            <w:r>
              <w:rPr>
                <w:rStyle w:val="NormalCharacter"/>
                <w:rFonts w:ascii="Times New Roman" w:eastAsia="宋体" w:hAnsi="Times New Roman" w:cs="Times New Roman"/>
              </w:rPr>
              <w:t>在如转化项目数</w:t>
            </w:r>
            <w:r>
              <w:rPr>
                <w:rStyle w:val="NormalCharacter"/>
                <w:rFonts w:ascii="Times New Roman" w:eastAsia="宋体" w:hAnsi="Times New Roman" w:cs="Times New Roman"/>
              </w:rPr>
              <w:t>5</w:t>
            </w:r>
            <w:r>
              <w:rPr>
                <w:rStyle w:val="NormalCharacter"/>
                <w:rFonts w:ascii="Times New Roman" w:eastAsia="宋体" w:hAnsi="Times New Roman" w:cs="Times New Roman"/>
              </w:rPr>
              <w:t>个</w:t>
            </w:r>
          </w:p>
        </w:tc>
        <w:tc>
          <w:tcPr>
            <w:tcW w:w="292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96F13" w:rsidRDefault="00AC2FF8">
            <w:pPr>
              <w:snapToGrid w:val="0"/>
              <w:spacing w:line="240" w:lineRule="auto"/>
              <w:contextualSpacing/>
              <w:jc w:val="center"/>
              <w:rPr>
                <w:rStyle w:val="NormalCharacter"/>
                <w:rFonts w:ascii="Times New Roman" w:eastAsia="宋体" w:hAnsi="Times New Roman" w:cs="Times New Roman"/>
              </w:rPr>
            </w:pPr>
            <w:r>
              <w:rPr>
                <w:rStyle w:val="NormalCharacter"/>
                <w:rFonts w:ascii="Times New Roman" w:eastAsia="宋体" w:hAnsi="Times New Roman" w:cs="Times New Roman"/>
              </w:rPr>
              <w:t>项目毕业</w:t>
            </w:r>
            <w:proofErr w:type="gramStart"/>
            <w:r>
              <w:rPr>
                <w:rStyle w:val="NormalCharacter"/>
                <w:rFonts w:ascii="Times New Roman" w:eastAsia="宋体" w:hAnsi="Times New Roman" w:cs="Times New Roman"/>
              </w:rPr>
              <w:t>于科创飞地</w:t>
            </w:r>
            <w:proofErr w:type="gramEnd"/>
            <w:r>
              <w:rPr>
                <w:rStyle w:val="NormalCharacter"/>
                <w:rFonts w:ascii="Times New Roman" w:eastAsia="宋体" w:hAnsi="Times New Roman" w:cs="Times New Roman"/>
              </w:rPr>
              <w:t>；在如皋征地办厂或租用厂房并从事研发工作</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96F13" w:rsidRDefault="00AC2FF8">
            <w:pPr>
              <w:snapToGrid w:val="0"/>
              <w:spacing w:line="240" w:lineRule="auto"/>
              <w:contextualSpacing/>
              <w:jc w:val="center"/>
              <w:rPr>
                <w:rStyle w:val="NormalCharacter"/>
                <w:rFonts w:ascii="Times New Roman" w:eastAsia="宋体" w:hAnsi="Times New Roman" w:cs="Times New Roman"/>
              </w:rPr>
            </w:pPr>
            <w:r>
              <w:rPr>
                <w:rStyle w:val="NormalCharacter"/>
                <w:rFonts w:ascii="Times New Roman" w:eastAsia="宋体" w:hAnsi="Times New Roman" w:cs="Times New Roman"/>
              </w:rPr>
              <w:t>现场验收，符合所有条件的有一个得</w:t>
            </w:r>
            <w:r>
              <w:rPr>
                <w:rStyle w:val="NormalCharacter"/>
                <w:rFonts w:ascii="Times New Roman" w:eastAsia="宋体" w:hAnsi="Times New Roman" w:cs="Times New Roman"/>
              </w:rPr>
              <w:t>6</w:t>
            </w:r>
            <w:r>
              <w:rPr>
                <w:rStyle w:val="NormalCharacter"/>
                <w:rFonts w:ascii="Times New Roman" w:eastAsia="宋体" w:hAnsi="Times New Roman" w:cs="Times New Roman"/>
              </w:rPr>
              <w:t>分；有一个征地类项目另加</w:t>
            </w:r>
            <w:r>
              <w:rPr>
                <w:rStyle w:val="NormalCharacter"/>
                <w:rFonts w:ascii="Times New Roman" w:eastAsia="宋体" w:hAnsi="Times New Roman" w:cs="Times New Roman"/>
              </w:rPr>
              <w:t>4</w:t>
            </w:r>
            <w:r>
              <w:rPr>
                <w:rStyle w:val="NormalCharacter"/>
                <w:rFonts w:ascii="Times New Roman" w:eastAsia="宋体" w:hAnsi="Times New Roman" w:cs="Times New Roman"/>
              </w:rPr>
              <w:t>分</w:t>
            </w:r>
            <w:r>
              <w:rPr>
                <w:rStyle w:val="NormalCharacter"/>
                <w:rFonts w:ascii="Times New Roman" w:eastAsia="宋体" w:hAnsi="Times New Roman" w:cs="Times New Roman"/>
              </w:rPr>
              <w:t>(</w:t>
            </w:r>
            <w:r>
              <w:rPr>
                <w:rStyle w:val="NormalCharacter"/>
                <w:rFonts w:ascii="Times New Roman" w:eastAsia="宋体" w:hAnsi="Times New Roman" w:cs="Times New Roman"/>
              </w:rPr>
              <w:t>以项目签约进入土地预审程序为准</w:t>
            </w:r>
            <w:r>
              <w:rPr>
                <w:rStyle w:val="NormalCharacter"/>
                <w:rFonts w:ascii="Times New Roman" w:eastAsia="宋体" w:hAnsi="Times New Roman" w:cs="Times New Roman"/>
              </w:rPr>
              <w:t>)</w:t>
            </w:r>
            <w:r>
              <w:rPr>
                <w:rStyle w:val="NormalCharacter"/>
                <w:rFonts w:ascii="Times New Roman" w:eastAsia="宋体" w:hAnsi="Times New Roman" w:cs="Times New Roman"/>
              </w:rPr>
              <w:t>。此项上不封顶。</w:t>
            </w:r>
          </w:p>
        </w:tc>
      </w:tr>
      <w:tr w:rsidR="00196F13">
        <w:trPr>
          <w:trHeight w:hRule="exact" w:val="1412"/>
        </w:trPr>
        <w:tc>
          <w:tcPr>
            <w:tcW w:w="567" w:type="dxa"/>
            <w:tcBorders>
              <w:top w:val="single" w:sz="4" w:space="0" w:color="000000"/>
              <w:left w:val="single" w:sz="4" w:space="0" w:color="000000"/>
              <w:right w:val="single" w:sz="4" w:space="0" w:color="000000"/>
            </w:tcBorders>
            <w:tcMar>
              <w:left w:w="57" w:type="dxa"/>
              <w:right w:w="57" w:type="dxa"/>
            </w:tcMar>
            <w:vAlign w:val="center"/>
          </w:tcPr>
          <w:p w:rsidR="00196F13" w:rsidRDefault="00AC2FF8">
            <w:pPr>
              <w:snapToGrid w:val="0"/>
              <w:spacing w:line="240" w:lineRule="auto"/>
              <w:contextualSpacing/>
              <w:jc w:val="center"/>
              <w:rPr>
                <w:rStyle w:val="NormalCharacter"/>
                <w:rFonts w:ascii="Times New Roman" w:eastAsia="宋体" w:hAnsi="Times New Roman" w:cs="Times New Roman"/>
              </w:rPr>
            </w:pPr>
            <w:r>
              <w:rPr>
                <w:rStyle w:val="NormalCharacter"/>
                <w:rFonts w:ascii="Times New Roman" w:eastAsia="宋体" w:hAnsi="Times New Roman" w:cs="Times New Roman"/>
              </w:rPr>
              <w:t>7</w:t>
            </w:r>
          </w:p>
        </w:tc>
        <w:tc>
          <w:tcPr>
            <w:tcW w:w="993" w:type="dxa"/>
            <w:tcBorders>
              <w:top w:val="single" w:sz="4" w:space="0" w:color="000000"/>
              <w:left w:val="single" w:sz="4" w:space="0" w:color="000000"/>
              <w:right w:val="single" w:sz="4" w:space="0" w:color="000000"/>
            </w:tcBorders>
            <w:tcMar>
              <w:left w:w="57" w:type="dxa"/>
              <w:right w:w="57" w:type="dxa"/>
            </w:tcMar>
            <w:vAlign w:val="center"/>
          </w:tcPr>
          <w:p w:rsidR="00196F13" w:rsidRDefault="00AC2FF8">
            <w:pPr>
              <w:snapToGrid w:val="0"/>
              <w:spacing w:line="240" w:lineRule="auto"/>
              <w:contextualSpacing/>
              <w:jc w:val="center"/>
              <w:rPr>
                <w:rStyle w:val="NormalCharacter"/>
                <w:rFonts w:ascii="Times New Roman" w:eastAsia="宋体" w:hAnsi="Times New Roman" w:cs="Times New Roman"/>
              </w:rPr>
            </w:pPr>
            <w:r>
              <w:rPr>
                <w:rStyle w:val="NormalCharacter"/>
                <w:rFonts w:ascii="Times New Roman" w:eastAsia="宋体" w:hAnsi="Times New Roman" w:cs="Times New Roman"/>
              </w:rPr>
              <w:t>创新活动（</w:t>
            </w:r>
            <w:r>
              <w:rPr>
                <w:rStyle w:val="NormalCharacter"/>
                <w:rFonts w:ascii="Times New Roman" w:eastAsia="宋体" w:hAnsi="Times New Roman" w:cs="Times New Roman"/>
              </w:rPr>
              <w:t>10</w:t>
            </w:r>
            <w:r>
              <w:rPr>
                <w:rStyle w:val="NormalCharacter"/>
                <w:rFonts w:ascii="Times New Roman" w:eastAsia="宋体" w:hAnsi="Times New Roman" w:cs="Times New Roman"/>
              </w:rPr>
              <w:t>分）</w:t>
            </w:r>
          </w:p>
        </w:tc>
        <w:tc>
          <w:tcPr>
            <w:tcW w:w="147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96F13" w:rsidRDefault="00AC2FF8">
            <w:pPr>
              <w:snapToGrid w:val="0"/>
              <w:spacing w:line="240" w:lineRule="auto"/>
              <w:contextualSpacing/>
              <w:jc w:val="center"/>
              <w:rPr>
                <w:rStyle w:val="NormalCharacter"/>
                <w:rFonts w:ascii="Times New Roman" w:eastAsia="宋体" w:hAnsi="Times New Roman" w:cs="Times New Roman"/>
              </w:rPr>
            </w:pPr>
            <w:r>
              <w:rPr>
                <w:rFonts w:ascii="Times New Roman" w:eastAsia="宋体" w:hAnsi="Times New Roman" w:cs="Times New Roman"/>
                <w:szCs w:val="21"/>
              </w:rPr>
              <w:t>举办产学研对接、招商推介、融资对接等活动不少于</w:t>
            </w:r>
            <w:r>
              <w:rPr>
                <w:rFonts w:ascii="Times New Roman" w:eastAsia="宋体" w:hAnsi="Times New Roman" w:cs="Times New Roman"/>
                <w:szCs w:val="21"/>
              </w:rPr>
              <w:t>5</w:t>
            </w:r>
            <w:r>
              <w:rPr>
                <w:rFonts w:ascii="Times New Roman" w:eastAsia="宋体" w:hAnsi="Times New Roman" w:cs="Times New Roman"/>
                <w:szCs w:val="21"/>
              </w:rPr>
              <w:t>场</w:t>
            </w:r>
          </w:p>
        </w:tc>
        <w:tc>
          <w:tcPr>
            <w:tcW w:w="292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96F13" w:rsidRDefault="00AC2FF8">
            <w:pPr>
              <w:snapToGrid w:val="0"/>
              <w:spacing w:line="240" w:lineRule="auto"/>
              <w:contextualSpacing/>
              <w:jc w:val="center"/>
              <w:rPr>
                <w:rStyle w:val="NormalCharacter"/>
                <w:rFonts w:ascii="Times New Roman" w:eastAsia="宋体" w:hAnsi="Times New Roman" w:cs="Times New Roman"/>
              </w:rPr>
            </w:pPr>
            <w:r>
              <w:rPr>
                <w:rStyle w:val="NormalCharacter"/>
                <w:rFonts w:ascii="Times New Roman" w:eastAsia="宋体" w:hAnsi="Times New Roman" w:cs="Times New Roman"/>
              </w:rPr>
              <w:t>提供活动方案、现场照片、签到等佐证资料</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96F13" w:rsidRDefault="00AC2FF8">
            <w:pPr>
              <w:snapToGrid w:val="0"/>
              <w:spacing w:line="240" w:lineRule="auto"/>
              <w:contextualSpacing/>
              <w:jc w:val="center"/>
              <w:rPr>
                <w:rStyle w:val="NormalCharacter"/>
                <w:rFonts w:ascii="Times New Roman" w:eastAsia="宋体" w:hAnsi="Times New Roman" w:cs="Times New Roman"/>
              </w:rPr>
            </w:pPr>
            <w:r>
              <w:rPr>
                <w:rStyle w:val="NormalCharacter"/>
                <w:rFonts w:ascii="Times New Roman" w:eastAsia="宋体" w:hAnsi="Times New Roman" w:cs="Times New Roman"/>
              </w:rPr>
              <w:t>达到要求得满分，达不到按比例得分，低于</w:t>
            </w:r>
            <w:r>
              <w:rPr>
                <w:rStyle w:val="NormalCharacter"/>
                <w:rFonts w:ascii="Times New Roman" w:eastAsia="宋体" w:hAnsi="Times New Roman" w:cs="Times New Roman"/>
              </w:rPr>
              <w:t>2</w:t>
            </w:r>
            <w:r>
              <w:rPr>
                <w:rStyle w:val="NormalCharacter"/>
                <w:rFonts w:ascii="Times New Roman" w:eastAsia="宋体" w:hAnsi="Times New Roman" w:cs="Times New Roman"/>
              </w:rPr>
              <w:t>场不得分</w:t>
            </w:r>
            <w:r>
              <w:rPr>
                <w:rStyle w:val="NormalCharacter"/>
                <w:rFonts w:ascii="Times New Roman" w:eastAsia="宋体" w:hAnsi="Times New Roman" w:cs="Times New Roman" w:hint="eastAsia"/>
              </w:rPr>
              <w:t>。</w:t>
            </w:r>
          </w:p>
        </w:tc>
      </w:tr>
      <w:tr w:rsidR="00196F13">
        <w:trPr>
          <w:trHeight w:hRule="exact" w:val="907"/>
        </w:trPr>
        <w:tc>
          <w:tcPr>
            <w:tcW w:w="567" w:type="dxa"/>
            <w:vMerge w:val="restart"/>
            <w:tcBorders>
              <w:top w:val="single" w:sz="4" w:space="0" w:color="000000"/>
              <w:left w:val="single" w:sz="4" w:space="0" w:color="000000"/>
              <w:right w:val="single" w:sz="4" w:space="0" w:color="000000"/>
            </w:tcBorders>
            <w:tcMar>
              <w:left w:w="57" w:type="dxa"/>
              <w:right w:w="57" w:type="dxa"/>
            </w:tcMar>
            <w:vAlign w:val="center"/>
          </w:tcPr>
          <w:p w:rsidR="00196F13" w:rsidRDefault="00AC2FF8">
            <w:pPr>
              <w:snapToGrid w:val="0"/>
              <w:spacing w:line="240" w:lineRule="auto"/>
              <w:contextualSpacing/>
              <w:jc w:val="center"/>
              <w:rPr>
                <w:rStyle w:val="NormalCharacter"/>
                <w:rFonts w:ascii="Times New Roman" w:eastAsia="宋体" w:hAnsi="Times New Roman" w:cs="Times New Roman"/>
              </w:rPr>
            </w:pPr>
            <w:r>
              <w:rPr>
                <w:rStyle w:val="NormalCharacter"/>
                <w:rFonts w:ascii="Times New Roman" w:eastAsia="宋体" w:hAnsi="Times New Roman" w:cs="Times New Roman"/>
              </w:rPr>
              <w:t>8</w:t>
            </w:r>
          </w:p>
        </w:tc>
        <w:tc>
          <w:tcPr>
            <w:tcW w:w="993" w:type="dxa"/>
            <w:vMerge w:val="restart"/>
            <w:tcBorders>
              <w:top w:val="single" w:sz="4" w:space="0" w:color="000000"/>
              <w:left w:val="single" w:sz="4" w:space="0" w:color="000000"/>
              <w:right w:val="single" w:sz="4" w:space="0" w:color="000000"/>
            </w:tcBorders>
            <w:tcMar>
              <w:left w:w="57" w:type="dxa"/>
              <w:right w:w="57" w:type="dxa"/>
            </w:tcMar>
            <w:vAlign w:val="center"/>
          </w:tcPr>
          <w:p w:rsidR="00196F13" w:rsidRDefault="00AC2FF8">
            <w:pPr>
              <w:snapToGrid w:val="0"/>
              <w:spacing w:line="240" w:lineRule="auto"/>
              <w:contextualSpacing/>
              <w:jc w:val="center"/>
              <w:rPr>
                <w:rStyle w:val="NormalCharacter"/>
                <w:rFonts w:ascii="Times New Roman" w:eastAsia="宋体" w:hAnsi="Times New Roman" w:cs="Times New Roman"/>
              </w:rPr>
            </w:pPr>
            <w:r>
              <w:rPr>
                <w:rStyle w:val="NormalCharacter"/>
                <w:rFonts w:ascii="Times New Roman" w:eastAsia="宋体" w:hAnsi="Times New Roman" w:cs="Times New Roman"/>
              </w:rPr>
              <w:t>加分项</w:t>
            </w:r>
          </w:p>
        </w:tc>
        <w:tc>
          <w:tcPr>
            <w:tcW w:w="147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96F13" w:rsidRDefault="00AC2FF8">
            <w:pPr>
              <w:snapToGrid w:val="0"/>
              <w:spacing w:line="240" w:lineRule="auto"/>
              <w:contextualSpacing/>
              <w:jc w:val="center"/>
              <w:rPr>
                <w:rFonts w:ascii="Times New Roman" w:eastAsia="宋体" w:hAnsi="Times New Roman" w:cs="Times New Roman"/>
                <w:snapToGrid w:val="0"/>
                <w:szCs w:val="21"/>
              </w:rPr>
            </w:pPr>
            <w:r>
              <w:rPr>
                <w:rStyle w:val="NormalCharacter"/>
                <w:rFonts w:ascii="Times New Roman" w:eastAsia="宋体" w:hAnsi="Times New Roman" w:cs="Times New Roman"/>
              </w:rPr>
              <w:t>项目申报</w:t>
            </w:r>
          </w:p>
        </w:tc>
        <w:tc>
          <w:tcPr>
            <w:tcW w:w="2920" w:type="dxa"/>
            <w:tcBorders>
              <w:top w:val="single" w:sz="4" w:space="0" w:color="000000"/>
              <w:left w:val="single" w:sz="4" w:space="0" w:color="000000"/>
              <w:right w:val="single" w:sz="4" w:space="0" w:color="000000"/>
            </w:tcBorders>
            <w:tcMar>
              <w:left w:w="57" w:type="dxa"/>
              <w:right w:w="57" w:type="dxa"/>
            </w:tcMar>
            <w:vAlign w:val="center"/>
          </w:tcPr>
          <w:p w:rsidR="00196F13" w:rsidRDefault="00AC2FF8">
            <w:pPr>
              <w:snapToGrid w:val="0"/>
              <w:spacing w:line="240" w:lineRule="auto"/>
              <w:contextualSpacing/>
              <w:jc w:val="center"/>
              <w:rPr>
                <w:rStyle w:val="NormalCharacter"/>
                <w:rFonts w:ascii="Times New Roman" w:eastAsia="宋体" w:hAnsi="Times New Roman" w:cs="Times New Roman"/>
              </w:rPr>
            </w:pPr>
            <w:r>
              <w:rPr>
                <w:rStyle w:val="NormalCharacter"/>
                <w:rFonts w:ascii="Times New Roman" w:eastAsia="宋体" w:hAnsi="Times New Roman" w:cs="Times New Roman"/>
              </w:rPr>
              <w:t>在孵或转化企业获得南通</w:t>
            </w:r>
            <w:proofErr w:type="gramStart"/>
            <w:r>
              <w:rPr>
                <w:rStyle w:val="NormalCharacter"/>
                <w:rFonts w:ascii="Times New Roman" w:eastAsia="宋体" w:hAnsi="Times New Roman" w:cs="Times New Roman"/>
              </w:rPr>
              <w:t>科创项目</w:t>
            </w:r>
            <w:proofErr w:type="gramEnd"/>
            <w:r>
              <w:rPr>
                <w:rStyle w:val="NormalCharacter"/>
                <w:rFonts w:ascii="Times New Roman" w:eastAsia="宋体" w:hAnsi="Times New Roman" w:cs="Times New Roman"/>
              </w:rPr>
              <w:t>认定、高企认定</w:t>
            </w:r>
          </w:p>
        </w:tc>
        <w:tc>
          <w:tcPr>
            <w:tcW w:w="3118" w:type="dxa"/>
            <w:tcBorders>
              <w:top w:val="single" w:sz="4" w:space="0" w:color="000000"/>
              <w:left w:val="single" w:sz="4" w:space="0" w:color="000000"/>
              <w:right w:val="single" w:sz="4" w:space="0" w:color="000000"/>
            </w:tcBorders>
            <w:tcMar>
              <w:left w:w="57" w:type="dxa"/>
              <w:right w:w="57" w:type="dxa"/>
            </w:tcMar>
            <w:vAlign w:val="center"/>
          </w:tcPr>
          <w:p w:rsidR="00196F13" w:rsidRDefault="00AC2FF8">
            <w:pPr>
              <w:snapToGrid w:val="0"/>
              <w:spacing w:line="240" w:lineRule="auto"/>
              <w:contextualSpacing/>
              <w:jc w:val="center"/>
              <w:rPr>
                <w:rStyle w:val="NormalCharacter"/>
                <w:rFonts w:ascii="Times New Roman" w:eastAsia="宋体" w:hAnsi="Times New Roman" w:cs="Times New Roman"/>
              </w:rPr>
            </w:pPr>
            <w:r>
              <w:rPr>
                <w:rStyle w:val="NormalCharacter"/>
                <w:rFonts w:ascii="Times New Roman" w:eastAsia="宋体" w:hAnsi="Times New Roman" w:cs="Times New Roman"/>
              </w:rPr>
              <w:t>提供相关文件，</w:t>
            </w:r>
            <w:proofErr w:type="gramStart"/>
            <w:r>
              <w:rPr>
                <w:rStyle w:val="NormalCharacter"/>
                <w:rFonts w:ascii="Times New Roman" w:eastAsia="宋体" w:hAnsi="Times New Roman" w:cs="Times New Roman"/>
              </w:rPr>
              <w:t>科创项目</w:t>
            </w:r>
            <w:proofErr w:type="gramEnd"/>
            <w:r>
              <w:rPr>
                <w:rStyle w:val="NormalCharacter"/>
                <w:rFonts w:ascii="Times New Roman" w:eastAsia="宋体" w:hAnsi="Times New Roman" w:cs="Times New Roman"/>
              </w:rPr>
              <w:t>有一个加</w:t>
            </w:r>
            <w:r>
              <w:rPr>
                <w:rStyle w:val="NormalCharacter"/>
                <w:rFonts w:ascii="Times New Roman" w:eastAsia="宋体" w:hAnsi="Times New Roman" w:cs="Times New Roman"/>
              </w:rPr>
              <w:t>2</w:t>
            </w:r>
            <w:r>
              <w:rPr>
                <w:rStyle w:val="NormalCharacter"/>
                <w:rFonts w:ascii="Times New Roman" w:eastAsia="宋体" w:hAnsi="Times New Roman" w:cs="Times New Roman"/>
              </w:rPr>
              <w:t>分，高企有一个加</w:t>
            </w:r>
            <w:r>
              <w:rPr>
                <w:rStyle w:val="NormalCharacter"/>
                <w:rFonts w:ascii="Times New Roman" w:eastAsia="宋体" w:hAnsi="Times New Roman" w:cs="Times New Roman"/>
              </w:rPr>
              <w:t>5</w:t>
            </w:r>
            <w:r>
              <w:rPr>
                <w:rStyle w:val="NormalCharacter"/>
                <w:rFonts w:ascii="Times New Roman" w:eastAsia="宋体" w:hAnsi="Times New Roman" w:cs="Times New Roman"/>
              </w:rPr>
              <w:t>分。</w:t>
            </w:r>
          </w:p>
        </w:tc>
      </w:tr>
      <w:tr w:rsidR="00196F13">
        <w:trPr>
          <w:trHeight w:hRule="exact" w:val="1094"/>
        </w:trPr>
        <w:tc>
          <w:tcPr>
            <w:tcW w:w="567" w:type="dxa"/>
            <w:vMerge/>
            <w:tcBorders>
              <w:left w:val="single" w:sz="4" w:space="0" w:color="000000"/>
              <w:bottom w:val="single" w:sz="4" w:space="0" w:color="000000"/>
              <w:right w:val="single" w:sz="4" w:space="0" w:color="000000"/>
            </w:tcBorders>
            <w:tcMar>
              <w:left w:w="57" w:type="dxa"/>
              <w:right w:w="57" w:type="dxa"/>
            </w:tcMar>
            <w:vAlign w:val="center"/>
          </w:tcPr>
          <w:p w:rsidR="00196F13" w:rsidRDefault="00196F13">
            <w:pPr>
              <w:snapToGrid w:val="0"/>
              <w:spacing w:line="240" w:lineRule="auto"/>
              <w:contextualSpacing/>
              <w:jc w:val="both"/>
              <w:rPr>
                <w:rStyle w:val="NormalCharacter"/>
                <w:rFonts w:ascii="Times New Roman" w:eastAsia="宋体" w:hAnsi="Times New Roman" w:cs="Times New Roman"/>
              </w:rPr>
            </w:pPr>
          </w:p>
        </w:tc>
        <w:tc>
          <w:tcPr>
            <w:tcW w:w="993" w:type="dxa"/>
            <w:vMerge/>
            <w:tcBorders>
              <w:left w:val="single" w:sz="4" w:space="0" w:color="000000"/>
              <w:bottom w:val="single" w:sz="4" w:space="0" w:color="000000"/>
              <w:right w:val="single" w:sz="4" w:space="0" w:color="000000"/>
            </w:tcBorders>
            <w:tcMar>
              <w:left w:w="57" w:type="dxa"/>
              <w:right w:w="57" w:type="dxa"/>
            </w:tcMar>
            <w:vAlign w:val="center"/>
          </w:tcPr>
          <w:p w:rsidR="00196F13" w:rsidRDefault="00196F13">
            <w:pPr>
              <w:snapToGrid w:val="0"/>
              <w:spacing w:line="240" w:lineRule="auto"/>
              <w:contextualSpacing/>
              <w:jc w:val="both"/>
              <w:rPr>
                <w:rStyle w:val="NormalCharacter"/>
                <w:rFonts w:ascii="Times New Roman" w:eastAsia="宋体" w:hAnsi="Times New Roman" w:cs="Times New Roman"/>
              </w:rPr>
            </w:pPr>
          </w:p>
        </w:tc>
        <w:tc>
          <w:tcPr>
            <w:tcW w:w="147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96F13" w:rsidRDefault="00AC2FF8">
            <w:pPr>
              <w:snapToGrid w:val="0"/>
              <w:spacing w:line="240" w:lineRule="auto"/>
              <w:contextualSpacing/>
              <w:jc w:val="center"/>
              <w:rPr>
                <w:rStyle w:val="NormalCharacter"/>
                <w:rFonts w:ascii="Times New Roman" w:eastAsia="宋体" w:hAnsi="Times New Roman" w:cs="Times New Roman"/>
              </w:rPr>
            </w:pPr>
            <w:r>
              <w:rPr>
                <w:rStyle w:val="NormalCharacter"/>
                <w:rFonts w:ascii="Times New Roman" w:eastAsia="宋体" w:hAnsi="Times New Roman" w:cs="Times New Roman"/>
              </w:rPr>
              <w:t>创业大赛</w:t>
            </w:r>
          </w:p>
        </w:tc>
        <w:tc>
          <w:tcPr>
            <w:tcW w:w="2920" w:type="dxa"/>
            <w:tcBorders>
              <w:left w:val="single" w:sz="4" w:space="0" w:color="000000"/>
              <w:bottom w:val="single" w:sz="4" w:space="0" w:color="000000"/>
              <w:right w:val="single" w:sz="4" w:space="0" w:color="000000"/>
            </w:tcBorders>
            <w:tcMar>
              <w:left w:w="57" w:type="dxa"/>
              <w:right w:w="57" w:type="dxa"/>
            </w:tcMar>
            <w:vAlign w:val="center"/>
          </w:tcPr>
          <w:p w:rsidR="00196F13" w:rsidRDefault="00AC2FF8">
            <w:pPr>
              <w:snapToGrid w:val="0"/>
              <w:spacing w:line="240" w:lineRule="auto"/>
              <w:contextualSpacing/>
              <w:jc w:val="center"/>
              <w:rPr>
                <w:rStyle w:val="NormalCharacter"/>
                <w:rFonts w:ascii="Times New Roman" w:eastAsia="宋体" w:hAnsi="Times New Roman" w:cs="Times New Roman"/>
              </w:rPr>
            </w:pPr>
            <w:r>
              <w:rPr>
                <w:rStyle w:val="NormalCharacter"/>
                <w:rFonts w:ascii="Times New Roman" w:eastAsia="宋体" w:hAnsi="Times New Roman" w:cs="Times New Roman"/>
              </w:rPr>
              <w:t>在孵或转化企业获参加省级、国家级各</w:t>
            </w:r>
            <w:proofErr w:type="gramStart"/>
            <w:r>
              <w:rPr>
                <w:rStyle w:val="NormalCharacter"/>
                <w:rFonts w:ascii="Times New Roman" w:eastAsia="宋体" w:hAnsi="Times New Roman" w:cs="Times New Roman"/>
              </w:rPr>
              <w:t>类创新</w:t>
            </w:r>
            <w:proofErr w:type="gramEnd"/>
            <w:r>
              <w:rPr>
                <w:rStyle w:val="NormalCharacter"/>
                <w:rFonts w:ascii="Times New Roman" w:eastAsia="宋体" w:hAnsi="Times New Roman" w:cs="Times New Roman"/>
              </w:rPr>
              <w:t>创业大赛三等奖以上的</w:t>
            </w:r>
          </w:p>
        </w:tc>
        <w:tc>
          <w:tcPr>
            <w:tcW w:w="3118" w:type="dxa"/>
            <w:tcBorders>
              <w:left w:val="single" w:sz="4" w:space="0" w:color="000000"/>
              <w:bottom w:val="single" w:sz="4" w:space="0" w:color="000000"/>
              <w:right w:val="single" w:sz="4" w:space="0" w:color="000000"/>
            </w:tcBorders>
            <w:tcMar>
              <w:left w:w="57" w:type="dxa"/>
              <w:right w:w="57" w:type="dxa"/>
            </w:tcMar>
            <w:vAlign w:val="center"/>
          </w:tcPr>
          <w:p w:rsidR="00196F13" w:rsidRDefault="00AC2FF8">
            <w:pPr>
              <w:snapToGrid w:val="0"/>
              <w:spacing w:line="240" w:lineRule="auto"/>
              <w:contextualSpacing/>
              <w:jc w:val="center"/>
              <w:rPr>
                <w:rStyle w:val="NormalCharacter"/>
                <w:rFonts w:ascii="Times New Roman" w:eastAsia="宋体" w:hAnsi="Times New Roman" w:cs="Times New Roman"/>
              </w:rPr>
            </w:pPr>
            <w:r>
              <w:rPr>
                <w:rStyle w:val="NormalCharacter"/>
                <w:rFonts w:ascii="Times New Roman" w:eastAsia="宋体" w:hAnsi="Times New Roman" w:cs="Times New Roman"/>
              </w:rPr>
              <w:t>获得省赛一、二、三等奖的分别加</w:t>
            </w:r>
            <w:r>
              <w:rPr>
                <w:rStyle w:val="NormalCharacter"/>
                <w:rFonts w:ascii="Times New Roman" w:eastAsia="宋体" w:hAnsi="Times New Roman" w:cs="Times New Roman"/>
              </w:rPr>
              <w:t>3</w:t>
            </w:r>
            <w:r>
              <w:rPr>
                <w:rStyle w:val="NormalCharacter"/>
                <w:rFonts w:ascii="Times New Roman" w:eastAsia="宋体" w:hAnsi="Times New Roman" w:cs="Times New Roman"/>
              </w:rPr>
              <w:t>分、</w:t>
            </w:r>
            <w:r>
              <w:rPr>
                <w:rStyle w:val="NormalCharacter"/>
                <w:rFonts w:ascii="Times New Roman" w:eastAsia="宋体" w:hAnsi="Times New Roman" w:cs="Times New Roman"/>
              </w:rPr>
              <w:t>2</w:t>
            </w:r>
            <w:r>
              <w:rPr>
                <w:rStyle w:val="NormalCharacter"/>
                <w:rFonts w:ascii="Times New Roman" w:eastAsia="宋体" w:hAnsi="Times New Roman" w:cs="Times New Roman"/>
              </w:rPr>
              <w:t>分、</w:t>
            </w:r>
            <w:r>
              <w:rPr>
                <w:rStyle w:val="NormalCharacter"/>
                <w:rFonts w:ascii="Times New Roman" w:eastAsia="宋体" w:hAnsi="Times New Roman" w:cs="Times New Roman"/>
              </w:rPr>
              <w:t>1</w:t>
            </w:r>
            <w:r>
              <w:rPr>
                <w:rStyle w:val="NormalCharacter"/>
                <w:rFonts w:ascii="Times New Roman" w:eastAsia="宋体" w:hAnsi="Times New Roman" w:cs="Times New Roman"/>
              </w:rPr>
              <w:t>分；入围</w:t>
            </w:r>
            <w:proofErr w:type="gramStart"/>
            <w:r>
              <w:rPr>
                <w:rStyle w:val="NormalCharacter"/>
                <w:rFonts w:ascii="Times New Roman" w:eastAsia="宋体" w:hAnsi="Times New Roman" w:cs="Times New Roman"/>
              </w:rPr>
              <w:t>国家赛</w:t>
            </w:r>
            <w:proofErr w:type="gramEnd"/>
            <w:r>
              <w:rPr>
                <w:rStyle w:val="NormalCharacter"/>
                <w:rFonts w:ascii="Times New Roman" w:eastAsia="宋体" w:hAnsi="Times New Roman" w:cs="Times New Roman"/>
              </w:rPr>
              <w:t>的加</w:t>
            </w:r>
            <w:r>
              <w:rPr>
                <w:rStyle w:val="NormalCharacter"/>
                <w:rFonts w:ascii="Times New Roman" w:eastAsia="宋体" w:hAnsi="Times New Roman" w:cs="Times New Roman"/>
              </w:rPr>
              <w:t>4</w:t>
            </w:r>
            <w:r>
              <w:rPr>
                <w:rStyle w:val="NormalCharacter"/>
                <w:rFonts w:ascii="Times New Roman" w:eastAsia="宋体" w:hAnsi="Times New Roman" w:cs="Times New Roman"/>
              </w:rPr>
              <w:t>分。同一项目就高不就低。</w:t>
            </w:r>
          </w:p>
        </w:tc>
      </w:tr>
    </w:tbl>
    <w:p w:rsidR="00196F13" w:rsidRDefault="00196F13">
      <w:pPr>
        <w:pStyle w:val="af0"/>
        <w:tabs>
          <w:tab w:val="left" w:pos="1442"/>
        </w:tabs>
        <w:spacing w:line="590" w:lineRule="exact"/>
        <w:jc w:val="both"/>
        <w:rPr>
          <w:rFonts w:ascii="Times New Roman" w:eastAsia="方正仿宋_GBK" w:hAnsi="Times New Roman" w:cs="Times New Roman"/>
          <w:sz w:val="30"/>
          <w:szCs w:val="30"/>
        </w:rPr>
      </w:pPr>
    </w:p>
    <w:sectPr w:rsidR="00196F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FF8" w:rsidRDefault="00AC2FF8">
      <w:pPr>
        <w:spacing w:line="240" w:lineRule="auto"/>
      </w:pPr>
      <w:r>
        <w:separator/>
      </w:r>
    </w:p>
  </w:endnote>
  <w:endnote w:type="continuationSeparator" w:id="0">
    <w:p w:rsidR="00AC2FF8" w:rsidRDefault="00AC2F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F13" w:rsidRDefault="00AC2FF8">
    <w:pPr>
      <w:pStyle w:val="a7"/>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4</w:t>
    </w:r>
    <w:r>
      <w:rPr>
        <w:sz w:val="32"/>
        <w:szCs w:val="32"/>
      </w:rPr>
      <w:fldChar w:fldCharType="end"/>
    </w:r>
    <w:r>
      <w:rPr>
        <w:sz w:val="32"/>
        <w:szCs w:val="3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F13" w:rsidRDefault="00AC2FF8">
    <w:pPr>
      <w:pStyle w:val="a7"/>
      <w:jc w:val="right"/>
      <w:rPr>
        <w:sz w:val="32"/>
        <w:szCs w:val="32"/>
      </w:rPr>
    </w:pPr>
    <w:r>
      <w:rPr>
        <w:noProof/>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96F13" w:rsidRDefault="00AC2FF8">
                          <w:pPr>
                            <w:pStyle w:val="a7"/>
                            <w:jc w:val="right"/>
                          </w:pPr>
                          <w:r>
                            <w:rPr>
                              <w:sz w:val="32"/>
                              <w:szCs w:val="32"/>
                            </w:rPr>
                            <w:t xml:space="preserve">— </w:t>
                          </w:r>
                          <w:r>
                            <w:rPr>
                              <w:rFonts w:ascii="Times New Roman" w:eastAsia="楷体_GB2312" w:hAnsi="Times New Roman" w:cs="Times New Roman"/>
                              <w:sz w:val="32"/>
                              <w:szCs w:val="32"/>
                            </w:rPr>
                            <w:fldChar w:fldCharType="begin"/>
                          </w:r>
                          <w:r>
                            <w:rPr>
                              <w:rFonts w:ascii="Times New Roman" w:eastAsia="楷体_GB2312" w:hAnsi="Times New Roman" w:cs="Times New Roman"/>
                              <w:sz w:val="32"/>
                              <w:szCs w:val="32"/>
                            </w:rPr>
                            <w:instrText xml:space="preserve"> PAGE  \* MERGEFORMAT </w:instrText>
                          </w:r>
                          <w:r>
                            <w:rPr>
                              <w:rFonts w:ascii="Times New Roman" w:eastAsia="楷体_GB2312" w:hAnsi="Times New Roman" w:cs="Times New Roman"/>
                              <w:sz w:val="32"/>
                              <w:szCs w:val="32"/>
                            </w:rPr>
                            <w:fldChar w:fldCharType="separate"/>
                          </w:r>
                          <w:r w:rsidR="00B07C16">
                            <w:rPr>
                              <w:rFonts w:ascii="Times New Roman" w:eastAsia="楷体_GB2312" w:hAnsi="Times New Roman" w:cs="Times New Roman"/>
                              <w:noProof/>
                              <w:sz w:val="32"/>
                              <w:szCs w:val="32"/>
                            </w:rPr>
                            <w:t>1</w:t>
                          </w:r>
                          <w:r>
                            <w:rPr>
                              <w:rFonts w:ascii="Times New Roman" w:eastAsia="楷体_GB2312" w:hAnsi="Times New Roman" w:cs="Times New Roman"/>
                              <w:sz w:val="32"/>
                              <w:szCs w:val="32"/>
                            </w:rPr>
                            <w:fldChar w:fldCharType="end"/>
                          </w:r>
                          <w:r>
                            <w:rPr>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196F13" w:rsidRDefault="00AC2FF8">
                    <w:pPr>
                      <w:pStyle w:val="a7"/>
                      <w:jc w:val="right"/>
                    </w:pPr>
                    <w:r>
                      <w:rPr>
                        <w:sz w:val="32"/>
                        <w:szCs w:val="32"/>
                      </w:rPr>
                      <w:t xml:space="preserve">— </w:t>
                    </w:r>
                    <w:r>
                      <w:rPr>
                        <w:rFonts w:ascii="Times New Roman" w:eastAsia="楷体_GB2312" w:hAnsi="Times New Roman" w:cs="Times New Roman"/>
                        <w:sz w:val="32"/>
                        <w:szCs w:val="32"/>
                      </w:rPr>
                      <w:fldChar w:fldCharType="begin"/>
                    </w:r>
                    <w:r>
                      <w:rPr>
                        <w:rFonts w:ascii="Times New Roman" w:eastAsia="楷体_GB2312" w:hAnsi="Times New Roman" w:cs="Times New Roman"/>
                        <w:sz w:val="32"/>
                        <w:szCs w:val="32"/>
                      </w:rPr>
                      <w:instrText xml:space="preserve"> PAGE  \* MERGEFORMAT </w:instrText>
                    </w:r>
                    <w:r>
                      <w:rPr>
                        <w:rFonts w:ascii="Times New Roman" w:eastAsia="楷体_GB2312" w:hAnsi="Times New Roman" w:cs="Times New Roman"/>
                        <w:sz w:val="32"/>
                        <w:szCs w:val="32"/>
                      </w:rPr>
                      <w:fldChar w:fldCharType="separate"/>
                    </w:r>
                    <w:r w:rsidR="00B07C16">
                      <w:rPr>
                        <w:rFonts w:ascii="Times New Roman" w:eastAsia="楷体_GB2312" w:hAnsi="Times New Roman" w:cs="Times New Roman"/>
                        <w:noProof/>
                        <w:sz w:val="32"/>
                        <w:szCs w:val="32"/>
                      </w:rPr>
                      <w:t>1</w:t>
                    </w:r>
                    <w:r>
                      <w:rPr>
                        <w:rFonts w:ascii="Times New Roman" w:eastAsia="楷体_GB2312" w:hAnsi="Times New Roman" w:cs="Times New Roman"/>
                        <w:sz w:val="32"/>
                        <w:szCs w:val="32"/>
                      </w:rPr>
                      <w:fldChar w:fldCharType="end"/>
                    </w:r>
                    <w:r>
                      <w:rPr>
                        <w:sz w:val="32"/>
                        <w:szCs w:val="32"/>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FF8" w:rsidRDefault="00AC2FF8">
      <w:pPr>
        <w:spacing w:after="0"/>
      </w:pPr>
      <w:r>
        <w:separator/>
      </w:r>
    </w:p>
  </w:footnote>
  <w:footnote w:type="continuationSeparator" w:id="0">
    <w:p w:rsidR="00AC2FF8" w:rsidRDefault="00AC2FF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F13" w:rsidRDefault="00196F13">
    <w:pPr>
      <w:pStyle w:val="a8"/>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F13" w:rsidRDefault="00196F13">
    <w:pPr>
      <w:pStyle w:val="a8"/>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C30FC5"/>
    <w:multiLevelType w:val="singleLevel"/>
    <w:tmpl w:val="FEC30FC5"/>
    <w:lvl w:ilvl="0">
      <w:start w:val="1"/>
      <w:numFmt w:val="decimal"/>
      <w:suff w:val="nothing"/>
      <w:lvlText w:val="%1、"/>
      <w:lvlJc w:val="left"/>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CF0272"/>
    <w:rsid w:val="E96D028D"/>
    <w:rsid w:val="000076C4"/>
    <w:rsid w:val="00015E87"/>
    <w:rsid w:val="00035B7E"/>
    <w:rsid w:val="0008057A"/>
    <w:rsid w:val="000A65C9"/>
    <w:rsid w:val="000C6597"/>
    <w:rsid w:val="000F2ED2"/>
    <w:rsid w:val="00106938"/>
    <w:rsid w:val="0016326A"/>
    <w:rsid w:val="00167FEE"/>
    <w:rsid w:val="00173D78"/>
    <w:rsid w:val="00182269"/>
    <w:rsid w:val="0018308C"/>
    <w:rsid w:val="00196F13"/>
    <w:rsid w:val="001B258E"/>
    <w:rsid w:val="00211E7F"/>
    <w:rsid w:val="00214C27"/>
    <w:rsid w:val="0022666B"/>
    <w:rsid w:val="00244512"/>
    <w:rsid w:val="00273791"/>
    <w:rsid w:val="002A3ACE"/>
    <w:rsid w:val="002B4F6D"/>
    <w:rsid w:val="002B54B0"/>
    <w:rsid w:val="002C4072"/>
    <w:rsid w:val="002C58D5"/>
    <w:rsid w:val="0032540C"/>
    <w:rsid w:val="00362380"/>
    <w:rsid w:val="00394B75"/>
    <w:rsid w:val="003A3C78"/>
    <w:rsid w:val="003E3E06"/>
    <w:rsid w:val="003F4396"/>
    <w:rsid w:val="004253D4"/>
    <w:rsid w:val="004372E7"/>
    <w:rsid w:val="00445526"/>
    <w:rsid w:val="00452FDB"/>
    <w:rsid w:val="0045590C"/>
    <w:rsid w:val="00470901"/>
    <w:rsid w:val="004709AF"/>
    <w:rsid w:val="00476D3E"/>
    <w:rsid w:val="004A1B42"/>
    <w:rsid w:val="004D38F9"/>
    <w:rsid w:val="00507305"/>
    <w:rsid w:val="005209C5"/>
    <w:rsid w:val="00527178"/>
    <w:rsid w:val="00527D61"/>
    <w:rsid w:val="0057504D"/>
    <w:rsid w:val="00576CFF"/>
    <w:rsid w:val="00593026"/>
    <w:rsid w:val="005D7E9D"/>
    <w:rsid w:val="005E6397"/>
    <w:rsid w:val="005E7CDC"/>
    <w:rsid w:val="005F30AD"/>
    <w:rsid w:val="00627385"/>
    <w:rsid w:val="00637176"/>
    <w:rsid w:val="006443C3"/>
    <w:rsid w:val="006805F5"/>
    <w:rsid w:val="006C09E4"/>
    <w:rsid w:val="006C566E"/>
    <w:rsid w:val="006D1B69"/>
    <w:rsid w:val="00720CAD"/>
    <w:rsid w:val="00742B02"/>
    <w:rsid w:val="00745452"/>
    <w:rsid w:val="00782DC0"/>
    <w:rsid w:val="00797E5C"/>
    <w:rsid w:val="007A6B7E"/>
    <w:rsid w:val="007B18C0"/>
    <w:rsid w:val="007C6D62"/>
    <w:rsid w:val="008056AC"/>
    <w:rsid w:val="008334BC"/>
    <w:rsid w:val="008419E0"/>
    <w:rsid w:val="008456A1"/>
    <w:rsid w:val="008630FA"/>
    <w:rsid w:val="00870690"/>
    <w:rsid w:val="009264FC"/>
    <w:rsid w:val="00963114"/>
    <w:rsid w:val="009D6C5C"/>
    <w:rsid w:val="009F7EE3"/>
    <w:rsid w:val="00A21BB4"/>
    <w:rsid w:val="00A26B7E"/>
    <w:rsid w:val="00A32D97"/>
    <w:rsid w:val="00A45F2C"/>
    <w:rsid w:val="00AA3A2C"/>
    <w:rsid w:val="00AA5CD6"/>
    <w:rsid w:val="00AB764F"/>
    <w:rsid w:val="00AC2FF8"/>
    <w:rsid w:val="00AD2E00"/>
    <w:rsid w:val="00AE1B15"/>
    <w:rsid w:val="00B07C16"/>
    <w:rsid w:val="00B162B4"/>
    <w:rsid w:val="00B375F7"/>
    <w:rsid w:val="00B40681"/>
    <w:rsid w:val="00B51F9A"/>
    <w:rsid w:val="00B57A7F"/>
    <w:rsid w:val="00B60376"/>
    <w:rsid w:val="00B65EC2"/>
    <w:rsid w:val="00B81D0C"/>
    <w:rsid w:val="00B91869"/>
    <w:rsid w:val="00B95054"/>
    <w:rsid w:val="00BA135A"/>
    <w:rsid w:val="00BB1C23"/>
    <w:rsid w:val="00BB7572"/>
    <w:rsid w:val="00BE0684"/>
    <w:rsid w:val="00BE62E3"/>
    <w:rsid w:val="00BF2F14"/>
    <w:rsid w:val="00C12DC4"/>
    <w:rsid w:val="00C17571"/>
    <w:rsid w:val="00C3775A"/>
    <w:rsid w:val="00C4014A"/>
    <w:rsid w:val="00C411D5"/>
    <w:rsid w:val="00C4383C"/>
    <w:rsid w:val="00C535BE"/>
    <w:rsid w:val="00C57998"/>
    <w:rsid w:val="00C71074"/>
    <w:rsid w:val="00C8758A"/>
    <w:rsid w:val="00CB6FE3"/>
    <w:rsid w:val="00CC67DC"/>
    <w:rsid w:val="00CD2550"/>
    <w:rsid w:val="00CD286A"/>
    <w:rsid w:val="00CD69BC"/>
    <w:rsid w:val="00CD7583"/>
    <w:rsid w:val="00D23A43"/>
    <w:rsid w:val="00D26D49"/>
    <w:rsid w:val="00D31C40"/>
    <w:rsid w:val="00D33740"/>
    <w:rsid w:val="00D37810"/>
    <w:rsid w:val="00D768F1"/>
    <w:rsid w:val="00D87645"/>
    <w:rsid w:val="00DE0771"/>
    <w:rsid w:val="00DE3412"/>
    <w:rsid w:val="00DE6D15"/>
    <w:rsid w:val="00DF0916"/>
    <w:rsid w:val="00E54C95"/>
    <w:rsid w:val="00E5521B"/>
    <w:rsid w:val="00E65B61"/>
    <w:rsid w:val="00E71A95"/>
    <w:rsid w:val="00E77091"/>
    <w:rsid w:val="00E80243"/>
    <w:rsid w:val="00ED17FD"/>
    <w:rsid w:val="00EE5981"/>
    <w:rsid w:val="00F206DB"/>
    <w:rsid w:val="00F44F28"/>
    <w:rsid w:val="00F63384"/>
    <w:rsid w:val="00F63E24"/>
    <w:rsid w:val="00F94F4C"/>
    <w:rsid w:val="00FC01CC"/>
    <w:rsid w:val="00FE49D8"/>
    <w:rsid w:val="0116312F"/>
    <w:rsid w:val="011636C6"/>
    <w:rsid w:val="01842D0A"/>
    <w:rsid w:val="01B841E6"/>
    <w:rsid w:val="01D06BD1"/>
    <w:rsid w:val="03685798"/>
    <w:rsid w:val="059705B7"/>
    <w:rsid w:val="05E35235"/>
    <w:rsid w:val="0639341C"/>
    <w:rsid w:val="06CB0518"/>
    <w:rsid w:val="07053294"/>
    <w:rsid w:val="08EE0200"/>
    <w:rsid w:val="091343F8"/>
    <w:rsid w:val="09774987"/>
    <w:rsid w:val="0A1A1A9E"/>
    <w:rsid w:val="0A5615C0"/>
    <w:rsid w:val="0AE41CEE"/>
    <w:rsid w:val="0B1E40F4"/>
    <w:rsid w:val="0B422D73"/>
    <w:rsid w:val="0C637445"/>
    <w:rsid w:val="0C8278CB"/>
    <w:rsid w:val="0C8E2B8A"/>
    <w:rsid w:val="0D1F336B"/>
    <w:rsid w:val="0E237FAE"/>
    <w:rsid w:val="0E7C47EE"/>
    <w:rsid w:val="0FB83603"/>
    <w:rsid w:val="10125A1B"/>
    <w:rsid w:val="10AA5642"/>
    <w:rsid w:val="116A0877"/>
    <w:rsid w:val="11747485"/>
    <w:rsid w:val="12993BEE"/>
    <w:rsid w:val="138E735F"/>
    <w:rsid w:val="13954387"/>
    <w:rsid w:val="13ED0220"/>
    <w:rsid w:val="140826BB"/>
    <w:rsid w:val="14771CDF"/>
    <w:rsid w:val="15C70A44"/>
    <w:rsid w:val="16BC133B"/>
    <w:rsid w:val="16BC1C2B"/>
    <w:rsid w:val="17341BCD"/>
    <w:rsid w:val="17A728DB"/>
    <w:rsid w:val="17C235BD"/>
    <w:rsid w:val="17F11DA8"/>
    <w:rsid w:val="18F97167"/>
    <w:rsid w:val="1A8C400A"/>
    <w:rsid w:val="1AAE5D2F"/>
    <w:rsid w:val="1B5468D6"/>
    <w:rsid w:val="1BD712B5"/>
    <w:rsid w:val="1CBF5FD1"/>
    <w:rsid w:val="1CFD2A80"/>
    <w:rsid w:val="1DCA7323"/>
    <w:rsid w:val="1E3623D0"/>
    <w:rsid w:val="1F283E3A"/>
    <w:rsid w:val="1F291E28"/>
    <w:rsid w:val="1F310FDE"/>
    <w:rsid w:val="1F737547"/>
    <w:rsid w:val="1FA03162"/>
    <w:rsid w:val="204C588A"/>
    <w:rsid w:val="209B4FA7"/>
    <w:rsid w:val="21840A13"/>
    <w:rsid w:val="223C5380"/>
    <w:rsid w:val="23720241"/>
    <w:rsid w:val="244119C2"/>
    <w:rsid w:val="246D24D1"/>
    <w:rsid w:val="247139B6"/>
    <w:rsid w:val="251315B0"/>
    <w:rsid w:val="259E0645"/>
    <w:rsid w:val="26821E71"/>
    <w:rsid w:val="27581028"/>
    <w:rsid w:val="276E6F72"/>
    <w:rsid w:val="27CC56DE"/>
    <w:rsid w:val="288F719F"/>
    <w:rsid w:val="28BA4CA4"/>
    <w:rsid w:val="28D41056"/>
    <w:rsid w:val="29114058"/>
    <w:rsid w:val="299A797A"/>
    <w:rsid w:val="2A4D0117"/>
    <w:rsid w:val="2AFB78AF"/>
    <w:rsid w:val="2BD60955"/>
    <w:rsid w:val="2C22032B"/>
    <w:rsid w:val="2C3562B0"/>
    <w:rsid w:val="2D03015C"/>
    <w:rsid w:val="2D1F703A"/>
    <w:rsid w:val="2DB11966"/>
    <w:rsid w:val="2E666BF4"/>
    <w:rsid w:val="2E906890"/>
    <w:rsid w:val="2F947791"/>
    <w:rsid w:val="2FC9193C"/>
    <w:rsid w:val="305807BF"/>
    <w:rsid w:val="30AC3FC0"/>
    <w:rsid w:val="30D37E45"/>
    <w:rsid w:val="32981347"/>
    <w:rsid w:val="34324803"/>
    <w:rsid w:val="34346E4D"/>
    <w:rsid w:val="35A324DC"/>
    <w:rsid w:val="36AE738B"/>
    <w:rsid w:val="370D2F60"/>
    <w:rsid w:val="37A60062"/>
    <w:rsid w:val="38983265"/>
    <w:rsid w:val="38E27632"/>
    <w:rsid w:val="38FB377A"/>
    <w:rsid w:val="3A3F02FA"/>
    <w:rsid w:val="3B312338"/>
    <w:rsid w:val="3C903B12"/>
    <w:rsid w:val="3D85696B"/>
    <w:rsid w:val="3DF8538F"/>
    <w:rsid w:val="3F044E95"/>
    <w:rsid w:val="3FD31C10"/>
    <w:rsid w:val="3FFE4D32"/>
    <w:rsid w:val="40955117"/>
    <w:rsid w:val="41F1357E"/>
    <w:rsid w:val="42251994"/>
    <w:rsid w:val="42C85330"/>
    <w:rsid w:val="43615785"/>
    <w:rsid w:val="444E7CA8"/>
    <w:rsid w:val="44557097"/>
    <w:rsid w:val="44AD0C81"/>
    <w:rsid w:val="45426D1A"/>
    <w:rsid w:val="459B4F7E"/>
    <w:rsid w:val="464473C4"/>
    <w:rsid w:val="46735A91"/>
    <w:rsid w:val="472866DC"/>
    <w:rsid w:val="473D3E13"/>
    <w:rsid w:val="47BE4F54"/>
    <w:rsid w:val="47FA6243"/>
    <w:rsid w:val="49885819"/>
    <w:rsid w:val="49F509D5"/>
    <w:rsid w:val="4A26124B"/>
    <w:rsid w:val="4A2747D8"/>
    <w:rsid w:val="4A800BE6"/>
    <w:rsid w:val="4A8B21F5"/>
    <w:rsid w:val="4ABA5EA6"/>
    <w:rsid w:val="4E481A1B"/>
    <w:rsid w:val="4F433AF8"/>
    <w:rsid w:val="510E36AA"/>
    <w:rsid w:val="53A72D40"/>
    <w:rsid w:val="53E91DD9"/>
    <w:rsid w:val="547466A2"/>
    <w:rsid w:val="54F2448F"/>
    <w:rsid w:val="5567547E"/>
    <w:rsid w:val="560A6202"/>
    <w:rsid w:val="560C1580"/>
    <w:rsid w:val="577F85DB"/>
    <w:rsid w:val="57E83ED5"/>
    <w:rsid w:val="59011144"/>
    <w:rsid w:val="59262959"/>
    <w:rsid w:val="597D4EA5"/>
    <w:rsid w:val="5A0F7891"/>
    <w:rsid w:val="5A737E20"/>
    <w:rsid w:val="5A7B6CD4"/>
    <w:rsid w:val="5D08044A"/>
    <w:rsid w:val="5DCE691C"/>
    <w:rsid w:val="5DFE20F6"/>
    <w:rsid w:val="5E60690D"/>
    <w:rsid w:val="5F0A1402"/>
    <w:rsid w:val="5F8D3732"/>
    <w:rsid w:val="600B28A8"/>
    <w:rsid w:val="6020061E"/>
    <w:rsid w:val="606049A2"/>
    <w:rsid w:val="60632486"/>
    <w:rsid w:val="61204131"/>
    <w:rsid w:val="63157B21"/>
    <w:rsid w:val="63464323"/>
    <w:rsid w:val="63CC54AE"/>
    <w:rsid w:val="643D3D04"/>
    <w:rsid w:val="649E7C52"/>
    <w:rsid w:val="64A2188E"/>
    <w:rsid w:val="64B1613C"/>
    <w:rsid w:val="667016B7"/>
    <w:rsid w:val="66E100B3"/>
    <w:rsid w:val="67876CB8"/>
    <w:rsid w:val="681F3395"/>
    <w:rsid w:val="698B48ED"/>
    <w:rsid w:val="69C04704"/>
    <w:rsid w:val="6A95793E"/>
    <w:rsid w:val="6A9C15D4"/>
    <w:rsid w:val="6BB12556"/>
    <w:rsid w:val="6BC77FCB"/>
    <w:rsid w:val="6C3B4A63"/>
    <w:rsid w:val="6CB96B20"/>
    <w:rsid w:val="6CF06C44"/>
    <w:rsid w:val="6D0A4613"/>
    <w:rsid w:val="6EF249D7"/>
    <w:rsid w:val="6FD70B8E"/>
    <w:rsid w:val="71B22E0C"/>
    <w:rsid w:val="71CB35CB"/>
    <w:rsid w:val="71CF0272"/>
    <w:rsid w:val="71FC047F"/>
    <w:rsid w:val="721828FF"/>
    <w:rsid w:val="72426F0E"/>
    <w:rsid w:val="72873462"/>
    <w:rsid w:val="73014D4D"/>
    <w:rsid w:val="734B3897"/>
    <w:rsid w:val="741C69DA"/>
    <w:rsid w:val="743E48D7"/>
    <w:rsid w:val="75064FD0"/>
    <w:rsid w:val="75BE18FB"/>
    <w:rsid w:val="76A50F09"/>
    <w:rsid w:val="76FF4ABD"/>
    <w:rsid w:val="77D25D2E"/>
    <w:rsid w:val="77F32C00"/>
    <w:rsid w:val="78656BA2"/>
    <w:rsid w:val="78F170D1"/>
    <w:rsid w:val="78FB7506"/>
    <w:rsid w:val="79061EF7"/>
    <w:rsid w:val="7A3C3932"/>
    <w:rsid w:val="7AAD0155"/>
    <w:rsid w:val="7AB44645"/>
    <w:rsid w:val="7AC503EC"/>
    <w:rsid w:val="7B205002"/>
    <w:rsid w:val="7B254107"/>
    <w:rsid w:val="7B7956A0"/>
    <w:rsid w:val="7BDD1145"/>
    <w:rsid w:val="7D586CD5"/>
    <w:rsid w:val="7E1846B6"/>
    <w:rsid w:val="7E3037AE"/>
    <w:rsid w:val="7F927DE0"/>
    <w:rsid w:val="7FDF1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qFormat="1"/>
    <w:lsdException w:name="header" w:qFormat="1"/>
    <w:lsdException w:name="footer" w:uiPriority="99" w:unhideWhenUsed="1" w:qFormat="1"/>
    <w:lsdException w:name="caption" w:semiHidden="1" w:uiPriority="35" w:unhideWhenUsed="1" w:qFormat="1"/>
    <w:lsdException w:name="Title" w:uiPriority="10" w:qFormat="1"/>
    <w:lsdException w:name="Default Paragraph Font" w:semiHidden="1" w:uiPriority="1" w:unhideWhenUsed="1" w:qFormat="1"/>
    <w:lsdException w:name="Body Text" w:uiPriority="99" w:qFormat="1"/>
    <w:lsdException w:name="Body Text Indent" w:qFormat="1"/>
    <w:lsdException w:name="Subtitle" w:uiPriority="11" w:qFormat="1"/>
    <w:lsdException w:name="Body Text First Indent 2" w:uiPriority="99"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Char"/>
    <w:uiPriority w:val="9"/>
    <w:qFormat/>
    <w:pPr>
      <w:keepNext/>
      <w:keepLines/>
      <w:spacing w:before="480" w:after="0"/>
      <w:outlineLvl w:val="0"/>
    </w:pPr>
    <w:rPr>
      <w:rFonts w:asciiTheme="majorHAnsi" w:eastAsiaTheme="majorEastAsia" w:hAnsiTheme="majorHAnsi" w:cstheme="majorBidi"/>
      <w:b/>
      <w:bCs/>
      <w:color w:val="2D53A0" w:themeColor="accent1" w:themeShade="BF"/>
      <w:sz w:val="28"/>
      <w:szCs w:val="28"/>
    </w:rPr>
  </w:style>
  <w:style w:type="paragraph" w:styleId="2">
    <w:name w:val="heading 2"/>
    <w:basedOn w:val="a"/>
    <w:next w:val="a"/>
    <w:link w:val="2Char"/>
    <w:uiPriority w:val="9"/>
    <w:semiHidden/>
    <w:unhideWhenUsed/>
    <w:qFormat/>
    <w:pPr>
      <w:keepNext/>
      <w:keepLines/>
      <w:spacing w:before="200" w:after="0"/>
      <w:outlineLvl w:val="1"/>
    </w:pPr>
    <w:rPr>
      <w:rFonts w:asciiTheme="majorHAnsi" w:eastAsiaTheme="majorEastAsia" w:hAnsiTheme="majorHAnsi" w:cstheme="majorBidi"/>
      <w:b/>
      <w:bCs/>
      <w:color w:val="4874CB" w:themeColor="accent1"/>
      <w:sz w:val="26"/>
      <w:szCs w:val="26"/>
    </w:rPr>
  </w:style>
  <w:style w:type="paragraph" w:styleId="3">
    <w:name w:val="heading 3"/>
    <w:basedOn w:val="a"/>
    <w:next w:val="a"/>
    <w:link w:val="3Char"/>
    <w:uiPriority w:val="9"/>
    <w:unhideWhenUsed/>
    <w:qFormat/>
    <w:pPr>
      <w:keepNext/>
      <w:keepLines/>
      <w:spacing w:before="200" w:after="0"/>
      <w:outlineLvl w:val="2"/>
    </w:pPr>
    <w:rPr>
      <w:rFonts w:asciiTheme="majorHAnsi" w:eastAsiaTheme="majorEastAsia" w:hAnsiTheme="majorHAnsi" w:cstheme="majorBidi"/>
      <w:b/>
      <w:bCs/>
      <w:color w:val="4874CB" w:themeColor="accent1"/>
    </w:rPr>
  </w:style>
  <w:style w:type="paragraph" w:styleId="4">
    <w:name w:val="heading 4"/>
    <w:basedOn w:val="a"/>
    <w:next w:val="a"/>
    <w:link w:val="4Char"/>
    <w:uiPriority w:val="9"/>
    <w:unhideWhenUsed/>
    <w:qFormat/>
    <w:pPr>
      <w:keepNext/>
      <w:keepLines/>
      <w:spacing w:before="200" w:after="0"/>
      <w:outlineLvl w:val="3"/>
    </w:pPr>
    <w:rPr>
      <w:rFonts w:asciiTheme="majorHAnsi" w:eastAsiaTheme="majorEastAsia" w:hAnsiTheme="majorHAnsi" w:cstheme="majorBidi"/>
      <w:b/>
      <w:bCs/>
      <w:i/>
      <w:iCs/>
      <w:color w:val="4874CB" w:themeColor="accent1"/>
    </w:rPr>
  </w:style>
  <w:style w:type="paragraph" w:styleId="5">
    <w:name w:val="heading 5"/>
    <w:basedOn w:val="a"/>
    <w:next w:val="a"/>
    <w:link w:val="5Char"/>
    <w:uiPriority w:val="9"/>
    <w:semiHidden/>
    <w:unhideWhenUsed/>
    <w:qFormat/>
    <w:pPr>
      <w:keepNext/>
      <w:keepLines/>
      <w:spacing w:before="200" w:after="0"/>
      <w:outlineLvl w:val="4"/>
    </w:pPr>
    <w:rPr>
      <w:rFonts w:asciiTheme="majorHAnsi" w:eastAsiaTheme="majorEastAsia" w:hAnsiTheme="majorHAnsi" w:cstheme="majorBidi"/>
      <w:color w:val="1E386B" w:themeColor="accent1" w:themeShade="80"/>
    </w:rPr>
  </w:style>
  <w:style w:type="paragraph" w:styleId="6">
    <w:name w:val="heading 6"/>
    <w:basedOn w:val="a"/>
    <w:next w:val="a"/>
    <w:link w:val="6Char"/>
    <w:uiPriority w:val="9"/>
    <w:semiHidden/>
    <w:unhideWhenUsed/>
    <w:qFormat/>
    <w:pPr>
      <w:keepNext/>
      <w:keepLines/>
      <w:spacing w:before="200" w:after="0"/>
      <w:outlineLvl w:val="5"/>
    </w:pPr>
    <w:rPr>
      <w:rFonts w:asciiTheme="majorHAnsi" w:eastAsiaTheme="majorEastAsia" w:hAnsiTheme="majorHAnsi" w:cstheme="majorBidi"/>
      <w:i/>
      <w:iCs/>
      <w:color w:val="1E386B" w:themeColor="accent1" w:themeShade="80"/>
    </w:rPr>
  </w:style>
  <w:style w:type="paragraph" w:styleId="7">
    <w:name w:val="heading 7"/>
    <w:basedOn w:val="a"/>
    <w:next w:val="a"/>
    <w:link w:val="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pPr>
      <w:keepNext/>
      <w:keepLines/>
      <w:spacing w:before="200" w:after="0"/>
      <w:outlineLvl w:val="7"/>
    </w:pPr>
    <w:rPr>
      <w:rFonts w:asciiTheme="majorHAnsi" w:eastAsiaTheme="majorEastAsia" w:hAnsiTheme="majorHAnsi" w:cstheme="majorBidi"/>
      <w:color w:val="4874CB" w:themeColor="accent1"/>
      <w:sz w:val="20"/>
      <w:szCs w:val="20"/>
    </w:rPr>
  </w:style>
  <w:style w:type="paragraph" w:styleId="9">
    <w:name w:val="heading 9"/>
    <w:basedOn w:val="a"/>
    <w:next w:val="a"/>
    <w:link w:val="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rPr>
      <w:sz w:val="32"/>
      <w:szCs w:val="32"/>
    </w:rPr>
  </w:style>
  <w:style w:type="paragraph" w:styleId="a4">
    <w:name w:val="caption"/>
    <w:basedOn w:val="a"/>
    <w:next w:val="a"/>
    <w:uiPriority w:val="35"/>
    <w:semiHidden/>
    <w:unhideWhenUsed/>
    <w:qFormat/>
    <w:pPr>
      <w:spacing w:line="240" w:lineRule="auto"/>
    </w:pPr>
    <w:rPr>
      <w:b/>
      <w:bCs/>
      <w:color w:val="4874CB" w:themeColor="accent1"/>
      <w:sz w:val="18"/>
      <w:szCs w:val="18"/>
    </w:rPr>
  </w:style>
  <w:style w:type="paragraph" w:styleId="a5">
    <w:name w:val="Body Text Indent"/>
    <w:basedOn w:val="a"/>
    <w:qFormat/>
    <w:pPr>
      <w:spacing w:after="120"/>
      <w:ind w:leftChars="200" w:left="420"/>
    </w:pPr>
  </w:style>
  <w:style w:type="paragraph" w:styleId="a6">
    <w:name w:val="Balloon Text"/>
    <w:basedOn w:val="a"/>
    <w:link w:val="Char"/>
    <w:qFormat/>
    <w:pPr>
      <w:spacing w:after="0" w:line="240" w:lineRule="auto"/>
    </w:pPr>
    <w:rPr>
      <w:sz w:val="18"/>
      <w:szCs w:val="18"/>
    </w:rPr>
  </w:style>
  <w:style w:type="paragraph" w:styleId="a7">
    <w:name w:val="footer"/>
    <w:basedOn w:val="a"/>
    <w:uiPriority w:val="99"/>
    <w:unhideWhenUsed/>
    <w:qFormat/>
    <w:pPr>
      <w:tabs>
        <w:tab w:val="center" w:pos="4153"/>
        <w:tab w:val="right" w:pos="8306"/>
      </w:tabs>
      <w:snapToGrid w:val="0"/>
    </w:pPr>
    <w:rPr>
      <w:sz w:val="18"/>
      <w:szCs w:val="18"/>
    </w:rPr>
  </w:style>
  <w:style w:type="paragraph" w:styleId="a8">
    <w:name w:val="header"/>
    <w:basedOn w:val="a"/>
    <w:link w:val="Char0"/>
    <w:qFormat/>
    <w:pPr>
      <w:tabs>
        <w:tab w:val="center" w:pos="4153"/>
        <w:tab w:val="right" w:pos="8306"/>
      </w:tabs>
      <w:snapToGrid w:val="0"/>
      <w:jc w:val="center"/>
    </w:pPr>
    <w:rPr>
      <w:sz w:val="18"/>
      <w:szCs w:val="18"/>
    </w:rPr>
  </w:style>
  <w:style w:type="paragraph" w:styleId="10">
    <w:name w:val="toc 1"/>
    <w:basedOn w:val="a"/>
    <w:next w:val="a"/>
    <w:semiHidden/>
    <w:qFormat/>
    <w:pPr>
      <w:spacing w:after="100"/>
    </w:pPr>
    <w:rPr>
      <w:rFonts w:ascii="仿宋_GB2312" w:eastAsia="黑体"/>
      <w:b/>
      <w:bCs/>
      <w:sz w:val="28"/>
      <w:szCs w:val="28"/>
    </w:rPr>
  </w:style>
  <w:style w:type="paragraph" w:styleId="a9">
    <w:name w:val="Subtitle"/>
    <w:basedOn w:val="a"/>
    <w:next w:val="a"/>
    <w:link w:val="Char1"/>
    <w:uiPriority w:val="11"/>
    <w:qFormat/>
    <w:rPr>
      <w:rFonts w:asciiTheme="majorHAnsi" w:eastAsiaTheme="majorEastAsia" w:hAnsiTheme="majorHAnsi" w:cstheme="majorBidi"/>
      <w:i/>
      <w:iCs/>
      <w:color w:val="4874CB" w:themeColor="accent1"/>
      <w:spacing w:val="15"/>
      <w:sz w:val="24"/>
      <w:szCs w:val="24"/>
    </w:rPr>
  </w:style>
  <w:style w:type="paragraph" w:styleId="aa">
    <w:name w:val="Normal (Web)"/>
    <w:basedOn w:val="a"/>
    <w:qFormat/>
    <w:rPr>
      <w:rFonts w:ascii="Times New Roman" w:hAnsi="Times New Roman" w:cs="Times New Roman"/>
      <w:sz w:val="24"/>
    </w:rPr>
  </w:style>
  <w:style w:type="paragraph" w:styleId="ab">
    <w:name w:val="Title"/>
    <w:basedOn w:val="a"/>
    <w:next w:val="a"/>
    <w:link w:val="Char2"/>
    <w:uiPriority w:val="10"/>
    <w:qFormat/>
    <w:pPr>
      <w:pBdr>
        <w:bottom w:val="single" w:sz="8" w:space="4" w:color="4874CB"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paragraph" w:styleId="20">
    <w:name w:val="Body Text First Indent 2"/>
    <w:basedOn w:val="a5"/>
    <w:uiPriority w:val="99"/>
    <w:qFormat/>
    <w:pPr>
      <w:ind w:firstLine="420"/>
    </w:pPr>
  </w:style>
  <w:style w:type="table" w:styleId="ac">
    <w:name w:val="Table Grid"/>
    <w:basedOn w:val="a2"/>
    <w:uiPriority w:val="59"/>
    <w:qFormat/>
    <w:rPr>
      <w:kern w:val="2"/>
      <w:sz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Strong"/>
    <w:basedOn w:val="a1"/>
    <w:uiPriority w:val="22"/>
    <w:qFormat/>
    <w:rPr>
      <w:b/>
      <w:bCs/>
    </w:rPr>
  </w:style>
  <w:style w:type="character" w:styleId="ae">
    <w:name w:val="Emphasis"/>
    <w:basedOn w:val="a1"/>
    <w:uiPriority w:val="20"/>
    <w:qFormat/>
    <w:rPr>
      <w:i/>
      <w:iCs/>
    </w:rPr>
  </w:style>
  <w:style w:type="paragraph" w:customStyle="1" w:styleId="11">
    <w:name w:val="标题1"/>
    <w:basedOn w:val="a"/>
    <w:next w:val="a"/>
    <w:qFormat/>
    <w:pPr>
      <w:autoSpaceDE w:val="0"/>
      <w:autoSpaceDN w:val="0"/>
      <w:snapToGrid w:val="0"/>
      <w:spacing w:line="700" w:lineRule="atLeast"/>
      <w:jc w:val="center"/>
    </w:pPr>
    <w:rPr>
      <w:rFonts w:ascii="Times New Roman" w:eastAsia="方正小标宋_GBK" w:hAnsi="Times New Roman"/>
      <w:snapToGrid w:val="0"/>
      <w:sz w:val="44"/>
      <w:szCs w:val="20"/>
    </w:rPr>
  </w:style>
  <w:style w:type="character" w:customStyle="1" w:styleId="fontstyle11">
    <w:name w:val="fontstyle11"/>
    <w:qFormat/>
    <w:rPr>
      <w:rFonts w:ascii="方正仿宋_GBK" w:eastAsia="方正仿宋_GBK" w:hint="eastAsia"/>
      <w:color w:val="000000"/>
      <w:sz w:val="32"/>
      <w:szCs w:val="32"/>
    </w:rPr>
  </w:style>
  <w:style w:type="paragraph" w:customStyle="1" w:styleId="p0">
    <w:name w:val="p0"/>
    <w:basedOn w:val="a"/>
    <w:qFormat/>
    <w:pPr>
      <w:spacing w:line="590" w:lineRule="atLeast"/>
      <w:ind w:firstLine="624"/>
    </w:pPr>
    <w:rPr>
      <w:rFonts w:ascii="方正仿宋_GBK" w:eastAsia="方正仿宋_GBK" w:hAnsi="宋体" w:cs="宋体"/>
      <w:sz w:val="32"/>
      <w:szCs w:val="32"/>
    </w:rPr>
  </w:style>
  <w:style w:type="character" w:customStyle="1" w:styleId="Char0">
    <w:name w:val="页眉 Char"/>
    <w:basedOn w:val="a1"/>
    <w:link w:val="a8"/>
    <w:qFormat/>
    <w:rPr>
      <w:kern w:val="2"/>
      <w:sz w:val="18"/>
      <w:szCs w:val="18"/>
    </w:rPr>
  </w:style>
  <w:style w:type="paragraph" w:styleId="af">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spacing w:after="200" w:line="276" w:lineRule="auto"/>
    </w:pPr>
    <w:rPr>
      <w:rFonts w:ascii="方正黑体_GBK" w:eastAsia="方正黑体_GBK" w:hAnsi="Calibri" w:cs="方正黑体_GBK"/>
      <w:color w:val="000000"/>
      <w:sz w:val="24"/>
      <w:szCs w:val="24"/>
    </w:rPr>
  </w:style>
  <w:style w:type="paragraph" w:customStyle="1" w:styleId="af0">
    <w:name w:val="附件栏"/>
    <w:basedOn w:val="a"/>
    <w:qFormat/>
  </w:style>
  <w:style w:type="character" w:customStyle="1" w:styleId="NormalCharacter">
    <w:name w:val="NormalCharacter"/>
    <w:semiHidden/>
    <w:qFormat/>
    <w:rPr>
      <w:rFonts w:ascii="仿宋_GB2312" w:hAnsi="宋体"/>
      <w:sz w:val="21"/>
      <w:szCs w:val="21"/>
    </w:rPr>
  </w:style>
  <w:style w:type="character" w:customStyle="1" w:styleId="1Char">
    <w:name w:val="标题 1 Char"/>
    <w:basedOn w:val="a1"/>
    <w:link w:val="1"/>
    <w:uiPriority w:val="9"/>
    <w:qFormat/>
    <w:rPr>
      <w:rFonts w:asciiTheme="majorHAnsi" w:eastAsiaTheme="majorEastAsia" w:hAnsiTheme="majorHAnsi" w:cstheme="majorBidi"/>
      <w:b/>
      <w:bCs/>
      <w:color w:val="2D53A0" w:themeColor="accent1" w:themeShade="BF"/>
      <w:sz w:val="28"/>
      <w:szCs w:val="28"/>
    </w:rPr>
  </w:style>
  <w:style w:type="character" w:customStyle="1" w:styleId="2Char">
    <w:name w:val="标题 2 Char"/>
    <w:basedOn w:val="a1"/>
    <w:link w:val="2"/>
    <w:uiPriority w:val="9"/>
    <w:semiHidden/>
    <w:qFormat/>
    <w:rPr>
      <w:rFonts w:asciiTheme="majorHAnsi" w:eastAsiaTheme="majorEastAsia" w:hAnsiTheme="majorHAnsi" w:cstheme="majorBidi"/>
      <w:b/>
      <w:bCs/>
      <w:color w:val="4874CB" w:themeColor="accent1"/>
      <w:sz w:val="26"/>
      <w:szCs w:val="26"/>
    </w:rPr>
  </w:style>
  <w:style w:type="character" w:customStyle="1" w:styleId="3Char">
    <w:name w:val="标题 3 Char"/>
    <w:basedOn w:val="a1"/>
    <w:link w:val="3"/>
    <w:uiPriority w:val="9"/>
    <w:qFormat/>
    <w:rPr>
      <w:rFonts w:asciiTheme="majorHAnsi" w:eastAsiaTheme="majorEastAsia" w:hAnsiTheme="majorHAnsi" w:cstheme="majorBidi"/>
      <w:b/>
      <w:bCs/>
      <w:color w:val="4874CB" w:themeColor="accent1"/>
    </w:rPr>
  </w:style>
  <w:style w:type="character" w:customStyle="1" w:styleId="4Char">
    <w:name w:val="标题 4 Char"/>
    <w:basedOn w:val="a1"/>
    <w:link w:val="4"/>
    <w:uiPriority w:val="9"/>
    <w:qFormat/>
    <w:rPr>
      <w:rFonts w:asciiTheme="majorHAnsi" w:eastAsiaTheme="majorEastAsia" w:hAnsiTheme="majorHAnsi" w:cstheme="majorBidi"/>
      <w:b/>
      <w:bCs/>
      <w:i/>
      <w:iCs/>
      <w:color w:val="4874CB" w:themeColor="accent1"/>
    </w:rPr>
  </w:style>
  <w:style w:type="character" w:customStyle="1" w:styleId="5Char">
    <w:name w:val="标题 5 Char"/>
    <w:basedOn w:val="a1"/>
    <w:link w:val="5"/>
    <w:uiPriority w:val="9"/>
    <w:semiHidden/>
    <w:qFormat/>
    <w:rPr>
      <w:rFonts w:asciiTheme="majorHAnsi" w:eastAsiaTheme="majorEastAsia" w:hAnsiTheme="majorHAnsi" w:cstheme="majorBidi"/>
      <w:color w:val="1E386B" w:themeColor="accent1" w:themeShade="80"/>
    </w:rPr>
  </w:style>
  <w:style w:type="character" w:customStyle="1" w:styleId="6Char">
    <w:name w:val="标题 6 Char"/>
    <w:basedOn w:val="a1"/>
    <w:link w:val="6"/>
    <w:uiPriority w:val="9"/>
    <w:semiHidden/>
    <w:qFormat/>
    <w:rPr>
      <w:rFonts w:asciiTheme="majorHAnsi" w:eastAsiaTheme="majorEastAsia" w:hAnsiTheme="majorHAnsi" w:cstheme="majorBidi"/>
      <w:i/>
      <w:iCs/>
      <w:color w:val="1E386B" w:themeColor="accent1" w:themeShade="80"/>
    </w:rPr>
  </w:style>
  <w:style w:type="character" w:customStyle="1" w:styleId="7Char">
    <w:name w:val="标题 7 Char"/>
    <w:basedOn w:val="a1"/>
    <w:link w:val="7"/>
    <w:uiPriority w:val="9"/>
    <w:semiHidden/>
    <w:qFormat/>
    <w:rPr>
      <w:rFonts w:asciiTheme="majorHAnsi" w:eastAsiaTheme="majorEastAsia" w:hAnsiTheme="majorHAnsi" w:cstheme="majorBidi"/>
      <w:i/>
      <w:iCs/>
      <w:color w:val="404040" w:themeColor="text1" w:themeTint="BF"/>
    </w:rPr>
  </w:style>
  <w:style w:type="character" w:customStyle="1" w:styleId="8Char">
    <w:name w:val="标题 8 Char"/>
    <w:basedOn w:val="a1"/>
    <w:link w:val="8"/>
    <w:uiPriority w:val="9"/>
    <w:semiHidden/>
    <w:qFormat/>
    <w:rPr>
      <w:rFonts w:asciiTheme="majorHAnsi" w:eastAsiaTheme="majorEastAsia" w:hAnsiTheme="majorHAnsi" w:cstheme="majorBidi"/>
      <w:color w:val="4874CB" w:themeColor="accent1"/>
      <w:sz w:val="20"/>
      <w:szCs w:val="20"/>
    </w:rPr>
  </w:style>
  <w:style w:type="character" w:customStyle="1" w:styleId="9Char">
    <w:name w:val="标题 9 Char"/>
    <w:basedOn w:val="a1"/>
    <w:link w:val="9"/>
    <w:uiPriority w:val="9"/>
    <w:semiHidden/>
    <w:qFormat/>
    <w:rPr>
      <w:rFonts w:asciiTheme="majorHAnsi" w:eastAsiaTheme="majorEastAsia" w:hAnsiTheme="majorHAnsi" w:cstheme="majorBidi"/>
      <w:i/>
      <w:iCs/>
      <w:color w:val="404040" w:themeColor="text1" w:themeTint="BF"/>
      <w:sz w:val="20"/>
      <w:szCs w:val="20"/>
    </w:rPr>
  </w:style>
  <w:style w:type="character" w:customStyle="1" w:styleId="Char2">
    <w:name w:val="标题 Char"/>
    <w:basedOn w:val="a1"/>
    <w:link w:val="ab"/>
    <w:uiPriority w:val="10"/>
    <w:qFormat/>
    <w:rPr>
      <w:rFonts w:asciiTheme="majorHAnsi" w:eastAsiaTheme="majorEastAsia" w:hAnsiTheme="majorHAnsi" w:cstheme="majorBidi"/>
      <w:color w:val="323E4F" w:themeColor="text2" w:themeShade="BF"/>
      <w:spacing w:val="5"/>
      <w:sz w:val="52"/>
      <w:szCs w:val="52"/>
    </w:rPr>
  </w:style>
  <w:style w:type="character" w:customStyle="1" w:styleId="Char1">
    <w:name w:val="副标题 Char"/>
    <w:basedOn w:val="a1"/>
    <w:link w:val="a9"/>
    <w:uiPriority w:val="11"/>
    <w:qFormat/>
    <w:rPr>
      <w:rFonts w:asciiTheme="majorHAnsi" w:eastAsiaTheme="majorEastAsia" w:hAnsiTheme="majorHAnsi" w:cstheme="majorBidi"/>
      <w:i/>
      <w:iCs/>
      <w:color w:val="4874CB" w:themeColor="accent1"/>
      <w:spacing w:val="15"/>
      <w:sz w:val="24"/>
      <w:szCs w:val="24"/>
    </w:rPr>
  </w:style>
  <w:style w:type="paragraph" w:styleId="af1">
    <w:name w:val="No Spacing"/>
    <w:uiPriority w:val="1"/>
    <w:qFormat/>
    <w:rPr>
      <w:rFonts w:asciiTheme="minorHAnsi" w:eastAsiaTheme="minorEastAsia" w:hAnsiTheme="minorHAnsi" w:cstheme="minorBidi"/>
      <w:sz w:val="22"/>
      <w:szCs w:val="22"/>
    </w:rPr>
  </w:style>
  <w:style w:type="paragraph" w:styleId="af2">
    <w:name w:val="Quote"/>
    <w:basedOn w:val="a"/>
    <w:next w:val="a"/>
    <w:link w:val="Char3"/>
    <w:uiPriority w:val="29"/>
    <w:qFormat/>
    <w:rPr>
      <w:i/>
      <w:iCs/>
      <w:color w:val="000000" w:themeColor="text1"/>
    </w:rPr>
  </w:style>
  <w:style w:type="character" w:customStyle="1" w:styleId="Char3">
    <w:name w:val="引用 Char"/>
    <w:basedOn w:val="a1"/>
    <w:link w:val="af2"/>
    <w:uiPriority w:val="29"/>
    <w:qFormat/>
    <w:rPr>
      <w:i/>
      <w:iCs/>
      <w:color w:val="000000" w:themeColor="text1"/>
    </w:rPr>
  </w:style>
  <w:style w:type="paragraph" w:styleId="af3">
    <w:name w:val="Intense Quote"/>
    <w:basedOn w:val="a"/>
    <w:next w:val="a"/>
    <w:link w:val="Char4"/>
    <w:uiPriority w:val="30"/>
    <w:qFormat/>
    <w:pPr>
      <w:pBdr>
        <w:bottom w:val="single" w:sz="4" w:space="4" w:color="4874CB" w:themeColor="accent1"/>
      </w:pBdr>
      <w:spacing w:before="200" w:after="280"/>
      <w:ind w:left="936" w:right="936"/>
    </w:pPr>
    <w:rPr>
      <w:b/>
      <w:bCs/>
      <w:i/>
      <w:iCs/>
      <w:color w:val="4874CB" w:themeColor="accent1"/>
    </w:rPr>
  </w:style>
  <w:style w:type="character" w:customStyle="1" w:styleId="Char4">
    <w:name w:val="明显引用 Char"/>
    <w:basedOn w:val="a1"/>
    <w:link w:val="af3"/>
    <w:uiPriority w:val="30"/>
    <w:qFormat/>
    <w:rPr>
      <w:b/>
      <w:bCs/>
      <w:i/>
      <w:iCs/>
      <w:color w:val="4874CB" w:themeColor="accent1"/>
    </w:rPr>
  </w:style>
  <w:style w:type="character" w:customStyle="1" w:styleId="12">
    <w:name w:val="不明显强调1"/>
    <w:basedOn w:val="a1"/>
    <w:uiPriority w:val="19"/>
    <w:qFormat/>
    <w:rPr>
      <w:i/>
      <w:iCs/>
      <w:color w:val="7F7F7F" w:themeColor="text1" w:themeTint="80"/>
    </w:rPr>
  </w:style>
  <w:style w:type="character" w:customStyle="1" w:styleId="13">
    <w:name w:val="明显强调1"/>
    <w:basedOn w:val="a1"/>
    <w:uiPriority w:val="21"/>
    <w:qFormat/>
    <w:rPr>
      <w:b/>
      <w:bCs/>
      <w:i/>
      <w:iCs/>
      <w:color w:val="4874CB" w:themeColor="accent1"/>
    </w:rPr>
  </w:style>
  <w:style w:type="character" w:customStyle="1" w:styleId="14">
    <w:name w:val="不明显参考1"/>
    <w:basedOn w:val="a1"/>
    <w:uiPriority w:val="31"/>
    <w:qFormat/>
    <w:rPr>
      <w:smallCaps/>
      <w:color w:val="EE822F" w:themeColor="accent2"/>
      <w:u w:val="single"/>
    </w:rPr>
  </w:style>
  <w:style w:type="character" w:customStyle="1" w:styleId="15">
    <w:name w:val="明显参考1"/>
    <w:basedOn w:val="a1"/>
    <w:uiPriority w:val="32"/>
    <w:qFormat/>
    <w:rPr>
      <w:b/>
      <w:bCs/>
      <w:smallCaps/>
      <w:color w:val="EE822F" w:themeColor="accent2"/>
      <w:spacing w:val="5"/>
      <w:u w:val="single"/>
    </w:rPr>
  </w:style>
  <w:style w:type="character" w:customStyle="1" w:styleId="16">
    <w:name w:val="书籍标题1"/>
    <w:basedOn w:val="a1"/>
    <w:uiPriority w:val="33"/>
    <w:qFormat/>
    <w:rPr>
      <w:b/>
      <w:bCs/>
      <w:smallCaps/>
      <w:spacing w:val="5"/>
    </w:rPr>
  </w:style>
  <w:style w:type="paragraph" w:customStyle="1" w:styleId="TOC1">
    <w:name w:val="TOC 标题1"/>
    <w:basedOn w:val="1"/>
    <w:next w:val="a"/>
    <w:uiPriority w:val="39"/>
    <w:semiHidden/>
    <w:unhideWhenUsed/>
    <w:qFormat/>
    <w:pPr>
      <w:outlineLvl w:val="9"/>
    </w:p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
    <w:name w:val="批注框文本 Char"/>
    <w:basedOn w:val="a1"/>
    <w:link w:val="a6"/>
    <w:rPr>
      <w:rFonts w:asciiTheme="minorHAnsi" w:eastAsiaTheme="minorEastAsia" w:hAnsiTheme="minorHAnsi" w:cstheme="min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qFormat="1"/>
    <w:lsdException w:name="header" w:qFormat="1"/>
    <w:lsdException w:name="footer" w:uiPriority="99" w:unhideWhenUsed="1" w:qFormat="1"/>
    <w:lsdException w:name="caption" w:semiHidden="1" w:uiPriority="35" w:unhideWhenUsed="1" w:qFormat="1"/>
    <w:lsdException w:name="Title" w:uiPriority="10" w:qFormat="1"/>
    <w:lsdException w:name="Default Paragraph Font" w:semiHidden="1" w:uiPriority="1" w:unhideWhenUsed="1" w:qFormat="1"/>
    <w:lsdException w:name="Body Text" w:uiPriority="99" w:qFormat="1"/>
    <w:lsdException w:name="Body Text Indent" w:qFormat="1"/>
    <w:lsdException w:name="Subtitle" w:uiPriority="11" w:qFormat="1"/>
    <w:lsdException w:name="Body Text First Indent 2" w:uiPriority="99"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Char"/>
    <w:uiPriority w:val="9"/>
    <w:qFormat/>
    <w:pPr>
      <w:keepNext/>
      <w:keepLines/>
      <w:spacing w:before="480" w:after="0"/>
      <w:outlineLvl w:val="0"/>
    </w:pPr>
    <w:rPr>
      <w:rFonts w:asciiTheme="majorHAnsi" w:eastAsiaTheme="majorEastAsia" w:hAnsiTheme="majorHAnsi" w:cstheme="majorBidi"/>
      <w:b/>
      <w:bCs/>
      <w:color w:val="2D53A0" w:themeColor="accent1" w:themeShade="BF"/>
      <w:sz w:val="28"/>
      <w:szCs w:val="28"/>
    </w:rPr>
  </w:style>
  <w:style w:type="paragraph" w:styleId="2">
    <w:name w:val="heading 2"/>
    <w:basedOn w:val="a"/>
    <w:next w:val="a"/>
    <w:link w:val="2Char"/>
    <w:uiPriority w:val="9"/>
    <w:semiHidden/>
    <w:unhideWhenUsed/>
    <w:qFormat/>
    <w:pPr>
      <w:keepNext/>
      <w:keepLines/>
      <w:spacing w:before="200" w:after="0"/>
      <w:outlineLvl w:val="1"/>
    </w:pPr>
    <w:rPr>
      <w:rFonts w:asciiTheme="majorHAnsi" w:eastAsiaTheme="majorEastAsia" w:hAnsiTheme="majorHAnsi" w:cstheme="majorBidi"/>
      <w:b/>
      <w:bCs/>
      <w:color w:val="4874CB" w:themeColor="accent1"/>
      <w:sz w:val="26"/>
      <w:szCs w:val="26"/>
    </w:rPr>
  </w:style>
  <w:style w:type="paragraph" w:styleId="3">
    <w:name w:val="heading 3"/>
    <w:basedOn w:val="a"/>
    <w:next w:val="a"/>
    <w:link w:val="3Char"/>
    <w:uiPriority w:val="9"/>
    <w:unhideWhenUsed/>
    <w:qFormat/>
    <w:pPr>
      <w:keepNext/>
      <w:keepLines/>
      <w:spacing w:before="200" w:after="0"/>
      <w:outlineLvl w:val="2"/>
    </w:pPr>
    <w:rPr>
      <w:rFonts w:asciiTheme="majorHAnsi" w:eastAsiaTheme="majorEastAsia" w:hAnsiTheme="majorHAnsi" w:cstheme="majorBidi"/>
      <w:b/>
      <w:bCs/>
      <w:color w:val="4874CB" w:themeColor="accent1"/>
    </w:rPr>
  </w:style>
  <w:style w:type="paragraph" w:styleId="4">
    <w:name w:val="heading 4"/>
    <w:basedOn w:val="a"/>
    <w:next w:val="a"/>
    <w:link w:val="4Char"/>
    <w:uiPriority w:val="9"/>
    <w:unhideWhenUsed/>
    <w:qFormat/>
    <w:pPr>
      <w:keepNext/>
      <w:keepLines/>
      <w:spacing w:before="200" w:after="0"/>
      <w:outlineLvl w:val="3"/>
    </w:pPr>
    <w:rPr>
      <w:rFonts w:asciiTheme="majorHAnsi" w:eastAsiaTheme="majorEastAsia" w:hAnsiTheme="majorHAnsi" w:cstheme="majorBidi"/>
      <w:b/>
      <w:bCs/>
      <w:i/>
      <w:iCs/>
      <w:color w:val="4874CB" w:themeColor="accent1"/>
    </w:rPr>
  </w:style>
  <w:style w:type="paragraph" w:styleId="5">
    <w:name w:val="heading 5"/>
    <w:basedOn w:val="a"/>
    <w:next w:val="a"/>
    <w:link w:val="5Char"/>
    <w:uiPriority w:val="9"/>
    <w:semiHidden/>
    <w:unhideWhenUsed/>
    <w:qFormat/>
    <w:pPr>
      <w:keepNext/>
      <w:keepLines/>
      <w:spacing w:before="200" w:after="0"/>
      <w:outlineLvl w:val="4"/>
    </w:pPr>
    <w:rPr>
      <w:rFonts w:asciiTheme="majorHAnsi" w:eastAsiaTheme="majorEastAsia" w:hAnsiTheme="majorHAnsi" w:cstheme="majorBidi"/>
      <w:color w:val="1E386B" w:themeColor="accent1" w:themeShade="80"/>
    </w:rPr>
  </w:style>
  <w:style w:type="paragraph" w:styleId="6">
    <w:name w:val="heading 6"/>
    <w:basedOn w:val="a"/>
    <w:next w:val="a"/>
    <w:link w:val="6Char"/>
    <w:uiPriority w:val="9"/>
    <w:semiHidden/>
    <w:unhideWhenUsed/>
    <w:qFormat/>
    <w:pPr>
      <w:keepNext/>
      <w:keepLines/>
      <w:spacing w:before="200" w:after="0"/>
      <w:outlineLvl w:val="5"/>
    </w:pPr>
    <w:rPr>
      <w:rFonts w:asciiTheme="majorHAnsi" w:eastAsiaTheme="majorEastAsia" w:hAnsiTheme="majorHAnsi" w:cstheme="majorBidi"/>
      <w:i/>
      <w:iCs/>
      <w:color w:val="1E386B" w:themeColor="accent1" w:themeShade="80"/>
    </w:rPr>
  </w:style>
  <w:style w:type="paragraph" w:styleId="7">
    <w:name w:val="heading 7"/>
    <w:basedOn w:val="a"/>
    <w:next w:val="a"/>
    <w:link w:val="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pPr>
      <w:keepNext/>
      <w:keepLines/>
      <w:spacing w:before="200" w:after="0"/>
      <w:outlineLvl w:val="7"/>
    </w:pPr>
    <w:rPr>
      <w:rFonts w:asciiTheme="majorHAnsi" w:eastAsiaTheme="majorEastAsia" w:hAnsiTheme="majorHAnsi" w:cstheme="majorBidi"/>
      <w:color w:val="4874CB" w:themeColor="accent1"/>
      <w:sz w:val="20"/>
      <w:szCs w:val="20"/>
    </w:rPr>
  </w:style>
  <w:style w:type="paragraph" w:styleId="9">
    <w:name w:val="heading 9"/>
    <w:basedOn w:val="a"/>
    <w:next w:val="a"/>
    <w:link w:val="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rPr>
      <w:sz w:val="32"/>
      <w:szCs w:val="32"/>
    </w:rPr>
  </w:style>
  <w:style w:type="paragraph" w:styleId="a4">
    <w:name w:val="caption"/>
    <w:basedOn w:val="a"/>
    <w:next w:val="a"/>
    <w:uiPriority w:val="35"/>
    <w:semiHidden/>
    <w:unhideWhenUsed/>
    <w:qFormat/>
    <w:pPr>
      <w:spacing w:line="240" w:lineRule="auto"/>
    </w:pPr>
    <w:rPr>
      <w:b/>
      <w:bCs/>
      <w:color w:val="4874CB" w:themeColor="accent1"/>
      <w:sz w:val="18"/>
      <w:szCs w:val="18"/>
    </w:rPr>
  </w:style>
  <w:style w:type="paragraph" w:styleId="a5">
    <w:name w:val="Body Text Indent"/>
    <w:basedOn w:val="a"/>
    <w:qFormat/>
    <w:pPr>
      <w:spacing w:after="120"/>
      <w:ind w:leftChars="200" w:left="420"/>
    </w:pPr>
  </w:style>
  <w:style w:type="paragraph" w:styleId="a6">
    <w:name w:val="Balloon Text"/>
    <w:basedOn w:val="a"/>
    <w:link w:val="Char"/>
    <w:qFormat/>
    <w:pPr>
      <w:spacing w:after="0" w:line="240" w:lineRule="auto"/>
    </w:pPr>
    <w:rPr>
      <w:sz w:val="18"/>
      <w:szCs w:val="18"/>
    </w:rPr>
  </w:style>
  <w:style w:type="paragraph" w:styleId="a7">
    <w:name w:val="footer"/>
    <w:basedOn w:val="a"/>
    <w:uiPriority w:val="99"/>
    <w:unhideWhenUsed/>
    <w:qFormat/>
    <w:pPr>
      <w:tabs>
        <w:tab w:val="center" w:pos="4153"/>
        <w:tab w:val="right" w:pos="8306"/>
      </w:tabs>
      <w:snapToGrid w:val="0"/>
    </w:pPr>
    <w:rPr>
      <w:sz w:val="18"/>
      <w:szCs w:val="18"/>
    </w:rPr>
  </w:style>
  <w:style w:type="paragraph" w:styleId="a8">
    <w:name w:val="header"/>
    <w:basedOn w:val="a"/>
    <w:link w:val="Char0"/>
    <w:qFormat/>
    <w:pPr>
      <w:tabs>
        <w:tab w:val="center" w:pos="4153"/>
        <w:tab w:val="right" w:pos="8306"/>
      </w:tabs>
      <w:snapToGrid w:val="0"/>
      <w:jc w:val="center"/>
    </w:pPr>
    <w:rPr>
      <w:sz w:val="18"/>
      <w:szCs w:val="18"/>
    </w:rPr>
  </w:style>
  <w:style w:type="paragraph" w:styleId="10">
    <w:name w:val="toc 1"/>
    <w:basedOn w:val="a"/>
    <w:next w:val="a"/>
    <w:semiHidden/>
    <w:qFormat/>
    <w:pPr>
      <w:spacing w:after="100"/>
    </w:pPr>
    <w:rPr>
      <w:rFonts w:ascii="仿宋_GB2312" w:eastAsia="黑体"/>
      <w:b/>
      <w:bCs/>
      <w:sz w:val="28"/>
      <w:szCs w:val="28"/>
    </w:rPr>
  </w:style>
  <w:style w:type="paragraph" w:styleId="a9">
    <w:name w:val="Subtitle"/>
    <w:basedOn w:val="a"/>
    <w:next w:val="a"/>
    <w:link w:val="Char1"/>
    <w:uiPriority w:val="11"/>
    <w:qFormat/>
    <w:rPr>
      <w:rFonts w:asciiTheme="majorHAnsi" w:eastAsiaTheme="majorEastAsia" w:hAnsiTheme="majorHAnsi" w:cstheme="majorBidi"/>
      <w:i/>
      <w:iCs/>
      <w:color w:val="4874CB" w:themeColor="accent1"/>
      <w:spacing w:val="15"/>
      <w:sz w:val="24"/>
      <w:szCs w:val="24"/>
    </w:rPr>
  </w:style>
  <w:style w:type="paragraph" w:styleId="aa">
    <w:name w:val="Normal (Web)"/>
    <w:basedOn w:val="a"/>
    <w:qFormat/>
    <w:rPr>
      <w:rFonts w:ascii="Times New Roman" w:hAnsi="Times New Roman" w:cs="Times New Roman"/>
      <w:sz w:val="24"/>
    </w:rPr>
  </w:style>
  <w:style w:type="paragraph" w:styleId="ab">
    <w:name w:val="Title"/>
    <w:basedOn w:val="a"/>
    <w:next w:val="a"/>
    <w:link w:val="Char2"/>
    <w:uiPriority w:val="10"/>
    <w:qFormat/>
    <w:pPr>
      <w:pBdr>
        <w:bottom w:val="single" w:sz="8" w:space="4" w:color="4874CB"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paragraph" w:styleId="20">
    <w:name w:val="Body Text First Indent 2"/>
    <w:basedOn w:val="a5"/>
    <w:uiPriority w:val="99"/>
    <w:qFormat/>
    <w:pPr>
      <w:ind w:firstLine="420"/>
    </w:pPr>
  </w:style>
  <w:style w:type="table" w:styleId="ac">
    <w:name w:val="Table Grid"/>
    <w:basedOn w:val="a2"/>
    <w:uiPriority w:val="59"/>
    <w:qFormat/>
    <w:rPr>
      <w:kern w:val="2"/>
      <w:sz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Strong"/>
    <w:basedOn w:val="a1"/>
    <w:uiPriority w:val="22"/>
    <w:qFormat/>
    <w:rPr>
      <w:b/>
      <w:bCs/>
    </w:rPr>
  </w:style>
  <w:style w:type="character" w:styleId="ae">
    <w:name w:val="Emphasis"/>
    <w:basedOn w:val="a1"/>
    <w:uiPriority w:val="20"/>
    <w:qFormat/>
    <w:rPr>
      <w:i/>
      <w:iCs/>
    </w:rPr>
  </w:style>
  <w:style w:type="paragraph" w:customStyle="1" w:styleId="11">
    <w:name w:val="标题1"/>
    <w:basedOn w:val="a"/>
    <w:next w:val="a"/>
    <w:qFormat/>
    <w:pPr>
      <w:autoSpaceDE w:val="0"/>
      <w:autoSpaceDN w:val="0"/>
      <w:snapToGrid w:val="0"/>
      <w:spacing w:line="700" w:lineRule="atLeast"/>
      <w:jc w:val="center"/>
    </w:pPr>
    <w:rPr>
      <w:rFonts w:ascii="Times New Roman" w:eastAsia="方正小标宋_GBK" w:hAnsi="Times New Roman"/>
      <w:snapToGrid w:val="0"/>
      <w:sz w:val="44"/>
      <w:szCs w:val="20"/>
    </w:rPr>
  </w:style>
  <w:style w:type="character" w:customStyle="1" w:styleId="fontstyle11">
    <w:name w:val="fontstyle11"/>
    <w:qFormat/>
    <w:rPr>
      <w:rFonts w:ascii="方正仿宋_GBK" w:eastAsia="方正仿宋_GBK" w:hint="eastAsia"/>
      <w:color w:val="000000"/>
      <w:sz w:val="32"/>
      <w:szCs w:val="32"/>
    </w:rPr>
  </w:style>
  <w:style w:type="paragraph" w:customStyle="1" w:styleId="p0">
    <w:name w:val="p0"/>
    <w:basedOn w:val="a"/>
    <w:qFormat/>
    <w:pPr>
      <w:spacing w:line="590" w:lineRule="atLeast"/>
      <w:ind w:firstLine="624"/>
    </w:pPr>
    <w:rPr>
      <w:rFonts w:ascii="方正仿宋_GBK" w:eastAsia="方正仿宋_GBK" w:hAnsi="宋体" w:cs="宋体"/>
      <w:sz w:val="32"/>
      <w:szCs w:val="32"/>
    </w:rPr>
  </w:style>
  <w:style w:type="character" w:customStyle="1" w:styleId="Char0">
    <w:name w:val="页眉 Char"/>
    <w:basedOn w:val="a1"/>
    <w:link w:val="a8"/>
    <w:qFormat/>
    <w:rPr>
      <w:kern w:val="2"/>
      <w:sz w:val="18"/>
      <w:szCs w:val="18"/>
    </w:rPr>
  </w:style>
  <w:style w:type="paragraph" w:styleId="af">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spacing w:after="200" w:line="276" w:lineRule="auto"/>
    </w:pPr>
    <w:rPr>
      <w:rFonts w:ascii="方正黑体_GBK" w:eastAsia="方正黑体_GBK" w:hAnsi="Calibri" w:cs="方正黑体_GBK"/>
      <w:color w:val="000000"/>
      <w:sz w:val="24"/>
      <w:szCs w:val="24"/>
    </w:rPr>
  </w:style>
  <w:style w:type="paragraph" w:customStyle="1" w:styleId="af0">
    <w:name w:val="附件栏"/>
    <w:basedOn w:val="a"/>
    <w:qFormat/>
  </w:style>
  <w:style w:type="character" w:customStyle="1" w:styleId="NormalCharacter">
    <w:name w:val="NormalCharacter"/>
    <w:semiHidden/>
    <w:qFormat/>
    <w:rPr>
      <w:rFonts w:ascii="仿宋_GB2312" w:hAnsi="宋体"/>
      <w:sz w:val="21"/>
      <w:szCs w:val="21"/>
    </w:rPr>
  </w:style>
  <w:style w:type="character" w:customStyle="1" w:styleId="1Char">
    <w:name w:val="标题 1 Char"/>
    <w:basedOn w:val="a1"/>
    <w:link w:val="1"/>
    <w:uiPriority w:val="9"/>
    <w:qFormat/>
    <w:rPr>
      <w:rFonts w:asciiTheme="majorHAnsi" w:eastAsiaTheme="majorEastAsia" w:hAnsiTheme="majorHAnsi" w:cstheme="majorBidi"/>
      <w:b/>
      <w:bCs/>
      <w:color w:val="2D53A0" w:themeColor="accent1" w:themeShade="BF"/>
      <w:sz w:val="28"/>
      <w:szCs w:val="28"/>
    </w:rPr>
  </w:style>
  <w:style w:type="character" w:customStyle="1" w:styleId="2Char">
    <w:name w:val="标题 2 Char"/>
    <w:basedOn w:val="a1"/>
    <w:link w:val="2"/>
    <w:uiPriority w:val="9"/>
    <w:semiHidden/>
    <w:qFormat/>
    <w:rPr>
      <w:rFonts w:asciiTheme="majorHAnsi" w:eastAsiaTheme="majorEastAsia" w:hAnsiTheme="majorHAnsi" w:cstheme="majorBidi"/>
      <w:b/>
      <w:bCs/>
      <w:color w:val="4874CB" w:themeColor="accent1"/>
      <w:sz w:val="26"/>
      <w:szCs w:val="26"/>
    </w:rPr>
  </w:style>
  <w:style w:type="character" w:customStyle="1" w:styleId="3Char">
    <w:name w:val="标题 3 Char"/>
    <w:basedOn w:val="a1"/>
    <w:link w:val="3"/>
    <w:uiPriority w:val="9"/>
    <w:qFormat/>
    <w:rPr>
      <w:rFonts w:asciiTheme="majorHAnsi" w:eastAsiaTheme="majorEastAsia" w:hAnsiTheme="majorHAnsi" w:cstheme="majorBidi"/>
      <w:b/>
      <w:bCs/>
      <w:color w:val="4874CB" w:themeColor="accent1"/>
    </w:rPr>
  </w:style>
  <w:style w:type="character" w:customStyle="1" w:styleId="4Char">
    <w:name w:val="标题 4 Char"/>
    <w:basedOn w:val="a1"/>
    <w:link w:val="4"/>
    <w:uiPriority w:val="9"/>
    <w:qFormat/>
    <w:rPr>
      <w:rFonts w:asciiTheme="majorHAnsi" w:eastAsiaTheme="majorEastAsia" w:hAnsiTheme="majorHAnsi" w:cstheme="majorBidi"/>
      <w:b/>
      <w:bCs/>
      <w:i/>
      <w:iCs/>
      <w:color w:val="4874CB" w:themeColor="accent1"/>
    </w:rPr>
  </w:style>
  <w:style w:type="character" w:customStyle="1" w:styleId="5Char">
    <w:name w:val="标题 5 Char"/>
    <w:basedOn w:val="a1"/>
    <w:link w:val="5"/>
    <w:uiPriority w:val="9"/>
    <w:semiHidden/>
    <w:qFormat/>
    <w:rPr>
      <w:rFonts w:asciiTheme="majorHAnsi" w:eastAsiaTheme="majorEastAsia" w:hAnsiTheme="majorHAnsi" w:cstheme="majorBidi"/>
      <w:color w:val="1E386B" w:themeColor="accent1" w:themeShade="80"/>
    </w:rPr>
  </w:style>
  <w:style w:type="character" w:customStyle="1" w:styleId="6Char">
    <w:name w:val="标题 6 Char"/>
    <w:basedOn w:val="a1"/>
    <w:link w:val="6"/>
    <w:uiPriority w:val="9"/>
    <w:semiHidden/>
    <w:qFormat/>
    <w:rPr>
      <w:rFonts w:asciiTheme="majorHAnsi" w:eastAsiaTheme="majorEastAsia" w:hAnsiTheme="majorHAnsi" w:cstheme="majorBidi"/>
      <w:i/>
      <w:iCs/>
      <w:color w:val="1E386B" w:themeColor="accent1" w:themeShade="80"/>
    </w:rPr>
  </w:style>
  <w:style w:type="character" w:customStyle="1" w:styleId="7Char">
    <w:name w:val="标题 7 Char"/>
    <w:basedOn w:val="a1"/>
    <w:link w:val="7"/>
    <w:uiPriority w:val="9"/>
    <w:semiHidden/>
    <w:qFormat/>
    <w:rPr>
      <w:rFonts w:asciiTheme="majorHAnsi" w:eastAsiaTheme="majorEastAsia" w:hAnsiTheme="majorHAnsi" w:cstheme="majorBidi"/>
      <w:i/>
      <w:iCs/>
      <w:color w:val="404040" w:themeColor="text1" w:themeTint="BF"/>
    </w:rPr>
  </w:style>
  <w:style w:type="character" w:customStyle="1" w:styleId="8Char">
    <w:name w:val="标题 8 Char"/>
    <w:basedOn w:val="a1"/>
    <w:link w:val="8"/>
    <w:uiPriority w:val="9"/>
    <w:semiHidden/>
    <w:qFormat/>
    <w:rPr>
      <w:rFonts w:asciiTheme="majorHAnsi" w:eastAsiaTheme="majorEastAsia" w:hAnsiTheme="majorHAnsi" w:cstheme="majorBidi"/>
      <w:color w:val="4874CB" w:themeColor="accent1"/>
      <w:sz w:val="20"/>
      <w:szCs w:val="20"/>
    </w:rPr>
  </w:style>
  <w:style w:type="character" w:customStyle="1" w:styleId="9Char">
    <w:name w:val="标题 9 Char"/>
    <w:basedOn w:val="a1"/>
    <w:link w:val="9"/>
    <w:uiPriority w:val="9"/>
    <w:semiHidden/>
    <w:qFormat/>
    <w:rPr>
      <w:rFonts w:asciiTheme="majorHAnsi" w:eastAsiaTheme="majorEastAsia" w:hAnsiTheme="majorHAnsi" w:cstheme="majorBidi"/>
      <w:i/>
      <w:iCs/>
      <w:color w:val="404040" w:themeColor="text1" w:themeTint="BF"/>
      <w:sz w:val="20"/>
      <w:szCs w:val="20"/>
    </w:rPr>
  </w:style>
  <w:style w:type="character" w:customStyle="1" w:styleId="Char2">
    <w:name w:val="标题 Char"/>
    <w:basedOn w:val="a1"/>
    <w:link w:val="ab"/>
    <w:uiPriority w:val="10"/>
    <w:qFormat/>
    <w:rPr>
      <w:rFonts w:asciiTheme="majorHAnsi" w:eastAsiaTheme="majorEastAsia" w:hAnsiTheme="majorHAnsi" w:cstheme="majorBidi"/>
      <w:color w:val="323E4F" w:themeColor="text2" w:themeShade="BF"/>
      <w:spacing w:val="5"/>
      <w:sz w:val="52"/>
      <w:szCs w:val="52"/>
    </w:rPr>
  </w:style>
  <w:style w:type="character" w:customStyle="1" w:styleId="Char1">
    <w:name w:val="副标题 Char"/>
    <w:basedOn w:val="a1"/>
    <w:link w:val="a9"/>
    <w:uiPriority w:val="11"/>
    <w:qFormat/>
    <w:rPr>
      <w:rFonts w:asciiTheme="majorHAnsi" w:eastAsiaTheme="majorEastAsia" w:hAnsiTheme="majorHAnsi" w:cstheme="majorBidi"/>
      <w:i/>
      <w:iCs/>
      <w:color w:val="4874CB" w:themeColor="accent1"/>
      <w:spacing w:val="15"/>
      <w:sz w:val="24"/>
      <w:szCs w:val="24"/>
    </w:rPr>
  </w:style>
  <w:style w:type="paragraph" w:styleId="af1">
    <w:name w:val="No Spacing"/>
    <w:uiPriority w:val="1"/>
    <w:qFormat/>
    <w:rPr>
      <w:rFonts w:asciiTheme="minorHAnsi" w:eastAsiaTheme="minorEastAsia" w:hAnsiTheme="minorHAnsi" w:cstheme="minorBidi"/>
      <w:sz w:val="22"/>
      <w:szCs w:val="22"/>
    </w:rPr>
  </w:style>
  <w:style w:type="paragraph" w:styleId="af2">
    <w:name w:val="Quote"/>
    <w:basedOn w:val="a"/>
    <w:next w:val="a"/>
    <w:link w:val="Char3"/>
    <w:uiPriority w:val="29"/>
    <w:qFormat/>
    <w:rPr>
      <w:i/>
      <w:iCs/>
      <w:color w:val="000000" w:themeColor="text1"/>
    </w:rPr>
  </w:style>
  <w:style w:type="character" w:customStyle="1" w:styleId="Char3">
    <w:name w:val="引用 Char"/>
    <w:basedOn w:val="a1"/>
    <w:link w:val="af2"/>
    <w:uiPriority w:val="29"/>
    <w:qFormat/>
    <w:rPr>
      <w:i/>
      <w:iCs/>
      <w:color w:val="000000" w:themeColor="text1"/>
    </w:rPr>
  </w:style>
  <w:style w:type="paragraph" w:styleId="af3">
    <w:name w:val="Intense Quote"/>
    <w:basedOn w:val="a"/>
    <w:next w:val="a"/>
    <w:link w:val="Char4"/>
    <w:uiPriority w:val="30"/>
    <w:qFormat/>
    <w:pPr>
      <w:pBdr>
        <w:bottom w:val="single" w:sz="4" w:space="4" w:color="4874CB" w:themeColor="accent1"/>
      </w:pBdr>
      <w:spacing w:before="200" w:after="280"/>
      <w:ind w:left="936" w:right="936"/>
    </w:pPr>
    <w:rPr>
      <w:b/>
      <w:bCs/>
      <w:i/>
      <w:iCs/>
      <w:color w:val="4874CB" w:themeColor="accent1"/>
    </w:rPr>
  </w:style>
  <w:style w:type="character" w:customStyle="1" w:styleId="Char4">
    <w:name w:val="明显引用 Char"/>
    <w:basedOn w:val="a1"/>
    <w:link w:val="af3"/>
    <w:uiPriority w:val="30"/>
    <w:qFormat/>
    <w:rPr>
      <w:b/>
      <w:bCs/>
      <w:i/>
      <w:iCs/>
      <w:color w:val="4874CB" w:themeColor="accent1"/>
    </w:rPr>
  </w:style>
  <w:style w:type="character" w:customStyle="1" w:styleId="12">
    <w:name w:val="不明显强调1"/>
    <w:basedOn w:val="a1"/>
    <w:uiPriority w:val="19"/>
    <w:qFormat/>
    <w:rPr>
      <w:i/>
      <w:iCs/>
      <w:color w:val="7F7F7F" w:themeColor="text1" w:themeTint="80"/>
    </w:rPr>
  </w:style>
  <w:style w:type="character" w:customStyle="1" w:styleId="13">
    <w:name w:val="明显强调1"/>
    <w:basedOn w:val="a1"/>
    <w:uiPriority w:val="21"/>
    <w:qFormat/>
    <w:rPr>
      <w:b/>
      <w:bCs/>
      <w:i/>
      <w:iCs/>
      <w:color w:val="4874CB" w:themeColor="accent1"/>
    </w:rPr>
  </w:style>
  <w:style w:type="character" w:customStyle="1" w:styleId="14">
    <w:name w:val="不明显参考1"/>
    <w:basedOn w:val="a1"/>
    <w:uiPriority w:val="31"/>
    <w:qFormat/>
    <w:rPr>
      <w:smallCaps/>
      <w:color w:val="EE822F" w:themeColor="accent2"/>
      <w:u w:val="single"/>
    </w:rPr>
  </w:style>
  <w:style w:type="character" w:customStyle="1" w:styleId="15">
    <w:name w:val="明显参考1"/>
    <w:basedOn w:val="a1"/>
    <w:uiPriority w:val="32"/>
    <w:qFormat/>
    <w:rPr>
      <w:b/>
      <w:bCs/>
      <w:smallCaps/>
      <w:color w:val="EE822F" w:themeColor="accent2"/>
      <w:spacing w:val="5"/>
      <w:u w:val="single"/>
    </w:rPr>
  </w:style>
  <w:style w:type="character" w:customStyle="1" w:styleId="16">
    <w:name w:val="书籍标题1"/>
    <w:basedOn w:val="a1"/>
    <w:uiPriority w:val="33"/>
    <w:qFormat/>
    <w:rPr>
      <w:b/>
      <w:bCs/>
      <w:smallCaps/>
      <w:spacing w:val="5"/>
    </w:rPr>
  </w:style>
  <w:style w:type="paragraph" w:customStyle="1" w:styleId="TOC1">
    <w:name w:val="TOC 标题1"/>
    <w:basedOn w:val="1"/>
    <w:next w:val="a"/>
    <w:uiPriority w:val="39"/>
    <w:semiHidden/>
    <w:unhideWhenUsed/>
    <w:qFormat/>
    <w:pPr>
      <w:outlineLvl w:val="9"/>
    </w:p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
    <w:name w:val="批注框文本 Char"/>
    <w:basedOn w:val="a1"/>
    <w:link w:val="a6"/>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1978</Words>
  <Characters>11281</Characters>
  <Application>Microsoft Office Word</Application>
  <DocSecurity>0</DocSecurity>
  <Lines>94</Lines>
  <Paragraphs>26</Paragraphs>
  <ScaleCrop>false</ScaleCrop>
  <Company/>
  <LinksUpToDate>false</LinksUpToDate>
  <CharactersWithSpaces>13233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2025-08-12T07:00:00Z</cp:lastPrinted>
  <dcterms:created xsi:type="dcterms:W3CDTF">2025-09-10T00:56:00Z</dcterms:created>
  <dcterms:modified xsi:type="dcterms:W3CDTF">2025-09-10T00:56:00Z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2EFECF432B2640B88A390186D82EA8D2_13</vt:lpwstr>
  </property>
  <property fmtid="{D5CDD505-2E9C-101B-9397-08002B2CF9AE}" pid="4" name="KSOTemplateDocerSaveRecord">
    <vt:lpwstr>eyJoZGlkIjoiNGY3ODZiNDM1MDU1MWYyNTczMTdhOWQ3Y2VkNGFlY2QiLCJ1c2VySWQiOiI3NzQyNTIyMDgifQ==</vt:lpwstr>
  </property>
</Properties>
</file>