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D5D04">
      <w:pPr>
        <w:jc w:val="center"/>
        <w:rPr>
          <w:rFonts w:ascii="Times New Roman" w:hAnsi="Times New Roman" w:eastAsia="方正小标宋简体" w:cs="Times New Roman"/>
          <w:kern w:val="0"/>
          <w:sz w:val="44"/>
          <w:szCs w:val="44"/>
        </w:rPr>
      </w:pPr>
    </w:p>
    <w:p w14:paraId="4B12CB9B">
      <w:pPr>
        <w:jc w:val="center"/>
        <w:rPr>
          <w:rFonts w:ascii="Times New Roman" w:hAnsi="Times New Roman" w:eastAsia="方正小标宋简体" w:cs="Times New Roman"/>
          <w:kern w:val="0"/>
          <w:sz w:val="44"/>
          <w:szCs w:val="44"/>
        </w:rPr>
      </w:pPr>
    </w:p>
    <w:p w14:paraId="185BCF44">
      <w:pPr>
        <w:jc w:val="center"/>
        <w:rPr>
          <w:rFonts w:ascii="Times New Roman" w:hAnsi="Times New Roman" w:eastAsia="方正小标宋简体" w:cs="Times New Roman"/>
          <w:kern w:val="0"/>
          <w:sz w:val="44"/>
          <w:szCs w:val="44"/>
        </w:rPr>
      </w:pPr>
    </w:p>
    <w:p w14:paraId="2AF33B5F">
      <w:pPr>
        <w:jc w:val="center"/>
        <w:rPr>
          <w:rFonts w:ascii="Times New Roman" w:hAnsi="Times New Roman" w:eastAsia="方正小标宋简体" w:cs="Times New Roman"/>
          <w:kern w:val="0"/>
          <w:sz w:val="44"/>
          <w:szCs w:val="44"/>
        </w:rPr>
      </w:pPr>
    </w:p>
    <w:p w14:paraId="457670A4">
      <w:pPr>
        <w:jc w:val="center"/>
        <w:rPr>
          <w:rFonts w:ascii="Times New Roman" w:hAnsi="Times New Roman" w:eastAsia="方正小标宋简体" w:cs="Times New Roman"/>
          <w:kern w:val="0"/>
          <w:sz w:val="44"/>
          <w:szCs w:val="44"/>
        </w:rPr>
      </w:pPr>
    </w:p>
    <w:p w14:paraId="1015C91B">
      <w:pPr>
        <w:jc w:val="center"/>
        <w:rPr>
          <w:rFonts w:ascii="Times New Roman" w:hAnsi="Times New Roman" w:eastAsia="方正小标宋简体" w:cs="Times New Roman"/>
          <w:kern w:val="0"/>
          <w:sz w:val="44"/>
          <w:szCs w:val="44"/>
        </w:rPr>
      </w:pPr>
    </w:p>
    <w:p w14:paraId="1D87CDD8">
      <w:pPr>
        <w:jc w:val="center"/>
        <w:rPr>
          <w:rFonts w:ascii="Times New Roman" w:hAnsi="Times New Roman" w:eastAsia="方正小标宋简体" w:cs="Times New Roman"/>
          <w:kern w:val="0"/>
          <w:sz w:val="44"/>
          <w:szCs w:val="44"/>
        </w:rPr>
      </w:pPr>
    </w:p>
    <w:p w14:paraId="12C6D84B">
      <w:pPr>
        <w:jc w:val="center"/>
        <w:rPr>
          <w:rFonts w:ascii="Times New Roman" w:hAnsi="Times New Roman" w:eastAsia="方正小标宋简体" w:cs="Times New Roman"/>
          <w:kern w:val="0"/>
          <w:sz w:val="44"/>
          <w:szCs w:val="44"/>
        </w:rPr>
      </w:pPr>
    </w:p>
    <w:p w14:paraId="340F40D4">
      <w:pPr>
        <w:jc w:val="center"/>
        <w:rPr>
          <w:rFonts w:ascii="Times New Roman" w:hAnsi="Times New Roman" w:eastAsia="方正小标宋简体" w:cs="Times New Roman"/>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993" w:right="1474" w:bottom="1985" w:left="1588" w:header="851" w:footer="1389" w:gutter="0"/>
          <w:pgNumType w:start="1"/>
          <w:cols w:space="425" w:num="1"/>
          <w:docGrid w:type="linesAndChars" w:linePitch="579" w:charSpace="-849"/>
        </w:sectPr>
      </w:pPr>
      <w:r>
        <w:rPr>
          <w:rFonts w:hint="eastAsia" w:ascii="Times New Roman" w:hAnsi="Times New Roman" w:eastAsia="方正小标宋简体" w:cs="Times New Roman"/>
          <w:kern w:val="0"/>
          <w:sz w:val="44"/>
          <w:szCs w:val="44"/>
          <w:lang w:eastAsia="zh-CN"/>
        </w:rPr>
        <w:t>如皋</w:t>
      </w:r>
      <w:r>
        <w:rPr>
          <w:rFonts w:hint="eastAsia" w:ascii="Times New Roman" w:hAnsi="Times New Roman" w:eastAsia="方正小标宋简体" w:cs="Times New Roman"/>
          <w:kern w:val="0"/>
          <w:sz w:val="44"/>
          <w:szCs w:val="44"/>
        </w:rPr>
        <w:t>市交通运输涉企行政检查标准</w:t>
      </w:r>
    </w:p>
    <w:sdt>
      <w:sdtPr>
        <w:rPr>
          <w:rFonts w:asciiTheme="minorHAnsi" w:hAnsiTheme="minorHAnsi" w:eastAsiaTheme="minorEastAsia" w:cstheme="minorBidi"/>
          <w:color w:val="auto"/>
          <w:kern w:val="2"/>
          <w:sz w:val="21"/>
          <w:szCs w:val="22"/>
          <w:lang w:val="zh-CN"/>
        </w:rPr>
        <w:id w:val="-207480421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94400FF">
          <w:pPr>
            <w:pStyle w:val="32"/>
            <w:jc w:val="center"/>
            <w:rPr>
              <w:rFonts w:hint="eastAsia"/>
              <w:b/>
              <w:bCs/>
              <w:color w:val="auto"/>
            </w:rPr>
          </w:pPr>
          <w:r>
            <w:rPr>
              <w:b/>
              <w:bCs/>
              <w:color w:val="auto"/>
              <w:lang w:val="zh-CN"/>
            </w:rPr>
            <w:t>目录</w:t>
          </w:r>
        </w:p>
        <w:p w14:paraId="55DC6B33">
          <w:pPr>
            <w:pStyle w:val="10"/>
            <w:tabs>
              <w:tab w:val="right" w:leader="dot" w:pos="8834"/>
            </w:tabs>
            <w:rPr>
              <w:rFonts w:hint="eastAsia" w:cstheme="minorBidi"/>
              <w:kern w:val="2"/>
              <w:sz w:val="21"/>
            </w:rPr>
          </w:pPr>
          <w:r>
            <w:fldChar w:fldCharType="begin"/>
          </w:r>
          <w:r>
            <w:instrText xml:space="preserve"> TOC \o "1-3" \h \z \u </w:instrText>
          </w:r>
          <w:r>
            <w:fldChar w:fldCharType="separate"/>
          </w:r>
          <w:r>
            <w:fldChar w:fldCharType="begin"/>
          </w:r>
          <w:r>
            <w:instrText xml:space="preserve"> HYPERLINK \l "_Toc202187133" </w:instrText>
          </w:r>
          <w:r>
            <w:fldChar w:fldCharType="separate"/>
          </w:r>
          <w:r>
            <w:rPr>
              <w:rStyle w:val="17"/>
              <w:rFonts w:ascii="黑体" w:hAnsi="黑体" w:eastAsia="黑体"/>
            </w:rPr>
            <w:t>01 对道路客运经营者的行政检查</w:t>
          </w:r>
          <w:r>
            <w:tab/>
          </w:r>
          <w:r>
            <w:fldChar w:fldCharType="begin"/>
          </w:r>
          <w:r>
            <w:instrText xml:space="preserve"> PAGEREF _Toc202187133 \h </w:instrText>
          </w:r>
          <w:r>
            <w:fldChar w:fldCharType="separate"/>
          </w:r>
          <w:r>
            <w:t>1</w:t>
          </w:r>
          <w:r>
            <w:fldChar w:fldCharType="end"/>
          </w:r>
          <w:r>
            <w:fldChar w:fldCharType="end"/>
          </w:r>
        </w:p>
        <w:p w14:paraId="0409757F">
          <w:pPr>
            <w:pStyle w:val="10"/>
            <w:tabs>
              <w:tab w:val="right" w:leader="dot" w:pos="8834"/>
            </w:tabs>
            <w:rPr>
              <w:rFonts w:hint="eastAsia" w:cstheme="minorBidi"/>
              <w:kern w:val="2"/>
              <w:sz w:val="21"/>
            </w:rPr>
          </w:pPr>
          <w:r>
            <w:fldChar w:fldCharType="begin"/>
          </w:r>
          <w:r>
            <w:instrText xml:space="preserve"> HYPERLINK \l "_Toc202187134" </w:instrText>
          </w:r>
          <w:r>
            <w:fldChar w:fldCharType="separate"/>
          </w:r>
          <w:r>
            <w:rPr>
              <w:rStyle w:val="17"/>
              <w:rFonts w:ascii="黑体" w:hAnsi="黑体" w:eastAsia="黑体"/>
            </w:rPr>
            <w:t>02 对道路客运站经营者的行政检查</w:t>
          </w:r>
          <w:r>
            <w:tab/>
          </w:r>
          <w:r>
            <w:fldChar w:fldCharType="begin"/>
          </w:r>
          <w:r>
            <w:instrText xml:space="preserve"> PAGEREF _Toc202187134 \h </w:instrText>
          </w:r>
          <w:r>
            <w:fldChar w:fldCharType="separate"/>
          </w:r>
          <w:r>
            <w:t>7</w:t>
          </w:r>
          <w:r>
            <w:fldChar w:fldCharType="end"/>
          </w:r>
          <w:r>
            <w:fldChar w:fldCharType="end"/>
          </w:r>
        </w:p>
        <w:p w14:paraId="79ED472D">
          <w:pPr>
            <w:pStyle w:val="10"/>
            <w:tabs>
              <w:tab w:val="right" w:leader="dot" w:pos="8834"/>
            </w:tabs>
            <w:rPr>
              <w:rFonts w:hint="eastAsia" w:cstheme="minorBidi"/>
              <w:kern w:val="2"/>
              <w:sz w:val="21"/>
            </w:rPr>
          </w:pPr>
          <w:r>
            <w:fldChar w:fldCharType="begin"/>
          </w:r>
          <w:r>
            <w:instrText xml:space="preserve"> HYPERLINK \l "_Toc202187135" </w:instrText>
          </w:r>
          <w:r>
            <w:fldChar w:fldCharType="separate"/>
          </w:r>
          <w:r>
            <w:rPr>
              <w:rStyle w:val="17"/>
              <w:rFonts w:ascii="黑体" w:hAnsi="黑体" w:eastAsia="黑体"/>
            </w:rPr>
            <w:t>03 对城市公共汽车经营者的行政检查</w:t>
          </w:r>
          <w:r>
            <w:tab/>
          </w:r>
          <w:r>
            <w:fldChar w:fldCharType="begin"/>
          </w:r>
          <w:r>
            <w:instrText xml:space="preserve"> PAGEREF _Toc202187135 \h </w:instrText>
          </w:r>
          <w:r>
            <w:fldChar w:fldCharType="separate"/>
          </w:r>
          <w:r>
            <w:t>12</w:t>
          </w:r>
          <w:r>
            <w:fldChar w:fldCharType="end"/>
          </w:r>
          <w:r>
            <w:fldChar w:fldCharType="end"/>
          </w:r>
        </w:p>
        <w:p w14:paraId="3DC45FCD">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"_Toc202187137" </w:instrText>
          </w:r>
          <w:r>
            <w:fldChar w:fldCharType="separate"/>
          </w:r>
          <w:r>
            <w:rPr>
              <w:rStyle w:val="17"/>
              <w:rFonts w:ascii="黑体" w:hAnsi="黑体" w:eastAsia="黑体"/>
            </w:rPr>
            <w:t>0</w:t>
          </w:r>
          <w:r>
            <w:rPr>
              <w:rStyle w:val="17"/>
              <w:rFonts w:hint="eastAsia" w:ascii="黑体" w:hAnsi="黑体" w:eastAsia="黑体"/>
              <w:lang w:val="en-US" w:eastAsia="zh-CN"/>
            </w:rPr>
            <w:t>4</w:t>
          </w:r>
          <w:r>
            <w:rPr>
              <w:rStyle w:val="17"/>
              <w:rFonts w:ascii="黑体" w:hAnsi="黑体" w:eastAsia="黑体"/>
            </w:rPr>
            <w:t xml:space="preserve"> 对巡游出租车客运经营者的行政检查</w:t>
          </w:r>
          <w:r>
            <w:tab/>
          </w:r>
          <w:r>
            <w:rPr>
              <w:rFonts w:hint="eastAsia"/>
              <w:lang w:val="en-US" w:eastAsia="zh-CN"/>
            </w:rPr>
            <w:t>1</w:t>
          </w:r>
          <w:r>
            <w:fldChar w:fldCharType="end"/>
          </w:r>
          <w:r>
            <w:rPr>
              <w:rFonts w:hint="eastAsia"/>
              <w:lang w:val="en-US" w:eastAsia="zh-CN"/>
            </w:rPr>
            <w:t>6</w:t>
          </w:r>
        </w:p>
        <w:p w14:paraId="319C1F21">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"_Toc202187138" </w:instrText>
          </w:r>
          <w:r>
            <w:fldChar w:fldCharType="separate"/>
          </w:r>
          <w:r>
            <w:rPr>
              <w:rStyle w:val="17"/>
              <w:rFonts w:ascii="黑体" w:hAnsi="黑体" w:eastAsia="黑体"/>
            </w:rPr>
            <w:t>0</w:t>
          </w:r>
          <w:r>
            <w:rPr>
              <w:rStyle w:val="17"/>
              <w:rFonts w:hint="eastAsia" w:ascii="黑体" w:hAnsi="黑体" w:eastAsia="黑体"/>
              <w:lang w:val="en-US" w:eastAsia="zh-CN"/>
            </w:rPr>
            <w:t>5</w:t>
          </w:r>
          <w:r>
            <w:rPr>
              <w:rStyle w:val="17"/>
              <w:rFonts w:ascii="黑体" w:hAnsi="黑体" w:eastAsia="黑体"/>
            </w:rPr>
            <w:t>对网约车平台公司的行政检查</w:t>
          </w:r>
          <w:r>
            <w:tab/>
          </w:r>
          <w:r>
            <w:rPr>
              <w:rFonts w:hint="eastAsia"/>
              <w:lang w:val="en-US" w:eastAsia="zh-CN"/>
            </w:rPr>
            <w:t>1</w:t>
          </w:r>
          <w:r>
            <w:fldChar w:fldCharType="end"/>
          </w:r>
          <w:r>
            <w:rPr>
              <w:rFonts w:hint="eastAsia"/>
              <w:lang w:val="en-US" w:eastAsia="zh-CN"/>
            </w:rPr>
            <w:t>9</w:t>
          </w:r>
        </w:p>
        <w:p w14:paraId="4D62FECB">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"_Toc202187139" </w:instrText>
          </w:r>
          <w:r>
            <w:fldChar w:fldCharType="separate"/>
          </w:r>
          <w:r>
            <w:rPr>
              <w:rStyle w:val="17"/>
              <w:rFonts w:ascii="黑体" w:hAnsi="黑体" w:eastAsia="黑体"/>
            </w:rPr>
            <w:t>0</w:t>
          </w:r>
          <w:r>
            <w:rPr>
              <w:rStyle w:val="17"/>
              <w:rFonts w:hint="eastAsia" w:ascii="黑体" w:hAnsi="黑体" w:eastAsia="黑体"/>
              <w:lang w:val="en-US" w:eastAsia="zh-CN"/>
            </w:rPr>
            <w:t>6</w:t>
          </w:r>
          <w:r>
            <w:rPr>
              <w:rStyle w:val="17"/>
              <w:rFonts w:ascii="黑体" w:hAnsi="黑体" w:eastAsia="黑体"/>
            </w:rPr>
            <w:t>对道路普通货物运输经营者的行政检查</w:t>
          </w:r>
          <w:r>
            <w:tab/>
          </w:r>
          <w:r>
            <w:rPr>
              <w:rFonts w:hint="eastAsia"/>
              <w:lang w:val="en-US" w:eastAsia="zh-CN"/>
            </w:rPr>
            <w:t>2</w:t>
          </w:r>
          <w:r>
            <w:fldChar w:fldCharType="end"/>
          </w:r>
          <w:r>
            <w:rPr>
              <w:rFonts w:hint="eastAsia"/>
              <w:lang w:val="en-US" w:eastAsia="zh-CN"/>
            </w:rPr>
            <w:t>2</w:t>
          </w:r>
        </w:p>
        <w:p w14:paraId="69D5885C">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"_Toc202187140" </w:instrText>
          </w:r>
          <w:r>
            <w:fldChar w:fldCharType="separate"/>
          </w:r>
          <w:r>
            <w:rPr>
              <w:rStyle w:val="17"/>
              <w:rFonts w:ascii="黑体" w:hAnsi="黑体" w:eastAsia="黑体"/>
            </w:rPr>
            <w:t>0</w:t>
          </w:r>
          <w:r>
            <w:rPr>
              <w:rStyle w:val="17"/>
              <w:rFonts w:hint="eastAsia" w:ascii="黑体" w:hAnsi="黑体" w:eastAsia="黑体"/>
              <w:lang w:val="en-US" w:eastAsia="zh-CN"/>
            </w:rPr>
            <w:t>7</w:t>
          </w:r>
          <w:r>
            <w:rPr>
              <w:rStyle w:val="17"/>
              <w:rFonts w:ascii="黑体" w:hAnsi="黑体" w:eastAsia="黑体"/>
            </w:rPr>
            <w:t>对道路普通货物运输站场经营者的行政检查</w:t>
          </w:r>
          <w:r>
            <w:tab/>
          </w:r>
          <w:r>
            <w:rPr>
              <w:rFonts w:hint="eastAsia"/>
              <w:lang w:val="en-US" w:eastAsia="zh-CN"/>
            </w:rPr>
            <w:t>2</w:t>
          </w:r>
          <w:r>
            <w:fldChar w:fldCharType="end"/>
          </w:r>
          <w:r>
            <w:rPr>
              <w:rFonts w:hint="eastAsia"/>
              <w:lang w:val="en-US" w:eastAsia="zh-CN"/>
            </w:rPr>
            <w:t>7</w:t>
          </w:r>
        </w:p>
        <w:p w14:paraId="3FDD30BA">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"_Toc202187141" </w:instrText>
          </w:r>
          <w:r>
            <w:fldChar w:fldCharType="separate"/>
          </w:r>
          <w:r>
            <w:rPr>
              <w:rStyle w:val="17"/>
              <w:rFonts w:ascii="黑体" w:hAnsi="黑体" w:eastAsia="黑体"/>
            </w:rPr>
            <w:t>0</w:t>
          </w:r>
          <w:r>
            <w:rPr>
              <w:rStyle w:val="17"/>
              <w:rFonts w:hint="eastAsia" w:ascii="黑体" w:hAnsi="黑体" w:eastAsia="黑体"/>
              <w:lang w:val="en-US" w:eastAsia="zh-CN"/>
            </w:rPr>
            <w:t>8</w:t>
          </w:r>
          <w:r>
            <w:rPr>
              <w:rStyle w:val="17"/>
              <w:rFonts w:ascii="黑体" w:hAnsi="黑体" w:eastAsia="黑体"/>
            </w:rPr>
            <w:t>对道路危险货物运输经营者的行政检查</w:t>
          </w:r>
          <w:r>
            <w:tab/>
          </w:r>
          <w:r>
            <w:rPr>
              <w:rFonts w:hint="eastAsia"/>
              <w:lang w:val="en-US" w:eastAsia="zh-CN"/>
            </w:rPr>
            <w:t>3</w:t>
          </w:r>
          <w:r>
            <w:fldChar w:fldCharType="end"/>
          </w:r>
          <w:r>
            <w:rPr>
              <w:rFonts w:hint="eastAsia"/>
              <w:lang w:val="en-US" w:eastAsia="zh-CN"/>
            </w:rPr>
            <w:t>0</w:t>
          </w:r>
        </w:p>
        <w:p w14:paraId="23A31A5A">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"_Toc202187142" </w:instrText>
          </w:r>
          <w:r>
            <w:fldChar w:fldCharType="separate"/>
          </w:r>
          <w:r>
            <w:rPr>
              <w:rStyle w:val="17"/>
              <w:rFonts w:hint="eastAsia" w:ascii="黑体" w:hAnsi="黑体" w:eastAsia="黑体"/>
              <w:lang w:val="en-US" w:eastAsia="zh-CN"/>
            </w:rPr>
            <w:t>09</w:t>
          </w:r>
          <w:r>
            <w:rPr>
              <w:rStyle w:val="17"/>
              <w:rFonts w:ascii="黑体" w:hAnsi="黑体" w:eastAsia="黑体"/>
            </w:rPr>
            <w:t xml:space="preserve"> 对机动车驾驶员培训机构的行政检查</w:t>
          </w:r>
          <w:r>
            <w:tab/>
          </w:r>
          <w:r>
            <w:rPr>
              <w:rFonts w:hint="eastAsia"/>
              <w:lang w:val="en-US" w:eastAsia="zh-CN"/>
            </w:rPr>
            <w:t>3</w:t>
          </w:r>
          <w:r>
            <w:fldChar w:fldCharType="end"/>
          </w:r>
          <w:r>
            <w:rPr>
              <w:rFonts w:hint="eastAsia"/>
              <w:lang w:val="en-US" w:eastAsia="zh-CN"/>
            </w:rPr>
            <w:t>7</w:t>
          </w:r>
        </w:p>
        <w:p w14:paraId="4336ACD0">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"_Toc202187143" </w:instrText>
          </w:r>
          <w:r>
            <w:fldChar w:fldCharType="separate"/>
          </w:r>
          <w:r>
            <w:rPr>
              <w:rStyle w:val="17"/>
              <w:rFonts w:hint="eastAsia" w:ascii="黑体" w:hAnsi="黑体" w:eastAsia="黑体"/>
              <w:lang w:val="en-US" w:eastAsia="zh-CN"/>
            </w:rPr>
            <w:t>10</w:t>
          </w:r>
          <w:r>
            <w:rPr>
              <w:rStyle w:val="17"/>
              <w:rFonts w:ascii="黑体" w:hAnsi="黑体" w:eastAsia="黑体"/>
            </w:rPr>
            <w:t>对机动车维修经营者的行政检查</w:t>
          </w:r>
          <w:r>
            <w:tab/>
          </w:r>
          <w:r>
            <w:rPr>
              <w:rFonts w:hint="eastAsia"/>
              <w:lang w:val="en-US" w:eastAsia="zh-CN"/>
            </w:rPr>
            <w:t>4</w:t>
          </w:r>
          <w:r>
            <w:fldChar w:fldCharType="end"/>
          </w:r>
          <w:r>
            <w:rPr>
              <w:rFonts w:hint="eastAsia"/>
              <w:lang w:val="en-US" w:eastAsia="zh-CN"/>
            </w:rPr>
            <w:t>3</w:t>
          </w:r>
        </w:p>
        <w:p w14:paraId="2390714B">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"_Toc202187144" </w:instrText>
          </w:r>
          <w:r>
            <w:fldChar w:fldCharType="separate"/>
          </w:r>
          <w:r>
            <w:rPr>
              <w:rStyle w:val="17"/>
              <w:rFonts w:hint="eastAsia" w:ascii="黑体" w:hAnsi="黑体" w:eastAsia="黑体"/>
              <w:lang w:val="en-US" w:eastAsia="zh-CN"/>
            </w:rPr>
            <w:t>11</w:t>
          </w:r>
          <w:r>
            <w:rPr>
              <w:rStyle w:val="17"/>
              <w:rFonts w:ascii="黑体" w:hAnsi="黑体" w:eastAsia="黑体"/>
            </w:rPr>
            <w:t>对机动车综合性能检测机构的行政检查</w:t>
          </w:r>
          <w:r>
            <w:tab/>
          </w:r>
          <w:r>
            <w:rPr>
              <w:rFonts w:hint="eastAsia"/>
              <w:lang w:val="en-US" w:eastAsia="zh-CN"/>
            </w:rPr>
            <w:t>4</w:t>
          </w:r>
          <w:r>
            <w:fldChar w:fldCharType="end"/>
          </w:r>
          <w:r>
            <w:rPr>
              <w:rFonts w:hint="eastAsia"/>
              <w:lang w:val="en-US" w:eastAsia="zh-CN"/>
            </w:rPr>
            <w:t>7</w:t>
          </w:r>
        </w:p>
        <w:p w14:paraId="775719E4">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"_Toc202187145" </w:instrText>
          </w:r>
          <w:r>
            <w:fldChar w:fldCharType="separate"/>
          </w:r>
          <w:r>
            <w:rPr>
              <w:rStyle w:val="17"/>
              <w:rFonts w:hint="eastAsia" w:ascii="黑体" w:hAnsi="黑体" w:eastAsia="黑体"/>
              <w:lang w:val="en-US" w:eastAsia="zh-CN"/>
            </w:rPr>
            <w:t>12</w:t>
          </w:r>
          <w:r>
            <w:rPr>
              <w:rStyle w:val="17"/>
              <w:rFonts w:ascii="黑体" w:hAnsi="黑体" w:eastAsia="黑体"/>
            </w:rPr>
            <w:t>对从事汽车租赁经营者的行政检查</w:t>
          </w:r>
          <w:r>
            <w:tab/>
          </w:r>
          <w:r>
            <w:rPr>
              <w:rFonts w:hint="eastAsia"/>
              <w:lang w:val="en-US" w:eastAsia="zh-CN"/>
            </w:rPr>
            <w:t>4</w:t>
          </w:r>
          <w:r>
            <w:fldChar w:fldCharType="end"/>
          </w:r>
          <w:r>
            <w:rPr>
              <w:rFonts w:hint="eastAsia"/>
              <w:lang w:val="en-US" w:eastAsia="zh-CN"/>
            </w:rPr>
            <w:t>8</w:t>
          </w:r>
        </w:p>
        <w:p w14:paraId="63894340">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"_Toc202187146" </w:instrText>
          </w:r>
          <w:r>
            <w:fldChar w:fldCharType="separate"/>
          </w:r>
          <w:r>
            <w:rPr>
              <w:rStyle w:val="17"/>
              <w:rFonts w:hint="eastAsia" w:ascii="黑体" w:hAnsi="黑体" w:eastAsia="黑体"/>
              <w:lang w:val="en-US" w:eastAsia="zh-CN"/>
            </w:rPr>
            <w:t>13</w:t>
          </w:r>
          <w:r>
            <w:rPr>
              <w:rStyle w:val="17"/>
              <w:rFonts w:ascii="黑体" w:hAnsi="黑体" w:eastAsia="黑体"/>
            </w:rPr>
            <w:t>对从事货运代理、货运信息服务经营者的行政检查</w:t>
          </w:r>
          <w:r>
            <w:tab/>
          </w:r>
          <w:r>
            <w:rPr>
              <w:rFonts w:hint="eastAsia"/>
              <w:lang w:val="en-US" w:eastAsia="zh-CN"/>
            </w:rPr>
            <w:t>5</w:t>
          </w:r>
          <w:r>
            <w:fldChar w:fldCharType="end"/>
          </w:r>
          <w:r>
            <w:rPr>
              <w:rFonts w:hint="eastAsia"/>
              <w:lang w:val="en-US" w:eastAsia="zh-CN"/>
            </w:rPr>
            <w:t>0</w:t>
          </w:r>
        </w:p>
        <w:p w14:paraId="23E5DF2B">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"_Toc202187147" </w:instrText>
          </w:r>
          <w:r>
            <w:fldChar w:fldCharType="separate"/>
          </w:r>
          <w:r>
            <w:rPr>
              <w:rStyle w:val="17"/>
              <w:rFonts w:hint="eastAsia" w:ascii="黑体" w:hAnsi="黑体" w:eastAsia="黑体"/>
              <w:lang w:val="en-US" w:eastAsia="zh-CN"/>
            </w:rPr>
            <w:t>14</w:t>
          </w:r>
          <w:r>
            <w:rPr>
              <w:rStyle w:val="17"/>
              <w:rFonts w:ascii="黑体" w:hAnsi="黑体" w:eastAsia="黑体"/>
            </w:rPr>
            <w:t>对网络货运平台经营者的行政检查</w:t>
          </w:r>
          <w:r>
            <w:tab/>
          </w:r>
          <w:r>
            <w:rPr>
              <w:rFonts w:hint="eastAsia"/>
              <w:lang w:val="en-US" w:eastAsia="zh-CN"/>
            </w:rPr>
            <w:t>5</w:t>
          </w:r>
          <w:r>
            <w:fldChar w:fldCharType="end"/>
          </w:r>
          <w:r>
            <w:rPr>
              <w:rFonts w:hint="eastAsia"/>
              <w:lang w:val="en-US" w:eastAsia="zh-CN"/>
            </w:rPr>
            <w:t>2</w:t>
          </w:r>
        </w:p>
        <w:p w14:paraId="44AF4432">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"_Toc202187148" </w:instrText>
          </w:r>
          <w:r>
            <w:fldChar w:fldCharType="separate"/>
          </w:r>
          <w:r>
            <w:rPr>
              <w:rStyle w:val="17"/>
              <w:rFonts w:hint="eastAsia" w:ascii="黑体" w:hAnsi="黑体" w:eastAsia="黑体"/>
              <w:lang w:val="en-US" w:eastAsia="zh-CN"/>
            </w:rPr>
            <w:t>15</w:t>
          </w:r>
          <w:r>
            <w:rPr>
              <w:rStyle w:val="17"/>
              <w:rFonts w:ascii="黑体" w:hAnsi="黑体" w:eastAsia="黑体"/>
            </w:rPr>
            <w:t>对水上旅客运输经营者的行政检查</w:t>
          </w:r>
          <w:r>
            <w:tab/>
          </w:r>
          <w:r>
            <w:rPr>
              <w:rFonts w:hint="eastAsia"/>
              <w:lang w:val="en-US" w:eastAsia="zh-CN"/>
            </w:rPr>
            <w:t>5</w:t>
          </w:r>
          <w:r>
            <w:fldChar w:fldCharType="end"/>
          </w:r>
          <w:r>
            <w:rPr>
              <w:rFonts w:hint="eastAsia"/>
              <w:lang w:val="en-US" w:eastAsia="zh-CN"/>
            </w:rPr>
            <w:t>4</w:t>
          </w:r>
        </w:p>
        <w:p w14:paraId="12D80842">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"_Toc202187149" </w:instrText>
          </w:r>
          <w:r>
            <w:fldChar w:fldCharType="separate"/>
          </w:r>
          <w:r>
            <w:rPr>
              <w:rStyle w:val="17"/>
              <w:rFonts w:hint="eastAsia" w:ascii="黑体" w:hAnsi="黑体" w:eastAsia="黑体"/>
              <w:lang w:val="en-US" w:eastAsia="zh-CN"/>
            </w:rPr>
            <w:t>16</w:t>
          </w:r>
          <w:r>
            <w:rPr>
              <w:rStyle w:val="17"/>
              <w:rFonts w:ascii="黑体" w:hAnsi="黑体" w:eastAsia="黑体"/>
            </w:rPr>
            <w:t>对水路运输经营者的行政检查</w:t>
          </w:r>
          <w:r>
            <w:tab/>
          </w:r>
          <w:r>
            <w:rPr>
              <w:rFonts w:hint="eastAsia"/>
              <w:lang w:val="en-US" w:eastAsia="zh-CN"/>
            </w:rPr>
            <w:t>5</w:t>
          </w:r>
          <w:r>
            <w:fldChar w:fldCharType="end"/>
          </w:r>
          <w:r>
            <w:rPr>
              <w:rFonts w:hint="eastAsia"/>
              <w:lang w:val="en-US" w:eastAsia="zh-CN"/>
            </w:rPr>
            <w:t>8</w:t>
          </w:r>
          <w:bookmarkStart w:id="79" w:name="_GoBack"/>
          <w:bookmarkEnd w:id="79"/>
        </w:p>
        <w:p w14:paraId="04C19A81">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"_Toc202187150" </w:instrText>
          </w:r>
          <w:r>
            <w:fldChar w:fldCharType="separate"/>
          </w:r>
          <w:r>
            <w:rPr>
              <w:rStyle w:val="17"/>
              <w:rFonts w:hint="eastAsia" w:ascii="黑体" w:hAnsi="黑体" w:eastAsia="黑体"/>
              <w:lang w:val="en-US" w:eastAsia="zh-CN"/>
            </w:rPr>
            <w:t>17</w:t>
          </w:r>
          <w:r>
            <w:rPr>
              <w:rStyle w:val="17"/>
              <w:rFonts w:ascii="黑体" w:hAnsi="黑体" w:eastAsia="黑体"/>
            </w:rPr>
            <w:t>水上危险货物运输经营者的行政检查</w:t>
          </w:r>
          <w:r>
            <w:tab/>
          </w:r>
          <w:r>
            <w:rPr>
              <w:rFonts w:hint="eastAsia"/>
              <w:lang w:val="en-US" w:eastAsia="zh-CN"/>
            </w:rPr>
            <w:t>6</w:t>
          </w:r>
          <w:r>
            <w:fldChar w:fldCharType="end"/>
          </w:r>
          <w:r>
            <w:rPr>
              <w:rFonts w:hint="eastAsia"/>
              <w:lang w:val="en-US" w:eastAsia="zh-CN"/>
            </w:rPr>
            <w:t>1</w:t>
          </w:r>
        </w:p>
        <w:p w14:paraId="12510821">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"_Toc202187151" </w:instrText>
          </w:r>
          <w:r>
            <w:fldChar w:fldCharType="separate"/>
          </w:r>
          <w:r>
            <w:rPr>
              <w:rStyle w:val="17"/>
              <w:rFonts w:hint="eastAsia" w:ascii="黑体" w:hAnsi="黑体" w:eastAsia="黑体"/>
              <w:lang w:val="en-US" w:eastAsia="zh-CN"/>
            </w:rPr>
            <w:t>18</w:t>
          </w:r>
          <w:r>
            <w:rPr>
              <w:rStyle w:val="17"/>
              <w:rFonts w:hint="eastAsia" w:ascii="黑体" w:hAnsi="黑体" w:eastAsia="黑体"/>
            </w:rPr>
            <w:t>对非通航水域水上游览活动经营者的行政检查</w:t>
          </w:r>
          <w:r>
            <w:tab/>
          </w:r>
          <w:r>
            <w:rPr>
              <w:rFonts w:hint="eastAsia"/>
              <w:lang w:val="en-US" w:eastAsia="zh-CN"/>
            </w:rPr>
            <w:t>6</w:t>
          </w:r>
          <w:r>
            <w:fldChar w:fldCharType="end"/>
          </w:r>
          <w:r>
            <w:rPr>
              <w:rFonts w:hint="eastAsia"/>
              <w:lang w:val="en-US" w:eastAsia="zh-CN"/>
            </w:rPr>
            <w:t>5</w:t>
          </w:r>
        </w:p>
        <w:p w14:paraId="49B1957B">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"_Toc202187152" </w:instrText>
          </w:r>
          <w:r>
            <w:fldChar w:fldCharType="separate"/>
          </w:r>
          <w:r>
            <w:rPr>
              <w:rStyle w:val="17"/>
              <w:rFonts w:hint="eastAsia" w:ascii="黑体" w:hAnsi="黑体" w:eastAsia="黑体"/>
              <w:lang w:val="en-US" w:eastAsia="zh-CN"/>
            </w:rPr>
            <w:t>19</w:t>
          </w:r>
          <w:r>
            <w:rPr>
              <w:rStyle w:val="17"/>
              <w:rFonts w:ascii="黑体" w:hAnsi="黑体" w:eastAsia="黑体"/>
            </w:rPr>
            <w:t>.1 对水上普通货物、集装箱港口经营者的行政检查</w:t>
          </w:r>
          <w:r>
            <w:tab/>
          </w:r>
          <w:r>
            <w:rPr>
              <w:rFonts w:hint="eastAsia"/>
              <w:lang w:val="en-US" w:eastAsia="zh-CN"/>
            </w:rPr>
            <w:t>6</w:t>
          </w:r>
          <w:r>
            <w:fldChar w:fldCharType="end"/>
          </w:r>
          <w:r>
            <w:rPr>
              <w:rFonts w:hint="eastAsia"/>
              <w:lang w:val="en-US" w:eastAsia="zh-CN"/>
            </w:rPr>
            <w:t>7</w:t>
          </w:r>
        </w:p>
        <w:p w14:paraId="3CC07211">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"_Toc202187153" </w:instrText>
          </w:r>
          <w:r>
            <w:fldChar w:fldCharType="separate"/>
          </w:r>
          <w:r>
            <w:rPr>
              <w:rStyle w:val="17"/>
              <w:rFonts w:hint="eastAsia" w:ascii="黑体" w:hAnsi="黑体" w:eastAsia="黑体"/>
              <w:lang w:val="en-US" w:eastAsia="zh-CN"/>
            </w:rPr>
            <w:t>19</w:t>
          </w:r>
          <w:r>
            <w:rPr>
              <w:rStyle w:val="17"/>
              <w:rFonts w:ascii="黑体" w:hAnsi="黑体" w:eastAsia="黑体"/>
            </w:rPr>
            <w:t>.2对沿江沿海港口拖轮企业的行政检查</w:t>
          </w:r>
          <w:r>
            <w:tab/>
          </w:r>
          <w:r>
            <w:rPr>
              <w:rFonts w:hint="eastAsia"/>
              <w:lang w:val="en-US" w:eastAsia="zh-CN"/>
            </w:rPr>
            <w:t>7</w:t>
          </w:r>
          <w:r>
            <w:fldChar w:fldCharType="end"/>
          </w:r>
          <w:r>
            <w:rPr>
              <w:rFonts w:hint="eastAsia"/>
              <w:lang w:val="en-US" w:eastAsia="zh-CN"/>
            </w:rPr>
            <w:t>1</w:t>
          </w:r>
        </w:p>
        <w:p w14:paraId="3DE4BC9C">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"_Toc202187154" </w:instrText>
          </w:r>
          <w:r>
            <w:fldChar w:fldCharType="separate"/>
          </w:r>
          <w:r>
            <w:rPr>
              <w:rStyle w:val="17"/>
              <w:rFonts w:hint="eastAsia" w:ascii="黑体" w:hAnsi="黑体" w:eastAsia="黑体"/>
              <w:lang w:val="en-US" w:eastAsia="zh-CN"/>
            </w:rPr>
            <w:t>20</w:t>
          </w:r>
          <w:r>
            <w:rPr>
              <w:rStyle w:val="17"/>
              <w:rFonts w:ascii="黑体" w:hAnsi="黑体" w:eastAsia="黑体"/>
            </w:rPr>
            <w:t>对水上危险货物港口经营者的行政检查</w:t>
          </w:r>
          <w:r>
            <w:tab/>
          </w:r>
          <w:r>
            <w:rPr>
              <w:rFonts w:hint="eastAsia"/>
              <w:lang w:val="en-US" w:eastAsia="zh-CN"/>
            </w:rPr>
            <w:t>7</w:t>
          </w:r>
          <w:r>
            <w:fldChar w:fldCharType="end"/>
          </w:r>
          <w:r>
            <w:rPr>
              <w:rFonts w:hint="eastAsia"/>
              <w:lang w:val="en-US" w:eastAsia="zh-CN"/>
            </w:rPr>
            <w:t>4</w:t>
          </w:r>
        </w:p>
        <w:p w14:paraId="11CDB256">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"_Toc202187156" </w:instrText>
          </w:r>
          <w:r>
            <w:fldChar w:fldCharType="separate"/>
          </w:r>
          <w:r>
            <w:rPr>
              <w:rStyle w:val="17"/>
              <w:rFonts w:hint="eastAsia" w:ascii="黑体" w:hAnsi="黑体" w:eastAsia="黑体"/>
              <w:lang w:val="en-US" w:eastAsia="zh-CN"/>
            </w:rPr>
            <w:t>21</w:t>
          </w:r>
          <w:r>
            <w:rPr>
              <w:rStyle w:val="17"/>
              <w:rFonts w:ascii="黑体" w:hAnsi="黑体" w:eastAsia="黑体"/>
            </w:rPr>
            <w:t>国内船舶管理业务经营者检查</w:t>
          </w:r>
          <w:r>
            <w:tab/>
          </w:r>
          <w:r>
            <w:rPr>
              <w:rFonts w:hint="eastAsia"/>
              <w:lang w:val="en-US" w:eastAsia="zh-CN"/>
            </w:rPr>
            <w:t>8</w:t>
          </w:r>
          <w:r>
            <w:fldChar w:fldCharType="end"/>
          </w:r>
          <w:r>
            <w:rPr>
              <w:rFonts w:hint="eastAsia"/>
              <w:lang w:val="en-US" w:eastAsia="zh-CN"/>
            </w:rPr>
            <w:t>2</w:t>
          </w:r>
        </w:p>
        <w:p w14:paraId="1B3F472A">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"_Toc202187157" </w:instrText>
          </w:r>
          <w:r>
            <w:fldChar w:fldCharType="separate"/>
          </w:r>
          <w:r>
            <w:rPr>
              <w:rStyle w:val="17"/>
              <w:rFonts w:hint="eastAsia" w:ascii="黑体" w:hAnsi="黑体" w:eastAsia="黑体"/>
              <w:lang w:val="en-US" w:eastAsia="zh-CN"/>
            </w:rPr>
            <w:t>22</w:t>
          </w:r>
          <w:r>
            <w:rPr>
              <w:rStyle w:val="17"/>
              <w:rFonts w:ascii="黑体" w:hAnsi="黑体" w:eastAsia="黑体"/>
            </w:rPr>
            <w:t>对港口服务（备案类）企业的行政检查</w:t>
          </w:r>
          <w:r>
            <w:tab/>
          </w:r>
          <w:r>
            <w:rPr>
              <w:rFonts w:hint="eastAsia"/>
              <w:lang w:val="en-US" w:eastAsia="zh-CN"/>
            </w:rPr>
            <w:t>8</w:t>
          </w:r>
          <w:r>
            <w:fldChar w:fldCharType="end"/>
          </w:r>
          <w:r>
            <w:rPr>
              <w:rFonts w:hint="eastAsia"/>
              <w:lang w:val="en-US" w:eastAsia="zh-CN"/>
            </w:rPr>
            <w:t>4</w:t>
          </w:r>
        </w:p>
        <w:p w14:paraId="6599D964">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"_Toc202187158" </w:instrText>
          </w:r>
          <w:r>
            <w:fldChar w:fldCharType="separate"/>
          </w:r>
          <w:r>
            <w:rPr>
              <w:rStyle w:val="17"/>
              <w:rFonts w:hint="eastAsia" w:ascii="黑体" w:hAnsi="黑体" w:eastAsia="黑体"/>
              <w:lang w:val="en-US" w:eastAsia="zh-CN"/>
            </w:rPr>
            <w:t>23</w:t>
          </w:r>
          <w:r>
            <w:rPr>
              <w:rStyle w:val="17"/>
              <w:rFonts w:ascii="黑体" w:hAnsi="黑体" w:eastAsia="黑体"/>
            </w:rPr>
            <w:t>水路货物运输代理、船舶代理机构的行政检查</w:t>
          </w:r>
          <w:r>
            <w:tab/>
          </w:r>
          <w:r>
            <w:rPr>
              <w:rFonts w:hint="eastAsia"/>
              <w:lang w:val="en-US" w:eastAsia="zh-CN"/>
            </w:rPr>
            <w:t>8</w:t>
          </w:r>
          <w:r>
            <w:fldChar w:fldCharType="end"/>
          </w:r>
          <w:r>
            <w:rPr>
              <w:rFonts w:hint="eastAsia"/>
              <w:lang w:val="en-US" w:eastAsia="zh-CN"/>
            </w:rPr>
            <w:t>8</w:t>
          </w:r>
        </w:p>
        <w:p w14:paraId="5A35C7F0">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"_Toc202187159" </w:instrText>
          </w:r>
          <w:r>
            <w:fldChar w:fldCharType="separate"/>
          </w:r>
          <w:r>
            <w:rPr>
              <w:rStyle w:val="17"/>
              <w:rFonts w:hint="eastAsia" w:ascii="黑体" w:hAnsi="黑体" w:eastAsia="黑体"/>
              <w:lang w:val="en-US" w:eastAsia="zh-CN"/>
            </w:rPr>
            <w:t>24</w:t>
          </w:r>
          <w:r>
            <w:rPr>
              <w:rStyle w:val="17"/>
              <w:rFonts w:ascii="黑体" w:hAnsi="黑体" w:eastAsia="黑体"/>
            </w:rPr>
            <w:t>对无船承运备案企业的行政检查</w:t>
          </w:r>
          <w:r>
            <w:tab/>
          </w:r>
          <w:r>
            <w:rPr>
              <w:rFonts w:hint="eastAsia"/>
              <w:lang w:val="en-US" w:eastAsia="zh-CN"/>
            </w:rPr>
            <w:t>8</w:t>
          </w:r>
          <w:r>
            <w:fldChar w:fldCharType="end"/>
          </w:r>
          <w:r>
            <w:rPr>
              <w:rFonts w:hint="eastAsia"/>
              <w:lang w:val="en-US" w:eastAsia="zh-CN"/>
            </w:rPr>
            <w:t>9</w:t>
          </w:r>
        </w:p>
        <w:p w14:paraId="5C4430A1">
          <w:pPr>
            <w:pStyle w:val="10"/>
            <w:tabs>
              <w:tab w:val="right" w:leader="dot" w:pos="8834"/>
            </w:tabs>
            <w:rPr>
              <w:rFonts w:hint="eastAsia" w:eastAsiaTheme="minorEastAsia" w:cstheme="minorBidi"/>
              <w:kern w:val="2"/>
              <w:sz w:val="21"/>
              <w:lang w:val="en-US" w:eastAsia="zh-CN"/>
            </w:rPr>
          </w:pPr>
          <w:r>
            <w:fldChar w:fldCharType="begin"/>
          </w:r>
          <w:r>
            <w:instrText xml:space="preserve"> HYPERLINK \l "_Toc202187160" </w:instrText>
          </w:r>
          <w:r>
            <w:fldChar w:fldCharType="separate"/>
          </w:r>
          <w:r>
            <w:rPr>
              <w:rStyle w:val="17"/>
              <w:rFonts w:hint="eastAsia" w:ascii="黑体" w:hAnsi="黑体" w:eastAsia="黑体"/>
              <w:lang w:val="en-US" w:eastAsia="zh-CN"/>
            </w:rPr>
            <w:t>25</w:t>
          </w:r>
          <w:r>
            <w:rPr>
              <w:rStyle w:val="17"/>
              <w:rFonts w:ascii="黑体" w:hAnsi="黑体" w:eastAsia="黑体"/>
            </w:rPr>
            <w:t>对重点货物装载源头企业的巡查</w:t>
          </w:r>
          <w:r>
            <w:tab/>
          </w:r>
          <w:r>
            <w:rPr>
              <w:rFonts w:hint="eastAsia"/>
              <w:lang w:val="en-US" w:eastAsia="zh-CN"/>
            </w:rPr>
            <w:t>9</w:t>
          </w:r>
          <w:r>
            <w:fldChar w:fldCharType="end"/>
          </w:r>
          <w:r>
            <w:rPr>
              <w:rFonts w:hint="eastAsia"/>
              <w:lang w:val="en-US" w:eastAsia="zh-CN"/>
            </w:rPr>
            <w:t>0</w:t>
          </w:r>
        </w:p>
        <w:p w14:paraId="00E6FBE0">
          <w:pPr>
            <w:rPr>
              <w:rFonts w:hint="eastAsia"/>
            </w:rPr>
          </w:pPr>
          <w:r>
            <w:rPr>
              <w:b/>
              <w:bCs/>
              <w:lang w:val="zh-CN"/>
            </w:rPr>
            <w:fldChar w:fldCharType="end"/>
          </w:r>
        </w:p>
      </w:sdtContent>
    </w:sdt>
    <w:p w14:paraId="6C28A3E7">
      <w:pPr>
        <w:jc w:val="center"/>
        <w:rPr>
          <w:rFonts w:ascii="Times New Roman" w:hAnsi="Times New Roman" w:eastAsia="方正小标宋简体" w:cs="Times New Roman"/>
          <w:kern w:val="0"/>
          <w:sz w:val="44"/>
          <w:szCs w:val="44"/>
        </w:rPr>
      </w:pPr>
    </w:p>
    <w:p w14:paraId="4795FD27">
      <w:pPr>
        <w:pStyle w:val="2"/>
        <w:ind w:firstLine="412"/>
        <w:jc w:val="left"/>
        <w:rPr>
          <w:sz w:val="21"/>
          <w:szCs w:val="21"/>
        </w:rPr>
      </w:pPr>
      <w:bookmarkStart w:id="0" w:name="_Toc123036671"/>
      <w:bookmarkStart w:id="1" w:name="_Toc121385494"/>
    </w:p>
    <w:p w14:paraId="2B55CF9A">
      <w:pPr>
        <w:rPr>
          <w:rFonts w:hint="eastAsia"/>
        </w:rPr>
        <w:sectPr>
          <w:pgSz w:w="11906" w:h="16838"/>
          <w:pgMar w:top="993" w:right="1474" w:bottom="1985" w:left="1588" w:header="851" w:footer="1389" w:gutter="0"/>
          <w:pgNumType w:start="1"/>
          <w:cols w:space="425" w:num="1"/>
          <w:docGrid w:type="linesAndChars" w:linePitch="579" w:charSpace="-849"/>
        </w:sectPr>
      </w:pPr>
      <w:r>
        <w:rPr>
          <w:rFonts w:hint="eastAsia"/>
        </w:rPr>
        <w:t>注：专项检查、个案检查等根据具体检查要求执行。</w:t>
      </w:r>
    </w:p>
    <w:p w14:paraId="653ADDEE">
      <w:pPr>
        <w:pStyle w:val="2"/>
        <w:ind w:firstLine="0" w:firstLineChars="0"/>
        <w:rPr>
          <w:rFonts w:hint="eastAsia" w:ascii="黑体" w:hAnsi="黑体" w:eastAsia="黑体"/>
          <w:sz w:val="28"/>
          <w:szCs w:val="28"/>
        </w:rPr>
      </w:pPr>
      <w:bookmarkStart w:id="2" w:name="_Toc202187133"/>
      <w:r>
        <w:rPr>
          <w:rFonts w:hint="eastAsia" w:ascii="黑体" w:hAnsi="黑体" w:eastAsia="黑体"/>
          <w:sz w:val="28"/>
          <w:szCs w:val="28"/>
        </w:rPr>
        <w:t>01 对道路客运经营者的行政检查</w:t>
      </w:r>
      <w:bookmarkEnd w:id="0"/>
      <w:bookmarkEnd w:id="1"/>
      <w:bookmarkEnd w:id="2"/>
    </w:p>
    <w:tbl>
      <w:tblPr>
        <w:tblStyle w:val="1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gridCol w:w="1701"/>
        <w:gridCol w:w="4420"/>
      </w:tblGrid>
      <w:tr w14:paraId="648E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1E60CF6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121" w:type="dxa"/>
            <w:gridSpan w:val="2"/>
            <w:vAlign w:val="center"/>
          </w:tcPr>
          <w:p w14:paraId="03015107">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一般、重点道路客运经营者</w:t>
            </w:r>
          </w:p>
        </w:tc>
      </w:tr>
      <w:tr w14:paraId="03CC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3D452BC9">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21AD8AE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420" w:type="dxa"/>
            <w:vAlign w:val="center"/>
          </w:tcPr>
          <w:p w14:paraId="19B65AF8">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05F5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5CF6DFD1">
            <w:pPr>
              <w:snapToGrid w:val="0"/>
              <w:spacing w:line="320" w:lineRule="exact"/>
              <w:jc w:val="left"/>
              <w:rPr>
                <w:rFonts w:hint="eastAsia" w:ascii="仿宋_GB2312" w:hAnsi="黑体"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64E9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2D03E4D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1．是否取得道路运输经营许可证</w:t>
            </w:r>
          </w:p>
        </w:tc>
        <w:tc>
          <w:tcPr>
            <w:tcW w:w="1701" w:type="dxa"/>
            <w:vAlign w:val="center"/>
          </w:tcPr>
          <w:p w14:paraId="096FC2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F72AAC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0D0D9AC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检查依据：《中华人民共和国道路运输条例》第十条，《江苏省道路运输条例》第九条</w:t>
            </w:r>
          </w:p>
          <w:p w14:paraId="5DF6EC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处罚依据：《中华人民共和国道路运输条例》第六十三条，《道路旅客运输及客运站管理规定》第九十三条</w:t>
            </w:r>
          </w:p>
        </w:tc>
      </w:tr>
      <w:tr w14:paraId="412C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396264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2．是否取得道路客运班线经营许可</w:t>
            </w:r>
          </w:p>
        </w:tc>
        <w:tc>
          <w:tcPr>
            <w:tcW w:w="1701" w:type="dxa"/>
            <w:vAlign w:val="center"/>
          </w:tcPr>
          <w:p w14:paraId="1246A28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AD59B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2FB7F5D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检查依据：《道路旅客运输及客运站管理规定》第十三条</w:t>
            </w:r>
          </w:p>
          <w:p w14:paraId="3F5F2C1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处罚依据：《道路旅客运输及客运站管理规定》第九十三条</w:t>
            </w:r>
          </w:p>
        </w:tc>
      </w:tr>
      <w:tr w14:paraId="2328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170122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3．是否存在超越许可事项，从事道路客运经营的</w:t>
            </w:r>
          </w:p>
        </w:tc>
        <w:tc>
          <w:tcPr>
            <w:tcW w:w="1701" w:type="dxa"/>
            <w:vAlign w:val="center"/>
          </w:tcPr>
          <w:p w14:paraId="2374EE7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7ECD04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32FE079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检查依据：《道路旅客运输及客运站管理规定》第三十四条</w:t>
            </w:r>
          </w:p>
          <w:p w14:paraId="5676B5C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处罚依据：《道路旅客运输及客运站管理规定》第九十三条</w:t>
            </w:r>
          </w:p>
        </w:tc>
      </w:tr>
      <w:tr w14:paraId="4245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EE17AB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4．是否具有与其经营业务相适应并经检测合格的客车，且客车未经擅自改装</w:t>
            </w:r>
          </w:p>
        </w:tc>
        <w:tc>
          <w:tcPr>
            <w:tcW w:w="1701" w:type="dxa"/>
            <w:vAlign w:val="center"/>
          </w:tcPr>
          <w:p w14:paraId="0B2CA49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AB2982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408420E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检查依据：《中华人民共和国道路运输条例》第八条，《江苏省道路运输条例》第十六条</w:t>
            </w:r>
          </w:p>
          <w:p w14:paraId="27F0219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处罚依据：《中华人民共和国道路运输条例》第七十条，《江苏省道路运输条例》第六十八条</w:t>
            </w:r>
          </w:p>
        </w:tc>
      </w:tr>
      <w:tr w14:paraId="2922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10BA0245">
            <w:pPr>
              <w:numPr>
                <w:ilvl w:val="0"/>
                <w:numId w:val="1"/>
              </w:numPr>
              <w:overflowPunct w:val="0"/>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车辆是否取得道路运输证，且不存在失效、伪造、变造、被注销等无效情形</w:t>
            </w:r>
          </w:p>
        </w:tc>
        <w:tc>
          <w:tcPr>
            <w:tcW w:w="1701" w:type="dxa"/>
            <w:vAlign w:val="center"/>
          </w:tcPr>
          <w:p w14:paraId="4AF5D1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37EA34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3C4AB3A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检查依据：《江苏省道路运输条例》第九条</w:t>
            </w:r>
          </w:p>
          <w:p w14:paraId="18DB1E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处罚依据：《江苏省道路运输条例》第六十六条，《道路旅客运输及客运站管理规定》第九十七条</w:t>
            </w:r>
          </w:p>
        </w:tc>
      </w:tr>
      <w:tr w14:paraId="0F09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2F67402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6．经营者、客运车辆是否按照规定参加年度审验</w:t>
            </w:r>
          </w:p>
        </w:tc>
        <w:tc>
          <w:tcPr>
            <w:tcW w:w="1701" w:type="dxa"/>
            <w:vAlign w:val="center"/>
          </w:tcPr>
          <w:p w14:paraId="2714052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616C1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71FE8A0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检查依据：《江苏省道路运输条例》第十六条</w:t>
            </w:r>
          </w:p>
          <w:p w14:paraId="4D0334B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处罚依据：《江苏省道路运输条例》第六十八条</w:t>
            </w:r>
          </w:p>
        </w:tc>
      </w:tr>
      <w:tr w14:paraId="7F98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76283577">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检查事项二：人员管理</w:t>
            </w:r>
          </w:p>
        </w:tc>
      </w:tr>
      <w:tr w14:paraId="456C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0714C3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7．是否聘用不具备从业资格的驾驶员参加客运经营</w:t>
            </w:r>
          </w:p>
        </w:tc>
        <w:tc>
          <w:tcPr>
            <w:tcW w:w="1701" w:type="dxa"/>
            <w:vAlign w:val="center"/>
          </w:tcPr>
          <w:p w14:paraId="42ACE8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E4F718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48C3E9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检查依据：《江苏省道路运输条例》第十六条，《道路旅客运输及客运站管理规定》第十一条</w:t>
            </w:r>
          </w:p>
          <w:p w14:paraId="1EE1545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处罚依据：《江苏省道路运输条例》第六十八条，《道路旅客运输及客运站管理规定》第九十七条</w:t>
            </w:r>
          </w:p>
        </w:tc>
      </w:tr>
      <w:tr w14:paraId="6492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7A247B12">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检查事项三：车辆技术管理</w:t>
            </w:r>
          </w:p>
        </w:tc>
      </w:tr>
      <w:tr w14:paraId="2C37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F4961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8．车辆是否按要求进行维护、检测，保持车辆技术状况良好</w:t>
            </w:r>
          </w:p>
        </w:tc>
        <w:tc>
          <w:tcPr>
            <w:tcW w:w="1701" w:type="dxa"/>
            <w:vAlign w:val="center"/>
          </w:tcPr>
          <w:p w14:paraId="1D28D5B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29AEE3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4CB2C5E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检查依据：《道路运输车辆技术管理规定》第十六条、第二十条</w:t>
            </w:r>
          </w:p>
          <w:p w14:paraId="015EC85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处罚依据：《道路运输车辆技术管理规定》第三十一条</w:t>
            </w:r>
          </w:p>
        </w:tc>
      </w:tr>
      <w:tr w14:paraId="21B2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11BED3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9．是否按规定设置车辆技术管理机构，配备专业车辆技术管理人员</w:t>
            </w:r>
          </w:p>
        </w:tc>
        <w:tc>
          <w:tcPr>
            <w:tcW w:w="1701" w:type="dxa"/>
            <w:vAlign w:val="center"/>
          </w:tcPr>
          <w:p w14:paraId="576894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2163DE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0A52B33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检查依据：《道路旅客运输企业安全管理规范》第二十九条</w:t>
            </w:r>
          </w:p>
        </w:tc>
      </w:tr>
      <w:tr w14:paraId="3B1C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FDE24B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w:t>
            </w:r>
            <w:r>
              <w:rPr>
                <w:rFonts w:hint="eastAsia" w:ascii="仿宋_GB2312" w:eastAsia="仿宋_GB2312" w:cs="Times New Roman"/>
                <w:bCs/>
                <w:kern w:val="0"/>
                <w:sz w:val="21"/>
                <w:szCs w:val="21"/>
              </w:rPr>
              <w:t>是否按照“一车一档”建立车辆技术档案，档案内容是否齐全</w:t>
            </w:r>
          </w:p>
        </w:tc>
        <w:tc>
          <w:tcPr>
            <w:tcW w:w="1701" w:type="dxa"/>
            <w:vAlign w:val="center"/>
          </w:tcPr>
          <w:p w14:paraId="183286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5503BB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520F96E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《道路运输车辆技术管理规定》第十四条</w:t>
            </w:r>
          </w:p>
        </w:tc>
      </w:tr>
      <w:tr w14:paraId="45B2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5B8984A5">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检查事项四：动态监控</w:t>
            </w:r>
          </w:p>
        </w:tc>
      </w:tr>
      <w:tr w14:paraId="3EE2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145C4D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11．是否足额配备了专职的监控人员（专职监控人员配置原则上按照监控平台每接入100辆车设1人的标准配备，最低不少于2人）</w:t>
            </w:r>
          </w:p>
        </w:tc>
        <w:tc>
          <w:tcPr>
            <w:tcW w:w="1701" w:type="dxa"/>
            <w:vAlign w:val="center"/>
          </w:tcPr>
          <w:p w14:paraId="1C9CED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B5F9E8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2E521C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检查依据：《道路运输车辆动态监督管理办法》第二十一条</w:t>
            </w:r>
          </w:p>
          <w:p w14:paraId="1F168B1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处罚依据：《道路运输车辆动态监督管理办法》第三十五条</w:t>
            </w:r>
          </w:p>
        </w:tc>
      </w:tr>
      <w:tr w14:paraId="7F0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097256F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12．是否使用符合标准的监控平台，且监控平台接入联网联控系统，并按规定上传道路运输车辆动态信息</w:t>
            </w:r>
          </w:p>
        </w:tc>
        <w:tc>
          <w:tcPr>
            <w:tcW w:w="1701" w:type="dxa"/>
            <w:vAlign w:val="center"/>
          </w:tcPr>
          <w:p w14:paraId="027F876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179E79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6CB735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检查依据：《道路运输车辆动态监督管理办法》第十四条</w:t>
            </w:r>
          </w:p>
          <w:p w14:paraId="4B7FC04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处罚依据：《道路运输车辆动态监督管理办法》第三十五条</w:t>
            </w:r>
          </w:p>
        </w:tc>
      </w:tr>
      <w:tr w14:paraId="7AC1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8100FB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13．对卫星定位系统平台中各类违法违规报警信息的核查处理率是否达到90%以上，并记录存档至动态监控台账</w:t>
            </w:r>
          </w:p>
        </w:tc>
        <w:tc>
          <w:tcPr>
            <w:tcW w:w="1701" w:type="dxa"/>
            <w:vAlign w:val="center"/>
          </w:tcPr>
          <w:p w14:paraId="1B38604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CD1B06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73690C8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检查依据：《道路运输车辆动态监督管理办法》第二十五条</w:t>
            </w:r>
          </w:p>
          <w:p w14:paraId="201257D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处罚依据：《道路运输车辆动态监督管理办法》第三十五条</w:t>
            </w:r>
          </w:p>
        </w:tc>
      </w:tr>
      <w:tr w14:paraId="5BEA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468C0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14．企业正在运营的车辆是否均已上线，是否存在卫星定位装置故障但仍在运营的车辆</w:t>
            </w:r>
          </w:p>
        </w:tc>
        <w:tc>
          <w:tcPr>
            <w:tcW w:w="1701" w:type="dxa"/>
            <w:vAlign w:val="center"/>
          </w:tcPr>
          <w:p w14:paraId="21B5C62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580B82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4625FAD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检查依据：《道路运输车辆动态监督管理办法》第二十六条</w:t>
            </w:r>
          </w:p>
          <w:p w14:paraId="3A153DA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处罚依据：《道路运输车辆动态监督管理办法》第三十六条</w:t>
            </w:r>
          </w:p>
        </w:tc>
      </w:tr>
      <w:tr w14:paraId="434A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7504F0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15．企业车辆是否存在伪造、篡改、删除车辆动态监控数据等行为</w:t>
            </w:r>
          </w:p>
        </w:tc>
        <w:tc>
          <w:tcPr>
            <w:tcW w:w="1701" w:type="dxa"/>
            <w:vAlign w:val="center"/>
          </w:tcPr>
          <w:p w14:paraId="6EF3C20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867C9F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60BB8B0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检查依据：《道路运输车辆动态监督管理办法》第二十八条</w:t>
            </w:r>
          </w:p>
          <w:p w14:paraId="15D263C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处罚依据：《中华人民共和国安全生产法》第九十九条，《江苏省道路运输条例》第六十八条，《道路运输车辆动态监督管理办法》第三十七条</w:t>
            </w:r>
          </w:p>
        </w:tc>
      </w:tr>
      <w:tr w14:paraId="77BF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0D02CB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16．是否在监控平台中完整、准确地录入所属道路运输车辆和驾驶人员的基础资料等信息，并及时更新</w:t>
            </w:r>
          </w:p>
        </w:tc>
        <w:tc>
          <w:tcPr>
            <w:tcW w:w="1701" w:type="dxa"/>
            <w:vAlign w:val="center"/>
          </w:tcPr>
          <w:p w14:paraId="3F4A66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45AAB7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45701419">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检查依据：《道路运输车辆动态监督管理办法》第十三条，《道路旅客运输企业安全管理规范》第五十条</w:t>
            </w:r>
          </w:p>
        </w:tc>
      </w:tr>
      <w:tr w14:paraId="0953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1648FE62">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检查事项五：经营行为</w:t>
            </w:r>
          </w:p>
        </w:tc>
      </w:tr>
      <w:tr w14:paraId="5030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C3097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17．客运班车是否按照批准的配客站点停靠、是否按照规定的线路、日发班次下限行驶</w:t>
            </w:r>
          </w:p>
        </w:tc>
        <w:tc>
          <w:tcPr>
            <w:tcW w:w="1701" w:type="dxa"/>
            <w:vAlign w:val="center"/>
          </w:tcPr>
          <w:p w14:paraId="1F2DAFC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6BD18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0F71CEF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检查依据：《道路旅客运输及客运站管理规定》第三十七条，《道路旅客运输企业安全管理规范》第四十条</w:t>
            </w:r>
          </w:p>
          <w:p w14:paraId="1C1E44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处罚依据：《道路旅客运输及客运站管理规定》第九十九条，《江苏省道路运输条例》第六十八条</w:t>
            </w:r>
          </w:p>
        </w:tc>
      </w:tr>
      <w:tr w14:paraId="781C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60E79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18．加班车、顶班车、接驳车是否按照规定的线路、站点运行</w:t>
            </w:r>
          </w:p>
        </w:tc>
        <w:tc>
          <w:tcPr>
            <w:tcW w:w="1701" w:type="dxa"/>
            <w:vAlign w:val="center"/>
          </w:tcPr>
          <w:p w14:paraId="544F153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8ED03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37B75A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检查依据：《道路旅客运输及客运站管理规定》第五十六条</w:t>
            </w:r>
          </w:p>
          <w:p w14:paraId="10145C1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处罚依据：《道路旅客运输及客运站管理规定》第九十九条</w:t>
            </w:r>
          </w:p>
        </w:tc>
      </w:tr>
      <w:tr w14:paraId="021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2" w:type="dxa"/>
            <w:vAlign w:val="center"/>
          </w:tcPr>
          <w:p w14:paraId="01A0F8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19．是否未报告原许可机关，擅自终止道路客运经营</w:t>
            </w:r>
          </w:p>
        </w:tc>
        <w:tc>
          <w:tcPr>
            <w:tcW w:w="1701" w:type="dxa"/>
            <w:vAlign w:val="center"/>
          </w:tcPr>
          <w:p w14:paraId="176779F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7BDCE3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479C299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检查依据：《道路旅客运输及客运站管理规定》第三十二条</w:t>
            </w:r>
          </w:p>
          <w:p w14:paraId="4CF585B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处罚依据：《道路旅客运输及客运站管理规定》第九十九条</w:t>
            </w:r>
          </w:p>
        </w:tc>
      </w:tr>
      <w:tr w14:paraId="6F4E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B77349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20．是否按照规定在发车前对旅客进行安全事项告知</w:t>
            </w:r>
          </w:p>
        </w:tc>
        <w:tc>
          <w:tcPr>
            <w:tcW w:w="1701" w:type="dxa"/>
            <w:vAlign w:val="center"/>
          </w:tcPr>
          <w:p w14:paraId="072985B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EFC57F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11C749F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检查依据：《道路旅客运输及客运站管理规定》第四十四条</w:t>
            </w:r>
          </w:p>
          <w:p w14:paraId="256D5B2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处罚依据：《道路旅客运输及客运站管理规定》第九十九条</w:t>
            </w:r>
          </w:p>
        </w:tc>
      </w:tr>
      <w:tr w14:paraId="2F04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3A2FC8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21．班车客运是否与客运站签订进站协议</w:t>
            </w:r>
          </w:p>
        </w:tc>
        <w:tc>
          <w:tcPr>
            <w:tcW w:w="1701" w:type="dxa"/>
            <w:vAlign w:val="center"/>
          </w:tcPr>
          <w:p w14:paraId="562534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C5CFC1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46406236">
            <w:pPr>
              <w:spacing w:before="60" w:after="60" w:line="36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检查依据：《道路旅客运输及客运站管理规定》第十三条</w:t>
            </w:r>
          </w:p>
        </w:tc>
      </w:tr>
      <w:tr w14:paraId="48E9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5E89009A">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检查事项六：安全生产</w:t>
            </w:r>
          </w:p>
        </w:tc>
      </w:tr>
      <w:tr w14:paraId="1133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2E49E3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22．是否设置安全生产管理机构或者配备安全生产管理人员</w:t>
            </w:r>
          </w:p>
        </w:tc>
        <w:tc>
          <w:tcPr>
            <w:tcW w:w="1701" w:type="dxa"/>
            <w:vAlign w:val="center"/>
          </w:tcPr>
          <w:p w14:paraId="63A6145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566A48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7DC354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检查依据：《中华人民共和国安全生产法》第二十四条，《江苏省安全生产条例》第十五条，《道路旅客运输企业安全管理规范》第七条</w:t>
            </w:r>
          </w:p>
          <w:p w14:paraId="497B107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处罚依据：《中华人民共和国安全生产法》第九十七条，《江苏省安全生产条例》第四十八条</w:t>
            </w:r>
          </w:p>
        </w:tc>
      </w:tr>
      <w:tr w14:paraId="7B7E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0455F0E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23．企业主要负责人和安全生产管理人员是否经交通主管部门安全生产知识和管理能力考核合格</w:t>
            </w:r>
          </w:p>
        </w:tc>
        <w:tc>
          <w:tcPr>
            <w:tcW w:w="1701" w:type="dxa"/>
            <w:vAlign w:val="center"/>
          </w:tcPr>
          <w:p w14:paraId="7007561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47E5C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5EA0A1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检查依据：《中华人民共和国安全生产法》第二十七条，《江苏省安全生产条例》第二十条</w:t>
            </w:r>
          </w:p>
          <w:p w14:paraId="535B95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处罚依据：《中华人民共和国安全生产法》第九十七条，《江苏省安全生产条例》第五十条</w:t>
            </w:r>
          </w:p>
        </w:tc>
      </w:tr>
      <w:tr w14:paraId="7493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3817DB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24．是否对从业人员进行岗前培训和考核，核查培训学时是否符合要求</w:t>
            </w:r>
          </w:p>
        </w:tc>
        <w:tc>
          <w:tcPr>
            <w:tcW w:w="1701" w:type="dxa"/>
            <w:vAlign w:val="center"/>
          </w:tcPr>
          <w:p w14:paraId="064FE1D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197882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6D4E85C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检查依据：《中华人民共和国安全生产法》第二十八条，《江苏省安全生产条例》第十九条，《道路旅客运输企业安全管理规范》第九条、第二十一条</w:t>
            </w:r>
          </w:p>
          <w:p w14:paraId="786FD03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213A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10C9CA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25．企业有实习学生的，根据实习学生名册及培训记录，是否对实习学生开展安全生产教育培训；有采用新工艺、新技术、新材料或者使用新设备的，是否对相关从业人员开展安全生产教育培训</w:t>
            </w:r>
          </w:p>
        </w:tc>
        <w:tc>
          <w:tcPr>
            <w:tcW w:w="1701" w:type="dxa"/>
            <w:vAlign w:val="center"/>
          </w:tcPr>
          <w:p w14:paraId="6BE2286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E34D5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2BF63B2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检查依据：《中华人民共和国安全生产法》第二十八条</w:t>
            </w:r>
          </w:p>
          <w:p w14:paraId="2048BA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1FDF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08EF6C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26．是否制定年度教育培训计划，按照计划对从业人员开展安全教育培训，培训学时是否符合要求</w:t>
            </w:r>
          </w:p>
        </w:tc>
        <w:tc>
          <w:tcPr>
            <w:tcW w:w="1701" w:type="dxa"/>
            <w:vAlign w:val="center"/>
          </w:tcPr>
          <w:p w14:paraId="179D415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6DFE69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569F109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检查依据：《中华人民共和国安全生产法》第二十一条、第二十八条，《道路旅客运输企业安全管理规范》第二十二条</w:t>
            </w:r>
          </w:p>
          <w:p w14:paraId="2F4C5E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处罚依据：《中华人民共和国安全生产法》第九十四条、第九十七条</w:t>
            </w:r>
          </w:p>
        </w:tc>
      </w:tr>
      <w:tr w14:paraId="00B7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0ABE1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27．是否为旅客投保承运人责任险</w:t>
            </w:r>
          </w:p>
        </w:tc>
        <w:tc>
          <w:tcPr>
            <w:tcW w:w="1701" w:type="dxa"/>
            <w:vAlign w:val="center"/>
          </w:tcPr>
          <w:p w14:paraId="3CEC079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5ED364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384821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检查依据：《中华人民共和国道路运输条例》第三十五条，《道路旅客运输及客运站管理规定》第四十六条，《道路旅客运输企业安全管理规范》第十二条</w:t>
            </w:r>
          </w:p>
          <w:p w14:paraId="423EDD2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处罚依据：《中华人民共和国道路运输条例》第六十七条，《道路旅客运输及客运站管理规定》第九十六条</w:t>
            </w:r>
          </w:p>
        </w:tc>
      </w:tr>
      <w:tr w14:paraId="3B55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2B8B65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28．是否投保安全生产责任险</w:t>
            </w:r>
          </w:p>
        </w:tc>
        <w:tc>
          <w:tcPr>
            <w:tcW w:w="1701" w:type="dxa"/>
            <w:vAlign w:val="center"/>
          </w:tcPr>
          <w:p w14:paraId="1DD459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67975F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2CB0A39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检查依据：《中华人民共和国安全生产法》第五十一条</w:t>
            </w:r>
          </w:p>
          <w:p w14:paraId="0F7FF7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处罚依据：《中华人民共和国安全生产法》第一百零九条</w:t>
            </w:r>
          </w:p>
        </w:tc>
      </w:tr>
      <w:tr w14:paraId="14D8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8BCAAC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29．是否按规定提取和使用安全生产费用</w:t>
            </w:r>
          </w:p>
        </w:tc>
        <w:tc>
          <w:tcPr>
            <w:tcW w:w="1701" w:type="dxa"/>
            <w:vAlign w:val="center"/>
          </w:tcPr>
          <w:p w14:paraId="08F0CD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8FD9B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545306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w:t>
            </w:r>
          </w:p>
          <w:p w14:paraId="1039839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《道路旅客运输企业安全管理规范》第十一条</w:t>
            </w:r>
          </w:p>
          <w:p w14:paraId="09797DB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处罚依据：《中华人民共和国安全生产法》第九十三条</w:t>
            </w:r>
          </w:p>
        </w:tc>
      </w:tr>
      <w:tr w14:paraId="117A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24FED9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30．是否按照规定制定应急预案，并定期组织演练</w:t>
            </w:r>
          </w:p>
        </w:tc>
        <w:tc>
          <w:tcPr>
            <w:tcW w:w="1701" w:type="dxa"/>
            <w:vAlign w:val="center"/>
          </w:tcPr>
          <w:p w14:paraId="5F59E3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67DD54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746AE29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检查依据：《中华人民共和国安全生产法》第二十一条，《江苏省安全生产条例》第十四条，《道路旅客运输企业安全管理规范》第六十七条，《生产安全事故应急预案管理办法》第三十三条</w:t>
            </w:r>
          </w:p>
          <w:p w14:paraId="4382F19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处罚依据：《中华人民共和国安全生产法》第九十四条、第九十七条，《江苏省安全生产条例》第四十七条</w:t>
            </w:r>
          </w:p>
        </w:tc>
      </w:tr>
      <w:tr w14:paraId="7F7D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3372" w:type="dxa"/>
            <w:vAlign w:val="center"/>
          </w:tcPr>
          <w:p w14:paraId="22F4FA6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31．是否建立健全并实施风险管控和隐患排查治理双重预防机制，开展安全生产风险辨识评估、分级管控及隐患排查治理工作</w:t>
            </w:r>
          </w:p>
        </w:tc>
        <w:tc>
          <w:tcPr>
            <w:tcW w:w="1701" w:type="dxa"/>
            <w:vAlign w:val="center"/>
          </w:tcPr>
          <w:p w14:paraId="2B36FD7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7A5781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21FE0D3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检查依据：《中华人民共和国安全生产法》第二十一条、第四十一条，《道路旅客运输企业安全管理规范》第七十八条</w:t>
            </w:r>
          </w:p>
          <w:p w14:paraId="2A4DA3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处罚依据：《中华人民共和国安全生产法》第九十四条、第一百零一条</w:t>
            </w:r>
          </w:p>
        </w:tc>
      </w:tr>
      <w:tr w14:paraId="2575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F8B0E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32．是否定期对隐患排查与治理情况进行统计分析，将事故隐患排查治理情况向从业人员通报</w:t>
            </w:r>
          </w:p>
        </w:tc>
        <w:tc>
          <w:tcPr>
            <w:tcW w:w="1701" w:type="dxa"/>
            <w:vAlign w:val="center"/>
          </w:tcPr>
          <w:p w14:paraId="14ADE4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E23A7B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20" w:type="dxa"/>
            <w:vAlign w:val="center"/>
          </w:tcPr>
          <w:p w14:paraId="68E6E21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检查依据：《中华人民共和国安全生产法》第四十一条，《道路旅客运输企业安全管理规范》第七十五条</w:t>
            </w:r>
          </w:p>
          <w:p w14:paraId="7C7B68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5647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2A939D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33．安全生产工作会议是否至少每季度召开1次；安全例会是否至少每月召开1次</w:t>
            </w:r>
          </w:p>
        </w:tc>
        <w:tc>
          <w:tcPr>
            <w:tcW w:w="1701" w:type="dxa"/>
            <w:vAlign w:val="center"/>
          </w:tcPr>
          <w:p w14:paraId="7C1B1CF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73324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3FFC8A0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检查依据：《道路旅客运输企业安全管理规范》第十条</w:t>
            </w:r>
          </w:p>
        </w:tc>
      </w:tr>
      <w:tr w14:paraId="1648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372" w:type="dxa"/>
            <w:vAlign w:val="center"/>
          </w:tcPr>
          <w:p w14:paraId="02C9CD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34．是否层层签订安全生产责任书，并定期考核</w:t>
            </w:r>
          </w:p>
        </w:tc>
        <w:tc>
          <w:tcPr>
            <w:tcW w:w="1701" w:type="dxa"/>
            <w:vAlign w:val="center"/>
          </w:tcPr>
          <w:p w14:paraId="12CEFDB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9E865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5387A817">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检查依据：《中华人民共和国安全生产法》第二十二条，《道路旅客运输企业安全管理规范》第十五条</w:t>
            </w:r>
          </w:p>
        </w:tc>
      </w:tr>
      <w:tr w14:paraId="07AE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0EF67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35．企业主要负责人初次培训和每年再培训的档案，初次培训是否不少于24学时，每年再培训不少于12学时</w:t>
            </w:r>
          </w:p>
        </w:tc>
        <w:tc>
          <w:tcPr>
            <w:tcW w:w="1701" w:type="dxa"/>
            <w:vAlign w:val="center"/>
          </w:tcPr>
          <w:p w14:paraId="2B50854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B16F4A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4AB4730C">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检查依据：《道路旅客运输企业安全管理规范》第九条</w:t>
            </w:r>
          </w:p>
        </w:tc>
      </w:tr>
      <w:tr w14:paraId="0CC4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C4C306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36．是否至少每三个月开展驾驶员从业行为定期考核</w:t>
            </w:r>
          </w:p>
        </w:tc>
        <w:tc>
          <w:tcPr>
            <w:tcW w:w="1701" w:type="dxa"/>
            <w:vAlign w:val="center"/>
          </w:tcPr>
          <w:p w14:paraId="21EA62E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7E0C5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4513342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检查依据：《道路旅客运输企业安全管理规范》第二十三条</w:t>
            </w:r>
          </w:p>
        </w:tc>
      </w:tr>
      <w:tr w14:paraId="2E67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15EC6F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37．聘用人员签订劳动合同或办理劳动保险的情况</w:t>
            </w:r>
          </w:p>
        </w:tc>
        <w:tc>
          <w:tcPr>
            <w:tcW w:w="1701" w:type="dxa"/>
            <w:vAlign w:val="center"/>
          </w:tcPr>
          <w:p w14:paraId="5C04A3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8F91D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47EEC778">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检查依据：《中华人民共和国安全生产法》第五十一条、第五十二条，《道路旅客运输企业安全管理规范》第十二条</w:t>
            </w:r>
          </w:p>
        </w:tc>
      </w:tr>
      <w:tr w14:paraId="06C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303EEA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38．是否储备必要的应急救援物资、装备，建立应急救援队伍</w:t>
            </w:r>
          </w:p>
        </w:tc>
        <w:tc>
          <w:tcPr>
            <w:tcW w:w="1701" w:type="dxa"/>
            <w:vAlign w:val="center"/>
          </w:tcPr>
          <w:p w14:paraId="08E6C1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79C0C0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5885244E">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检查依据：《中华人民共和国安全生产法》第七十九条，《生产安全事故应急预案管理办法》第三十八条</w:t>
            </w:r>
          </w:p>
        </w:tc>
      </w:tr>
      <w:tr w14:paraId="584F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137C3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39．是否按照“一人一档”建立了客运驾驶员信息档案，档案内容是否齐全</w:t>
            </w:r>
          </w:p>
        </w:tc>
        <w:tc>
          <w:tcPr>
            <w:tcW w:w="1701" w:type="dxa"/>
            <w:vAlign w:val="center"/>
          </w:tcPr>
          <w:p w14:paraId="134AF1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D19E7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25E188F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检查依据：《道路旅客运输企业安全管理规范》第二十四条</w:t>
            </w:r>
          </w:p>
        </w:tc>
      </w:tr>
      <w:tr w14:paraId="7F9D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6A6E10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40．是否规范填写行车日志、开展行前测评</w:t>
            </w:r>
          </w:p>
        </w:tc>
        <w:tc>
          <w:tcPr>
            <w:tcW w:w="1701" w:type="dxa"/>
            <w:vAlign w:val="center"/>
          </w:tcPr>
          <w:p w14:paraId="7B13FB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8B55F7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711CF987">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检查依据：《道路旅客运输企业安全管理规范》第四十三条，《省交通运输厅关于做好“驾驶员行前安全测评提示系统”试点运用工作的通知》</w:t>
            </w:r>
          </w:p>
        </w:tc>
      </w:tr>
      <w:tr w14:paraId="58B4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5B8E3FF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41．车辆安全带、轮胎、安全锤、三角木、反光背心、灭火器、三角牌等是否齐全有效</w:t>
            </w:r>
          </w:p>
        </w:tc>
        <w:tc>
          <w:tcPr>
            <w:tcW w:w="1701" w:type="dxa"/>
            <w:vAlign w:val="center"/>
          </w:tcPr>
          <w:p w14:paraId="7B3841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840CD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2919AAA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检查依据：《道路旅客运输企业安全管理规范》第三十二条</w:t>
            </w:r>
          </w:p>
        </w:tc>
      </w:tr>
      <w:tr w14:paraId="6023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27E1A35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42．是否存在车辆挂靠经营的行为</w:t>
            </w:r>
          </w:p>
        </w:tc>
        <w:tc>
          <w:tcPr>
            <w:tcW w:w="1701" w:type="dxa"/>
            <w:vAlign w:val="center"/>
          </w:tcPr>
          <w:p w14:paraId="1643DE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4CA1FE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20" w:type="dxa"/>
            <w:vAlign w:val="center"/>
          </w:tcPr>
          <w:p w14:paraId="1936A34F">
            <w:pPr>
              <w:spacing w:before="60" w:after="60" w:line="36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检查依据：《江苏省“两客一危”挂靠车辆清理工作方案》</w:t>
            </w:r>
          </w:p>
        </w:tc>
      </w:tr>
      <w:tr w14:paraId="13BE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5654F16A">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检查事项七：重大事故隐患</w:t>
            </w:r>
          </w:p>
        </w:tc>
      </w:tr>
      <w:tr w14:paraId="411E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09BF829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43.是否取得道路运输经营许可证</w:t>
            </w:r>
          </w:p>
        </w:tc>
        <w:tc>
          <w:tcPr>
            <w:tcW w:w="1701" w:type="dxa"/>
            <w:vAlign w:val="center"/>
          </w:tcPr>
          <w:p w14:paraId="130184E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3C53F4D9">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7BE4F06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18E6F1B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6ED3B4BF">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检查依据：《中华人民共和国道路运输条例》第十条，《江苏省道路运输条例》第十二条，《道路运输企业和城市客运企业安全生产重大事故隐患判定标准（试行）》第三条，</w:t>
            </w:r>
          </w:p>
          <w:p w14:paraId="4AC9F73A">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处罚依据：《中华人民共和国道路运输条例》第六十三条，《道路旅客运输及客运站管理规定》第九十三条</w:t>
            </w:r>
          </w:p>
        </w:tc>
      </w:tr>
      <w:tr w14:paraId="30A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064593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44.是否存在超越许可事项或有效期，从事道路客运经营的</w:t>
            </w:r>
          </w:p>
        </w:tc>
        <w:tc>
          <w:tcPr>
            <w:tcW w:w="1701" w:type="dxa"/>
            <w:vAlign w:val="center"/>
          </w:tcPr>
          <w:p w14:paraId="64BF67DF">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1E00CE8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1FFEBAFA">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0A57BE5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632D1DCA">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检查依据：《道路旅客运输及客运站管理规定》第三十四条，《道路运输企业和城市客运企业安全生产重大事故隐患判定标准（试行）》第三条，</w:t>
            </w:r>
          </w:p>
          <w:p w14:paraId="54DCAB98">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处罚依据：《道路旅客运输及客运站管理规定》第九十三条</w:t>
            </w:r>
          </w:p>
        </w:tc>
      </w:tr>
      <w:tr w14:paraId="0906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12E53B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45．使用报废、擅自改装、拼装、检测不合格（含未在有效期内）以及其他不符合国家规定的车辆装备从事经营活动</w:t>
            </w:r>
          </w:p>
        </w:tc>
        <w:tc>
          <w:tcPr>
            <w:tcW w:w="1701" w:type="dxa"/>
            <w:vAlign w:val="center"/>
          </w:tcPr>
          <w:p w14:paraId="494E25D6">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560E6FD6">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02E55091">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32508CC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5734F69F">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检查依据：《中华人民共和国道路运输条例》第三十条、《江苏省道路运输条例》第十五条、《道路运输企业和城市客运企业安全生产重大事故隐患判定标准（试行）》第三条</w:t>
            </w:r>
          </w:p>
          <w:p w14:paraId="25E6242E">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处罚依据：《中华人民共和国道路运输条例》第六十九条</w:t>
            </w:r>
          </w:p>
        </w:tc>
      </w:tr>
      <w:tr w14:paraId="1679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622206EC">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46.驾驶员和车辆存在长期“三超一疲劳”（超速、超员、超载、疲劳驾驶）且运输过程中未及时提醒纠正、运输行为结束一个月内未严肃处理，或驾驶员一次计10分及以上诚信考核计分情形且未经严肃处理仍继续安排上岗作业的</w:t>
            </w:r>
          </w:p>
        </w:tc>
        <w:tc>
          <w:tcPr>
            <w:tcW w:w="1701" w:type="dxa"/>
            <w:vAlign w:val="center"/>
          </w:tcPr>
          <w:p w14:paraId="4E70881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4E22AE7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238B83E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3A4F7CF2">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检查依据：《道路运输企业和城市客运企业安全生产重大事故隐患判定标准（试行）》第三条</w:t>
            </w:r>
          </w:p>
        </w:tc>
      </w:tr>
      <w:tr w14:paraId="34E6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43126DF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47.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701" w:type="dxa"/>
            <w:vAlign w:val="center"/>
          </w:tcPr>
          <w:p w14:paraId="35116ACF">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783B450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14D37EA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10AF6C9F">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检查依据：《道路运输企业和城市客运企业安全生产重大事故隐患判定标准（试行）》第三条</w:t>
            </w:r>
          </w:p>
        </w:tc>
      </w:tr>
      <w:tr w14:paraId="7043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141EE9DC">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48.800公里以上道路客运班线是否按规定开展安全风险评估</w:t>
            </w:r>
          </w:p>
        </w:tc>
        <w:tc>
          <w:tcPr>
            <w:tcW w:w="1701" w:type="dxa"/>
            <w:vAlign w:val="center"/>
          </w:tcPr>
          <w:p w14:paraId="00FE6442">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3A58E87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7FDA97FC">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00058ECB">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检查依据：《道路运输企业和城市客运企业安全生产重大事故隐患判定标准（试行）》第四条</w:t>
            </w:r>
          </w:p>
        </w:tc>
      </w:tr>
      <w:tr w14:paraId="0CAA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712196A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49.客运车辆是否按规定执行凌晨2时至5时停车休息或接驳运输的</w:t>
            </w:r>
          </w:p>
        </w:tc>
        <w:tc>
          <w:tcPr>
            <w:tcW w:w="1701" w:type="dxa"/>
            <w:vAlign w:val="center"/>
          </w:tcPr>
          <w:p w14:paraId="309D7BE1">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24A64048">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18FCBFF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420" w:type="dxa"/>
            <w:vAlign w:val="center"/>
          </w:tcPr>
          <w:p w14:paraId="335CDD8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检查依据：《道路客运接驳运输管理办法》第四条、《道路运输企业和城市客运企业安全生产重大事故隐患判定标准（试行）》第四条</w:t>
            </w:r>
          </w:p>
        </w:tc>
      </w:tr>
    </w:tbl>
    <w:p w14:paraId="1207360E">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39B16265">
      <w:pPr>
        <w:pStyle w:val="2"/>
        <w:ind w:firstLine="0" w:firstLineChars="0"/>
        <w:rPr>
          <w:rFonts w:hint="eastAsia" w:ascii="黑体" w:hAnsi="黑体" w:eastAsia="黑体"/>
          <w:sz w:val="28"/>
          <w:szCs w:val="28"/>
        </w:rPr>
      </w:pPr>
      <w:bookmarkStart w:id="3" w:name="_Toc121385495"/>
      <w:bookmarkStart w:id="4" w:name="_Toc123036672"/>
      <w:bookmarkStart w:id="5" w:name="_Toc202187134"/>
      <w:r>
        <w:rPr>
          <w:rFonts w:hint="eastAsia" w:ascii="黑体" w:hAnsi="黑体" w:eastAsia="黑体"/>
          <w:sz w:val="28"/>
          <w:szCs w:val="28"/>
        </w:rPr>
        <w:t>02 对道路客运站经营者的行政检查</w:t>
      </w:r>
      <w:bookmarkEnd w:id="3"/>
      <w:bookmarkEnd w:id="4"/>
      <w:bookmarkEnd w:id="5"/>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1985"/>
        <w:gridCol w:w="4419"/>
      </w:tblGrid>
      <w:tr w14:paraId="3F16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5189614">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404" w:type="dxa"/>
            <w:gridSpan w:val="2"/>
            <w:vAlign w:val="center"/>
          </w:tcPr>
          <w:p w14:paraId="7B4271DA">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道路客运站经营者</w:t>
            </w:r>
          </w:p>
        </w:tc>
      </w:tr>
      <w:tr w14:paraId="3B00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3908B1D">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985" w:type="dxa"/>
            <w:vAlign w:val="center"/>
          </w:tcPr>
          <w:p w14:paraId="3B35BF63">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419" w:type="dxa"/>
            <w:vAlign w:val="center"/>
          </w:tcPr>
          <w:p w14:paraId="17FC095E">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4505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BAB4865">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16EE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E468A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1．是否取得道路运输经营许可证</w:t>
            </w:r>
          </w:p>
        </w:tc>
        <w:tc>
          <w:tcPr>
            <w:tcW w:w="1985" w:type="dxa"/>
            <w:vAlign w:val="center"/>
          </w:tcPr>
          <w:p w14:paraId="2337B7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B87AA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0EB42DF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1554D7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《中华人民共和国道路运输条例》第三十九条</w:t>
            </w:r>
          </w:p>
          <w:p w14:paraId="30892F5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《江苏省道路运输条例》第九条</w:t>
            </w:r>
          </w:p>
          <w:p w14:paraId="19EABC8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5D506F2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《中华人民共和国道路运输条例》第六十五条</w:t>
            </w:r>
          </w:p>
          <w:p w14:paraId="71C4DD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《江苏省道路运输条例》第六十五条第二款</w:t>
            </w:r>
          </w:p>
          <w:p w14:paraId="286A73F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《道路旅客运输及客运站管理规定》第九十四条</w:t>
            </w:r>
          </w:p>
        </w:tc>
      </w:tr>
      <w:tr w14:paraId="4914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F97D9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2．是否存在超越许可事项，擅自从事客运站经营</w:t>
            </w:r>
          </w:p>
        </w:tc>
        <w:tc>
          <w:tcPr>
            <w:tcW w:w="1985" w:type="dxa"/>
            <w:vAlign w:val="center"/>
          </w:tcPr>
          <w:p w14:paraId="5F7351C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6148B7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3D36539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831335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《道路旅客运输及客运站管理规定》第三十四条</w:t>
            </w:r>
          </w:p>
          <w:p w14:paraId="428AD9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3D3A2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《道路旅客运输及客运站管理规定》第九十四条</w:t>
            </w:r>
          </w:p>
        </w:tc>
      </w:tr>
      <w:tr w14:paraId="4AA2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4B0B87D">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检查事项二：经营行为</w:t>
            </w:r>
          </w:p>
        </w:tc>
      </w:tr>
      <w:tr w14:paraId="2672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320CF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3．是否存在允许无经营证件的车辆进站从事经营活动的情况</w:t>
            </w:r>
          </w:p>
        </w:tc>
        <w:tc>
          <w:tcPr>
            <w:tcW w:w="1985" w:type="dxa"/>
            <w:vAlign w:val="center"/>
          </w:tcPr>
          <w:p w14:paraId="2CB6634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C0B692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0CCE705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检查依据：《道路旅客运输及客运站管理规定》第七十四条</w:t>
            </w:r>
          </w:p>
          <w:p w14:paraId="66B770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处罚依据：《道路旅客运输及客运站管理规定》第一百零一条</w:t>
            </w:r>
          </w:p>
        </w:tc>
      </w:tr>
      <w:tr w14:paraId="1CFD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7F01676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4．是否具有最近三个月的出站车辆安全检查记录，是否让超载车辆或者未经安全检查及检查不合格的车辆出站</w:t>
            </w:r>
          </w:p>
        </w:tc>
        <w:tc>
          <w:tcPr>
            <w:tcW w:w="1985" w:type="dxa"/>
            <w:vAlign w:val="center"/>
          </w:tcPr>
          <w:p w14:paraId="73E83A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F190BF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6EEC662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检查依据：《汽车客运站安全生产规范》第二十九条，《道路旅客运输及客运站管理规定》第七十一条</w:t>
            </w:r>
          </w:p>
          <w:p w14:paraId="7E18EB0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处罚依据：《道路旅客运输及客运站管理规定》第一百零一条</w:t>
            </w:r>
          </w:p>
        </w:tc>
      </w:tr>
      <w:tr w14:paraId="375A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67C59E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5．是否改变客运站用途和服务功能</w:t>
            </w:r>
          </w:p>
        </w:tc>
        <w:tc>
          <w:tcPr>
            <w:tcW w:w="1985" w:type="dxa"/>
            <w:vAlign w:val="center"/>
          </w:tcPr>
          <w:p w14:paraId="7B9198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B957A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50813D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检查依据：《道路旅客运输及客运站管理规定》第六十九条</w:t>
            </w:r>
          </w:p>
          <w:p w14:paraId="09204D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处罚依据：《道路旅客运输及客运站管理规定》第一百零二条</w:t>
            </w:r>
          </w:p>
        </w:tc>
      </w:tr>
      <w:tr w14:paraId="0F8B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2871230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6．是否无正当理由拒绝客运车辆进站从事经营活动</w:t>
            </w:r>
          </w:p>
        </w:tc>
        <w:tc>
          <w:tcPr>
            <w:tcW w:w="1985" w:type="dxa"/>
            <w:vAlign w:val="center"/>
          </w:tcPr>
          <w:p w14:paraId="175952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8CE4A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7D1951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检查依据：《道路旅客运输及客运站管理规定》第七十四条</w:t>
            </w:r>
          </w:p>
          <w:p w14:paraId="4F5874F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处罚依据：《道路旅客运输及客运站管理规定》第一百零一条</w:t>
            </w:r>
          </w:p>
        </w:tc>
      </w:tr>
      <w:tr w14:paraId="41C2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878977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7．设立的停靠点是否按照规定备案</w:t>
            </w:r>
          </w:p>
        </w:tc>
        <w:tc>
          <w:tcPr>
            <w:tcW w:w="1985" w:type="dxa"/>
            <w:vAlign w:val="center"/>
          </w:tcPr>
          <w:p w14:paraId="1557C11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29687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43D0DA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检查依据：《道路旅客运输及客运站管理规定》第七十三条</w:t>
            </w:r>
          </w:p>
          <w:p w14:paraId="3E64F2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处罚依据：《道路旅客运输及客运站管理规定》第一百零一条</w:t>
            </w:r>
          </w:p>
        </w:tc>
      </w:tr>
      <w:tr w14:paraId="7383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83BD4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8．是否公布运输线路、配客站点、班次、发车时间、票价等信息</w:t>
            </w:r>
          </w:p>
        </w:tc>
        <w:tc>
          <w:tcPr>
            <w:tcW w:w="1985" w:type="dxa"/>
            <w:vAlign w:val="center"/>
          </w:tcPr>
          <w:p w14:paraId="5A67156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FABDC7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3F34A9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检查依据：《道路旅客运输及客运站管理规定》第七十五条</w:t>
            </w:r>
          </w:p>
          <w:p w14:paraId="6251B4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处罚依据：《道路旅客运输及客运站管理规定》第一百零二条</w:t>
            </w:r>
          </w:p>
        </w:tc>
      </w:tr>
      <w:tr w14:paraId="0B74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B8AA4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9．是否按规定对客户身份进行查验，或者对身份不明、拒绝身份查验的客户提供服务</w:t>
            </w:r>
          </w:p>
        </w:tc>
        <w:tc>
          <w:tcPr>
            <w:tcW w:w="1985" w:type="dxa"/>
            <w:vAlign w:val="center"/>
          </w:tcPr>
          <w:p w14:paraId="60E22A2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F785C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27772E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检查依据：《道路旅客运输及客运站管理规定》第三十八条、第五十条</w:t>
            </w:r>
          </w:p>
          <w:p w14:paraId="223FFA5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处罚依据：《道路旅客运输及客运站管理规定》第九十八条</w:t>
            </w:r>
          </w:p>
        </w:tc>
      </w:tr>
      <w:tr w14:paraId="4B73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9A18C9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10．行包托运是否实名制托运，是否进行安检</w:t>
            </w:r>
          </w:p>
        </w:tc>
        <w:tc>
          <w:tcPr>
            <w:tcW w:w="1985" w:type="dxa"/>
            <w:vAlign w:val="center"/>
          </w:tcPr>
          <w:p w14:paraId="159BDDB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79593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6040679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检查依据：《中华人民共和国反恐怖主义法》第二十条，《道路旅客运输及客运站管理规定》第四十一条</w:t>
            </w:r>
          </w:p>
          <w:p w14:paraId="21D38A7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处罚依据：《中华人民共和国反恐怖主义法》第八十五条</w:t>
            </w:r>
          </w:p>
        </w:tc>
      </w:tr>
      <w:tr w14:paraId="40C4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30A4E5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11．需要终止经营的，是否有向原许可机关提出申请的证明</w:t>
            </w:r>
          </w:p>
        </w:tc>
        <w:tc>
          <w:tcPr>
            <w:tcW w:w="1985" w:type="dxa"/>
            <w:vAlign w:val="center"/>
          </w:tcPr>
          <w:p w14:paraId="40F9B5F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6C66F7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45AE0A0F">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《道路旅客运输及客运站管理规定》第三十三条</w:t>
            </w:r>
          </w:p>
        </w:tc>
      </w:tr>
      <w:tr w14:paraId="30A6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3C554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12．是否建立营运客车安全例行检查制度，对本单位始发的营运客车进行安全例行检查，并采取措施防止未检的营运客车</w:t>
            </w:r>
          </w:p>
        </w:tc>
        <w:tc>
          <w:tcPr>
            <w:tcW w:w="1985" w:type="dxa"/>
            <w:vAlign w:val="center"/>
          </w:tcPr>
          <w:p w14:paraId="545756C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5A996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45ED035A">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《汽车客运站安全生产规范》第二十七条</w:t>
            </w:r>
          </w:p>
        </w:tc>
      </w:tr>
      <w:tr w14:paraId="70C9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79410F6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13．是否按照有关规定在发车前进行旅客系固安全带等安全事项告知</w:t>
            </w:r>
          </w:p>
        </w:tc>
        <w:tc>
          <w:tcPr>
            <w:tcW w:w="1985" w:type="dxa"/>
            <w:vAlign w:val="center"/>
          </w:tcPr>
          <w:p w14:paraId="4FF90AE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02539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4F2C47C3">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《汽车客运站安全生产规范》第八条</w:t>
            </w:r>
          </w:p>
        </w:tc>
      </w:tr>
      <w:tr w14:paraId="47F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A64383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14．是否按照“五证一牌”要求报班，是否建立健全营运客车报班记录并妥善保存</w:t>
            </w:r>
          </w:p>
        </w:tc>
        <w:tc>
          <w:tcPr>
            <w:tcW w:w="1985" w:type="dxa"/>
            <w:vAlign w:val="center"/>
          </w:tcPr>
          <w:p w14:paraId="41CDF96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5E52F8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145CD204">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《汽车客运站安全生产规范》第二十八条</w:t>
            </w:r>
          </w:p>
        </w:tc>
      </w:tr>
      <w:tr w14:paraId="36CE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1DD2B09F">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检查事项三：设施设备</w:t>
            </w:r>
          </w:p>
        </w:tc>
      </w:tr>
      <w:tr w14:paraId="5B8D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2CA9AF5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15．是否按照站级配备相应的安全检查、安全监管、安全应急设备，并保持其正常使用</w:t>
            </w:r>
          </w:p>
        </w:tc>
        <w:tc>
          <w:tcPr>
            <w:tcW w:w="1985" w:type="dxa"/>
            <w:vAlign w:val="center"/>
          </w:tcPr>
          <w:p w14:paraId="04B8567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ED95C4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63B71711">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《汽车客运站级别划分和建设要求》（JT/T 200-2020）</w:t>
            </w:r>
          </w:p>
          <w:p w14:paraId="01FCD540">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《道路旅客运输及客运站管理规定》第六十九条</w:t>
            </w:r>
          </w:p>
        </w:tc>
      </w:tr>
      <w:tr w14:paraId="75CF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407BB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16．是否有为客运驾驶员和乘务员提供必要的服务设施和临时休息的场所</w:t>
            </w:r>
          </w:p>
        </w:tc>
        <w:tc>
          <w:tcPr>
            <w:tcW w:w="1985" w:type="dxa"/>
            <w:vAlign w:val="center"/>
          </w:tcPr>
          <w:p w14:paraId="17B0CE6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4EC1CE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211D22E2">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《汽车客运站安全生产规范》第二十三条</w:t>
            </w:r>
          </w:p>
        </w:tc>
      </w:tr>
      <w:tr w14:paraId="7A22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6A9C620">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检查事项四：安全生产</w:t>
            </w:r>
          </w:p>
        </w:tc>
      </w:tr>
      <w:tr w14:paraId="2EAA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1A551B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17．是否有健全的业务操作规程和安全管理制度，包括服务规范、安全生产操作规程、车辆发车前例检、以及国家规定的危险物品及其他禁止携带的物品查堵、人员和车辆进出站安全管理等制度</w:t>
            </w:r>
          </w:p>
        </w:tc>
        <w:tc>
          <w:tcPr>
            <w:tcW w:w="1985" w:type="dxa"/>
            <w:vAlign w:val="center"/>
          </w:tcPr>
          <w:p w14:paraId="4E072BD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4293F9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3D78E94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检查依据：《中华人民共和国安全生产法》第四条、第二十一条</w:t>
            </w:r>
          </w:p>
          <w:p w14:paraId="6299504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w:t>
            </w:r>
          </w:p>
        </w:tc>
      </w:tr>
      <w:tr w14:paraId="3B63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73644F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18．是否设置安全生产管理机构或者配备专职安全生产管理人员</w:t>
            </w:r>
          </w:p>
        </w:tc>
        <w:tc>
          <w:tcPr>
            <w:tcW w:w="1985" w:type="dxa"/>
            <w:vAlign w:val="center"/>
          </w:tcPr>
          <w:p w14:paraId="28010F9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BC0462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2A515E9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检查依据：《中华人民共和国安全生产法》第二十四条，《汽车客运站安全生产规范》第七条</w:t>
            </w:r>
          </w:p>
          <w:p w14:paraId="0EA718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2B1B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3E989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19．企业主要负责人和安全生产管理人员是否经交通主管部门安全生产知识和管理能力考核合格</w:t>
            </w:r>
          </w:p>
        </w:tc>
        <w:tc>
          <w:tcPr>
            <w:tcW w:w="1985" w:type="dxa"/>
            <w:vAlign w:val="center"/>
          </w:tcPr>
          <w:p w14:paraId="3158634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6E6550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6D59593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检查依据：《中华人民共和国安全生产法》第二十七条，《江苏省安全生产条例》第二十条</w:t>
            </w:r>
          </w:p>
          <w:p w14:paraId="17BF909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处罚依据：《中华人民共和国安全生产法》第九十七条，《江苏省安全生产条例》第五十条</w:t>
            </w:r>
          </w:p>
        </w:tc>
      </w:tr>
      <w:tr w14:paraId="7C5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48D5B1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20．是否建立全员安全生产责任制，并定期监督考核</w:t>
            </w:r>
          </w:p>
        </w:tc>
        <w:tc>
          <w:tcPr>
            <w:tcW w:w="1985" w:type="dxa"/>
            <w:vAlign w:val="center"/>
          </w:tcPr>
          <w:p w14:paraId="4DECA7C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AED1AA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4524CD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w:t>
            </w:r>
          </w:p>
          <w:p w14:paraId="2FE842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w:t>
            </w:r>
          </w:p>
        </w:tc>
      </w:tr>
      <w:tr w14:paraId="0FD5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4A6034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21．是否对从业人员进行岗前培训和考核</w:t>
            </w:r>
          </w:p>
        </w:tc>
        <w:tc>
          <w:tcPr>
            <w:tcW w:w="1985" w:type="dxa"/>
            <w:vAlign w:val="center"/>
          </w:tcPr>
          <w:p w14:paraId="67D1ADF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20C6D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61E1B44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检查依据：《中华人民共和国安全生产法》第二十八条，《江苏省安全生产条例》第十九条</w:t>
            </w:r>
          </w:p>
          <w:p w14:paraId="2ACCDA0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270A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74A23B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22．企业有实习学生的，根据实习学生名册及培训记录，是否对实习学生开展安全生产教育培训；有采用新工艺、新技术、新材料或者使用新设备的，是否对相关从业人员开展安全生产教育培训</w:t>
            </w:r>
          </w:p>
        </w:tc>
        <w:tc>
          <w:tcPr>
            <w:tcW w:w="1985" w:type="dxa"/>
            <w:vAlign w:val="center"/>
          </w:tcPr>
          <w:p w14:paraId="42490A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7220D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40795F1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检查依据：《中华人民共和国安全生产法》第二十八条、第二十九条</w:t>
            </w:r>
          </w:p>
          <w:p w14:paraId="0B4311B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27D7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29A6E8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23．是否制定年度教育培训计划，按照计划对从业人员开展安全教育培训</w:t>
            </w:r>
          </w:p>
        </w:tc>
        <w:tc>
          <w:tcPr>
            <w:tcW w:w="1985" w:type="dxa"/>
            <w:vAlign w:val="center"/>
          </w:tcPr>
          <w:p w14:paraId="098FC0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AD078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5AB25B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w:t>
            </w:r>
          </w:p>
          <w:p w14:paraId="07717D1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处罚依据：《中华人民共和国安全生产法》第九十四条、第九十七条</w:t>
            </w:r>
          </w:p>
        </w:tc>
      </w:tr>
      <w:tr w14:paraId="1785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160690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24．危险品查堵岗位工作人员和安全例检人员的是否进行岗前培训及考核合格</w:t>
            </w:r>
          </w:p>
        </w:tc>
        <w:tc>
          <w:tcPr>
            <w:tcW w:w="1985" w:type="dxa"/>
            <w:vAlign w:val="center"/>
          </w:tcPr>
          <w:p w14:paraId="14E28E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287D58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401706E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检查依据：《江苏省安全生产条例》第十九条</w:t>
            </w:r>
          </w:p>
          <w:p w14:paraId="4E71104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《汽车客运站安全生产规范》第二十六条</w:t>
            </w:r>
          </w:p>
          <w:p w14:paraId="628B5D3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4135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8AB88B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25．有采用新工艺、新技术、新材料或者使用新设备的，是否对从业人员开展安全生产教育培训</w:t>
            </w:r>
          </w:p>
        </w:tc>
        <w:tc>
          <w:tcPr>
            <w:tcW w:w="1985" w:type="dxa"/>
            <w:vAlign w:val="center"/>
          </w:tcPr>
          <w:p w14:paraId="17A8FEC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943869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3E8E33D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检查依据：《道路旅客运输企业安全管理规范》第九条</w:t>
            </w:r>
          </w:p>
          <w:p w14:paraId="70672CF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0AD2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2F4A40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26．是否按规定提取和使用安全生产费用</w:t>
            </w:r>
          </w:p>
        </w:tc>
        <w:tc>
          <w:tcPr>
            <w:tcW w:w="1985" w:type="dxa"/>
            <w:vAlign w:val="center"/>
          </w:tcPr>
          <w:p w14:paraId="4E99B4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99BA9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63BFF91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检查依据：《汽车客运站安全生产规范》第二十一条</w:t>
            </w:r>
          </w:p>
          <w:p w14:paraId="56C2D0D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处罚依据：《中华人民共和国安全生产法》第九十三条</w:t>
            </w:r>
          </w:p>
        </w:tc>
      </w:tr>
      <w:tr w14:paraId="166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371835E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27．是否按照规定制定应急预案，向负有安全生产监督管理职责的部门备案，并定期组织演练</w:t>
            </w:r>
          </w:p>
        </w:tc>
        <w:tc>
          <w:tcPr>
            <w:tcW w:w="1985" w:type="dxa"/>
            <w:vAlign w:val="center"/>
          </w:tcPr>
          <w:p w14:paraId="36D8071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8954E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32FC1C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检查依据：《中华人民共和国安全生产法》第八十一条，《江苏省安全生产条例》第十四条</w:t>
            </w:r>
          </w:p>
          <w:p w14:paraId="0CDB96A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《生产安全事故应急预案管理办法》第二十六条、第三十三条</w:t>
            </w:r>
          </w:p>
          <w:p w14:paraId="5F2E833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处罚依据：《中华人民共和国安全生产法》第九十七条，《江苏省安全生产条例》第四十七条</w:t>
            </w:r>
          </w:p>
        </w:tc>
      </w:tr>
      <w:tr w14:paraId="21C2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40B504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28．是否建立健全并实施风险管控和隐患排查治理双重预防机制，开展安全生产风险辨识评估、分级管控及隐患排查治理工作</w:t>
            </w:r>
          </w:p>
        </w:tc>
        <w:tc>
          <w:tcPr>
            <w:tcW w:w="1985" w:type="dxa"/>
            <w:vAlign w:val="center"/>
          </w:tcPr>
          <w:p w14:paraId="7B8CA2A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D4853C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3AC2F03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检查依据：《中华人民共和国安全生产法》第二十一条、第四十一条</w:t>
            </w:r>
          </w:p>
          <w:p w14:paraId="6385DED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处罚依据：《中华人民共和国安全生产法》第九十四条、第一百零一条</w:t>
            </w:r>
          </w:p>
        </w:tc>
      </w:tr>
      <w:tr w14:paraId="3654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4D9D79F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29．是否定期对隐患排查与治理情况进行统计分析，将事故隐患排查治理情况向从业人员通报</w:t>
            </w:r>
          </w:p>
        </w:tc>
        <w:tc>
          <w:tcPr>
            <w:tcW w:w="1985" w:type="dxa"/>
            <w:vAlign w:val="center"/>
          </w:tcPr>
          <w:p w14:paraId="2D5BC6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4DFCB2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419" w:type="dxa"/>
            <w:vAlign w:val="center"/>
          </w:tcPr>
          <w:p w14:paraId="0882828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检查依据：《中华人民共和国安全生产法》第四十一条，《公路水路行业安全生产隐患治理暂行办法》第二十六条</w:t>
            </w:r>
          </w:p>
          <w:p w14:paraId="11D5135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处罚依据：《中华人民共和国安全生产法》第九十七条</w:t>
            </w:r>
          </w:p>
        </w:tc>
      </w:tr>
      <w:tr w14:paraId="06E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3B384B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30．主要负责人和安全生产管理人员是否经安全生产知识和管理能力考核合格</w:t>
            </w:r>
          </w:p>
        </w:tc>
        <w:tc>
          <w:tcPr>
            <w:tcW w:w="1985" w:type="dxa"/>
            <w:vAlign w:val="center"/>
          </w:tcPr>
          <w:p w14:paraId="78F8102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F90FC5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582E65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《道路运输企业主要负责人和安全生产管理人员安全考核管理办法》第六条</w:t>
            </w:r>
          </w:p>
        </w:tc>
      </w:tr>
      <w:tr w14:paraId="6AE7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6302F0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31．主要负责人初次培训和每年再培训的档案，客运站主要负责人和安全生产管理人员是否初次培训不少于24学时，每年再培训不少于12学时，且有培训记录</w:t>
            </w:r>
          </w:p>
        </w:tc>
        <w:tc>
          <w:tcPr>
            <w:tcW w:w="1985" w:type="dxa"/>
            <w:vAlign w:val="center"/>
          </w:tcPr>
          <w:p w14:paraId="02DB11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94A931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2CF916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《汽车客运站安全生产规范》第十七条</w:t>
            </w:r>
          </w:p>
        </w:tc>
      </w:tr>
      <w:tr w14:paraId="5C62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2588B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32．客运站是否制定从业人员年度及长期继续教育培训计划</w:t>
            </w:r>
          </w:p>
        </w:tc>
        <w:tc>
          <w:tcPr>
            <w:tcW w:w="1985" w:type="dxa"/>
            <w:vAlign w:val="center"/>
          </w:tcPr>
          <w:p w14:paraId="29F950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C9254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74CC4A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《汽车客运站安全生产规范》第十七条</w:t>
            </w:r>
          </w:p>
        </w:tc>
      </w:tr>
      <w:tr w14:paraId="4059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15180E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33．是否按规定定期召开安全例会和安全生产工作会议；是否有有会议记录并建档保存，保存期限不少于36个月</w:t>
            </w:r>
          </w:p>
        </w:tc>
        <w:tc>
          <w:tcPr>
            <w:tcW w:w="1985" w:type="dxa"/>
            <w:vAlign w:val="center"/>
          </w:tcPr>
          <w:p w14:paraId="3ECC198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6FB4B0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617AD563">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《道路旅客运输及客运站管理规定》第十八条</w:t>
            </w:r>
          </w:p>
        </w:tc>
      </w:tr>
      <w:tr w14:paraId="5071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368CE1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34．是否储备必要的应急救援物资、装备，建立应急救援队伍</w:t>
            </w:r>
          </w:p>
        </w:tc>
        <w:tc>
          <w:tcPr>
            <w:tcW w:w="1985" w:type="dxa"/>
            <w:vAlign w:val="center"/>
          </w:tcPr>
          <w:p w14:paraId="55C672D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92F6F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419" w:type="dxa"/>
            <w:vAlign w:val="center"/>
          </w:tcPr>
          <w:p w14:paraId="6BD473F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《生产安全事故应急预案管理办法》第三十八条</w:t>
            </w:r>
          </w:p>
        </w:tc>
      </w:tr>
      <w:tr w14:paraId="34E7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2C5430F7">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检查事项五：重大事故隐患</w:t>
            </w:r>
          </w:p>
        </w:tc>
      </w:tr>
      <w:tr w14:paraId="5ED9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280AD20D">
            <w:pPr>
              <w:snapToGrid w:val="0"/>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35.是否取得道路运输经营许可证</w:t>
            </w:r>
          </w:p>
        </w:tc>
        <w:tc>
          <w:tcPr>
            <w:tcW w:w="1985" w:type="dxa"/>
            <w:vAlign w:val="center"/>
          </w:tcPr>
          <w:p w14:paraId="4228F9D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906758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p w14:paraId="47D727D0">
            <w:pPr>
              <w:snapToGrid w:val="0"/>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419" w:type="dxa"/>
            <w:vAlign w:val="center"/>
          </w:tcPr>
          <w:p w14:paraId="241F2EC1">
            <w:pPr>
              <w:pStyle w:val="29"/>
              <w:ind w:left="114" w:right="35"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中华人民共和国道路运输条例》第三十九条，《江苏省道路运输条例》第四十二条，《道路运输企业和城市客运企业安全生产重大事故隐患判定标准（试行）》第三条，《道路旅客运输及客运站管理规定》第十五条、第十六条</w:t>
            </w:r>
          </w:p>
          <w:p w14:paraId="5B5173EF">
            <w:pPr>
              <w:pStyle w:val="29"/>
              <w:ind w:left="114" w:right="35"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处罚依据：《中华人民共和国道路运输条例》第六十五条，《道路旅客运输及客运站管理规定》第九十四条</w:t>
            </w:r>
          </w:p>
        </w:tc>
      </w:tr>
      <w:tr w14:paraId="3118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58EFC126">
            <w:pPr>
              <w:snapToGrid w:val="0"/>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36.是否存在超越许可事项或有效期，擅自从事客运站经营</w:t>
            </w:r>
          </w:p>
        </w:tc>
        <w:tc>
          <w:tcPr>
            <w:tcW w:w="1985" w:type="dxa"/>
            <w:vAlign w:val="center"/>
          </w:tcPr>
          <w:p w14:paraId="00D1C1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9FFA8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p w14:paraId="2FECEEE9">
            <w:pPr>
              <w:snapToGrid w:val="0"/>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419" w:type="dxa"/>
            <w:vAlign w:val="center"/>
          </w:tcPr>
          <w:p w14:paraId="2F961E0D">
            <w:pPr>
              <w:pStyle w:val="29"/>
              <w:spacing w:before="2"/>
              <w:ind w:left="114"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检查依据：《道路旅客运输及客运站管理规定》第三十四条，《道路运输企业和城市客运企业安全生产重大事故隐患判定标准（试行）》第三条</w:t>
            </w:r>
          </w:p>
          <w:p w14:paraId="2D0B99CD">
            <w:pPr>
              <w:pStyle w:val="29"/>
              <w:spacing w:before="2"/>
              <w:ind w:left="114"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处罚依据：《道路旅客运输及客运站管理规定》第九十四条</w:t>
            </w:r>
          </w:p>
        </w:tc>
      </w:tr>
      <w:tr w14:paraId="640E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02605B14">
            <w:pPr>
              <w:snapToGrid w:val="0"/>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37.是否具有最近三个月的出站车辆安全检查记录，是否让超载车辆或者未经安全检查及检查不合格的车辆出站</w:t>
            </w:r>
          </w:p>
        </w:tc>
        <w:tc>
          <w:tcPr>
            <w:tcW w:w="1985" w:type="dxa"/>
            <w:vAlign w:val="center"/>
          </w:tcPr>
          <w:p w14:paraId="4592AD6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712FAD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p w14:paraId="1E2CBAB5">
            <w:pPr>
              <w:pStyle w:val="29"/>
              <w:spacing w:before="103"/>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□重大事故隐患（允许超载车辆出站的）</w:t>
            </w:r>
          </w:p>
        </w:tc>
        <w:tc>
          <w:tcPr>
            <w:tcW w:w="4419" w:type="dxa"/>
            <w:vAlign w:val="center"/>
          </w:tcPr>
          <w:p w14:paraId="35036D9F">
            <w:pPr>
              <w:pStyle w:val="29"/>
              <w:ind w:left="86"/>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检查依据：《汽车客运站安全生产规范》第二十九条，《道路旅客运输及客运站管理规定》第七十一条，《道路运输企业和城市客运企业安全生产重大事故隐患判定标准（试行）》第十二条</w:t>
            </w:r>
          </w:p>
          <w:p w14:paraId="5F914B9F">
            <w:pPr>
              <w:pStyle w:val="29"/>
              <w:ind w:left="86"/>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处罚依据：《道路旅客运输及客运站管理规定》第一百零一条</w:t>
            </w:r>
          </w:p>
        </w:tc>
      </w:tr>
      <w:tr w14:paraId="346C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0" w:type="dxa"/>
            <w:vAlign w:val="center"/>
          </w:tcPr>
          <w:p w14:paraId="2B586477">
            <w:pPr>
              <w:snapToGrid w:val="0"/>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38.是否按规定对客户身份进行查验，或者对身份不明、拒绝身份查验的客户提供服务</w:t>
            </w:r>
          </w:p>
        </w:tc>
        <w:tc>
          <w:tcPr>
            <w:tcW w:w="1985" w:type="dxa"/>
            <w:vAlign w:val="center"/>
          </w:tcPr>
          <w:p w14:paraId="7912EA3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5AF462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□整改□处罚</w:t>
            </w:r>
          </w:p>
          <w:p w14:paraId="1022EC76">
            <w:pPr>
              <w:snapToGrid w:val="0"/>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□重大事故隐患（未按规定执行一、二类客运班线实名制管理制度的）</w:t>
            </w:r>
          </w:p>
        </w:tc>
        <w:tc>
          <w:tcPr>
            <w:tcW w:w="4419" w:type="dxa"/>
            <w:vAlign w:val="center"/>
          </w:tcPr>
          <w:p w14:paraId="26D61760">
            <w:pPr>
              <w:pStyle w:val="29"/>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检查依据：《道路旅客运输及客运站管理规定》第三十八条、第五十条，《道路运输企业和城市客运企业安全生产重大事故隐患判定标准（试行）》第十二条</w:t>
            </w:r>
          </w:p>
          <w:p w14:paraId="7E4B93AA">
            <w:pPr>
              <w:pStyle w:val="29"/>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处罚依据：《道路旅客运输及客运站管理规定》第九十八条</w:t>
            </w:r>
          </w:p>
        </w:tc>
      </w:tr>
    </w:tbl>
    <w:p w14:paraId="4FDF7076">
      <w:pPr>
        <w:snapToGrid w:val="0"/>
        <w:rPr>
          <w:rFonts w:hint="eastAsia" w:ascii="仿宋_GB2312" w:eastAsia="仿宋_GB2312" w:cs="Times New Roman"/>
          <w:kern w:val="0"/>
          <w:szCs w:val="21"/>
        </w:rPr>
      </w:pPr>
    </w:p>
    <w:p w14:paraId="49EA3F3A">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3A885E2D">
      <w:pPr>
        <w:pStyle w:val="2"/>
        <w:ind w:firstLine="0" w:firstLineChars="0"/>
        <w:rPr>
          <w:rFonts w:ascii="仿宋_GB2312" w:eastAsia="仿宋_GB2312"/>
          <w:sz w:val="21"/>
          <w:szCs w:val="21"/>
        </w:rPr>
      </w:pPr>
      <w:bookmarkStart w:id="6" w:name="_Toc202187135"/>
      <w:bookmarkStart w:id="7" w:name="_Toc121385496"/>
      <w:bookmarkStart w:id="8" w:name="_Toc123036673"/>
      <w:r>
        <w:rPr>
          <w:rFonts w:hint="eastAsia" w:ascii="黑体" w:hAnsi="黑体" w:eastAsia="黑体"/>
          <w:sz w:val="28"/>
          <w:szCs w:val="28"/>
        </w:rPr>
        <w:t>03 对城市公共汽车经营者的行政检查</w:t>
      </w:r>
      <w:bookmarkEnd w:id="6"/>
      <w:bookmarkEnd w:id="7"/>
      <w:bookmarkEnd w:id="8"/>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701"/>
        <w:gridCol w:w="4394"/>
      </w:tblGrid>
      <w:tr w14:paraId="5F26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C91B07A">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095" w:type="dxa"/>
            <w:gridSpan w:val="2"/>
            <w:vAlign w:val="center"/>
          </w:tcPr>
          <w:p w14:paraId="1C2C00C7">
            <w:pPr>
              <w:snapToGrid w:val="0"/>
              <w:spacing w:line="320" w:lineRule="exact"/>
              <w:rPr>
                <w:rFonts w:hint="eastAsia" w:ascii="仿宋_GB2312" w:hAnsi="黑体" w:eastAsia="仿宋_GB2312" w:cs="Times New Roman"/>
                <w:kern w:val="0"/>
                <w:sz w:val="21"/>
                <w:szCs w:val="21"/>
              </w:rPr>
            </w:pPr>
            <w:r>
              <w:rPr>
                <w:rFonts w:hint="eastAsia" w:ascii="仿宋_GB2312" w:hAnsi="黑体" w:eastAsia="仿宋_GB2312" w:cs="Times New Roman"/>
                <w:kern w:val="0"/>
                <w:sz w:val="21"/>
                <w:szCs w:val="21"/>
              </w:rPr>
              <w:t>城市公共汽车经营者</w:t>
            </w:r>
          </w:p>
        </w:tc>
      </w:tr>
      <w:tr w14:paraId="73B0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79E1D6E">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37DBEF5C">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394" w:type="dxa"/>
            <w:vAlign w:val="center"/>
          </w:tcPr>
          <w:p w14:paraId="0B7A7391">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627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B60FA6A">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0D5B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082866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1．是否取得线路运营权、是否与城市公共交通主管部门签订城市公共汽电车线路特许经营协议后从事城市公共汽电车客运线路运营</w:t>
            </w:r>
          </w:p>
        </w:tc>
        <w:tc>
          <w:tcPr>
            <w:tcW w:w="1701" w:type="dxa"/>
            <w:vAlign w:val="center"/>
          </w:tcPr>
          <w:p w14:paraId="1103A6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40F4F6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6A67140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F789E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《城市公共汽车和电车客运管理规定》第十四条</w:t>
            </w:r>
          </w:p>
          <w:p w14:paraId="216EDA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4BE8E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《城市公共汽车和电车客运管理规定》第六十条</w:t>
            </w:r>
          </w:p>
        </w:tc>
      </w:tr>
      <w:tr w14:paraId="53B3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D76DAC1">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检查事项二：人员资质</w:t>
            </w:r>
          </w:p>
        </w:tc>
      </w:tr>
      <w:tr w14:paraId="62AC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6CA7BC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2．从事城市公共汽电车客运驾驶员、乘务员（如有）条件是否符合要求</w:t>
            </w:r>
          </w:p>
        </w:tc>
        <w:tc>
          <w:tcPr>
            <w:tcW w:w="1701" w:type="dxa"/>
            <w:vAlign w:val="center"/>
          </w:tcPr>
          <w:p w14:paraId="70FACAE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04691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0E5AF51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27A5CC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《城市公共汽车和电车客运管理规定》第二十七条</w:t>
            </w:r>
          </w:p>
          <w:p w14:paraId="3B4754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A6F80C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《城市公共汽车和电车客运管理规定》第六十二条</w:t>
            </w:r>
          </w:p>
        </w:tc>
      </w:tr>
      <w:tr w14:paraId="265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E351B21">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检查事项三：运营服务</w:t>
            </w:r>
          </w:p>
        </w:tc>
      </w:tr>
      <w:tr w14:paraId="3AC3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433220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3．是否配置符合要求的服务设施和运营标识；是否按照规定的线路走向、站点、时间和班次运营</w:t>
            </w:r>
          </w:p>
        </w:tc>
        <w:tc>
          <w:tcPr>
            <w:tcW w:w="1701" w:type="dxa"/>
            <w:vAlign w:val="center"/>
          </w:tcPr>
          <w:p w14:paraId="08AD8EC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54A7A0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15371D7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E71C19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《城市公共汽车和电车客运管理规定》第二十五条、第二十六条、第三十条</w:t>
            </w:r>
          </w:p>
          <w:p w14:paraId="6D1D48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779E7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《城市公共汽车和电车客运管理规定》第六十一条</w:t>
            </w:r>
          </w:p>
        </w:tc>
      </w:tr>
      <w:tr w14:paraId="4E8A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A5A8AC7">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检查事项四：安全生产</w:t>
            </w:r>
          </w:p>
        </w:tc>
      </w:tr>
      <w:tr w14:paraId="0694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36A9956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4．是否建立健全企业安全生产管理制度，是否制定城市公共汽电车客运运营安全操作规程</w:t>
            </w:r>
          </w:p>
        </w:tc>
        <w:tc>
          <w:tcPr>
            <w:tcW w:w="1701" w:type="dxa"/>
            <w:vAlign w:val="center"/>
          </w:tcPr>
          <w:p w14:paraId="22D47FB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D350C7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072B06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8B5443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w:t>
            </w:r>
          </w:p>
          <w:p w14:paraId="7D07639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《城市公共汽车和电车客运管理规定》第四十四条、第四十五条</w:t>
            </w:r>
          </w:p>
          <w:p w14:paraId="1F85C2F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994A5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tc>
      </w:tr>
      <w:tr w14:paraId="20B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539" w:type="dxa"/>
            <w:vAlign w:val="center"/>
          </w:tcPr>
          <w:p w14:paraId="770AA4B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5．是否设置安全生产管理机构或者配备安全生产管理人员</w:t>
            </w:r>
          </w:p>
        </w:tc>
        <w:tc>
          <w:tcPr>
            <w:tcW w:w="1701" w:type="dxa"/>
            <w:vAlign w:val="center"/>
          </w:tcPr>
          <w:p w14:paraId="6E5E5ED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56A48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497339E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481A5C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《中华人民共和国安全生产法》第二十四条</w:t>
            </w:r>
          </w:p>
          <w:p w14:paraId="5CC12F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《城市公共汽车和电车客运管理规定》第四十四条</w:t>
            </w:r>
          </w:p>
          <w:p w14:paraId="7A3FF0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1FEA2D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5F7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30CFD2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6．是否建立全员安全生产责任制，并定期监督考核</w:t>
            </w:r>
          </w:p>
        </w:tc>
        <w:tc>
          <w:tcPr>
            <w:tcW w:w="1701" w:type="dxa"/>
            <w:vAlign w:val="center"/>
          </w:tcPr>
          <w:p w14:paraId="2FC6C18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6FB66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259D21B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823C48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w:t>
            </w:r>
          </w:p>
          <w:p w14:paraId="2F36138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8970DC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tc>
      </w:tr>
      <w:tr w14:paraId="5948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B9EA2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7．是否对从业人员进行岗前培训和考核</w:t>
            </w:r>
          </w:p>
        </w:tc>
        <w:tc>
          <w:tcPr>
            <w:tcW w:w="1701" w:type="dxa"/>
            <w:vAlign w:val="center"/>
          </w:tcPr>
          <w:p w14:paraId="3FD8129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F4F45B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7F31484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0AFAA3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《中华人民共和国安全生产法》第二十八条</w:t>
            </w:r>
          </w:p>
          <w:p w14:paraId="0E2287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《江苏省安全生产条例》第十九条</w:t>
            </w:r>
          </w:p>
          <w:p w14:paraId="5DC0B2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49312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839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3ABC17F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8．企业有实习学生的，根据实习学生名册及培训记录，是否对实习学生开展安全生产教育培训；有采用新工艺、新技术、新材料或者使用新设备的，是否对相关从业人员开展安全生产教育培训</w:t>
            </w:r>
          </w:p>
        </w:tc>
        <w:tc>
          <w:tcPr>
            <w:tcW w:w="1701" w:type="dxa"/>
            <w:vAlign w:val="center"/>
          </w:tcPr>
          <w:p w14:paraId="5CEFB1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26CD46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541D511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3BC48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《中华人民共和国安全生产法》第二十八条</w:t>
            </w:r>
          </w:p>
          <w:p w14:paraId="692AC7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9421C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CD5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7FB5F61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9．是否制定年度教育培训计划，按照计划对从业人员开展安全教育培训</w:t>
            </w:r>
          </w:p>
        </w:tc>
        <w:tc>
          <w:tcPr>
            <w:tcW w:w="1701" w:type="dxa"/>
            <w:vAlign w:val="center"/>
          </w:tcPr>
          <w:p w14:paraId="02AE016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877D5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5840EC3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DB2B0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《中华人民共和国安全生产法》第二十一条、第二十八条</w:t>
            </w:r>
          </w:p>
          <w:p w14:paraId="5B2B0D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DC0144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tc>
      </w:tr>
      <w:tr w14:paraId="6E78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3E07C5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10．是否按规定提取和使用安全生产费用</w:t>
            </w:r>
          </w:p>
        </w:tc>
        <w:tc>
          <w:tcPr>
            <w:tcW w:w="1701" w:type="dxa"/>
            <w:vAlign w:val="center"/>
          </w:tcPr>
          <w:p w14:paraId="360F2D7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F50CF0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5A2234D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D5260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《中华人民共和国安全生产法》第二十三条</w:t>
            </w:r>
          </w:p>
          <w:p w14:paraId="0C581E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B8A29F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《中华人民共和国安全生产法》第九十三条</w:t>
            </w:r>
          </w:p>
        </w:tc>
      </w:tr>
      <w:tr w14:paraId="75C1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2D62237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11．是否在城市公共汽电车车辆和场站醒目位置设置安全警示标志、安全疏散示意图，并为车辆配备灭火器、安全锤等安全应急设备，保证安全应急设备处于良好状态</w:t>
            </w:r>
          </w:p>
        </w:tc>
        <w:tc>
          <w:tcPr>
            <w:tcW w:w="1701" w:type="dxa"/>
            <w:vAlign w:val="center"/>
          </w:tcPr>
          <w:p w14:paraId="28F70EB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8FBE90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6326AE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E00FD8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《城市公共汽车和电车客运管理规定》第四十八条</w:t>
            </w:r>
          </w:p>
          <w:p w14:paraId="670AF12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9D1EEC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《城市公共汽车和电车客运管理规定》第六十二条</w:t>
            </w:r>
          </w:p>
        </w:tc>
      </w:tr>
      <w:tr w14:paraId="4963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8557E8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12．是否定期对城市公共汽电车车辆及其安全设施设备进行检测、维护，保持车辆技术状况良好</w:t>
            </w:r>
          </w:p>
        </w:tc>
        <w:tc>
          <w:tcPr>
            <w:tcW w:w="1701" w:type="dxa"/>
            <w:vAlign w:val="center"/>
          </w:tcPr>
          <w:p w14:paraId="22E47D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2B448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495CAC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35F8A6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《城市公共汽车和电车客运管理规定》第四十六条</w:t>
            </w:r>
          </w:p>
          <w:p w14:paraId="034E34A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A4739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《城市公共汽车和电车客运管理规定》第六十二条</w:t>
            </w:r>
          </w:p>
        </w:tc>
      </w:tr>
      <w:tr w14:paraId="2D88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032C1B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13．是否按照规定制定应急预案，并定期组织演练</w:t>
            </w:r>
          </w:p>
        </w:tc>
        <w:tc>
          <w:tcPr>
            <w:tcW w:w="1701" w:type="dxa"/>
            <w:vAlign w:val="center"/>
          </w:tcPr>
          <w:p w14:paraId="4E3845B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FD83A0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0538062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14FC7B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7CAD023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《生产安全事故应急预案管理办法》第三十三条</w:t>
            </w:r>
          </w:p>
          <w:p w14:paraId="143A7F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《城市公共汽车和电车客运管理规定》第五十二条</w:t>
            </w:r>
          </w:p>
          <w:p w14:paraId="233925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250BE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p w14:paraId="4EB915D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《城市公共汽车和电车客运管理规定》第六十三条</w:t>
            </w:r>
          </w:p>
        </w:tc>
      </w:tr>
      <w:tr w14:paraId="6CA4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9A132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14．是否建立健全并实施风险管控和隐患排查治理双重预防机制，开展安全生产风险辨识评估、分级管控及隐患排查治理工作</w:t>
            </w:r>
          </w:p>
        </w:tc>
        <w:tc>
          <w:tcPr>
            <w:tcW w:w="1701" w:type="dxa"/>
            <w:vAlign w:val="center"/>
          </w:tcPr>
          <w:p w14:paraId="68113C0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837D72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114565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E5AA9B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672E96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145C50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680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7809CF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15．是否定期对隐患排查与治理情况进行统计分析，将事故隐患排查治理情况向从业人员通报</w:t>
            </w:r>
          </w:p>
        </w:tc>
        <w:tc>
          <w:tcPr>
            <w:tcW w:w="1701" w:type="dxa"/>
            <w:vAlign w:val="center"/>
          </w:tcPr>
          <w:p w14:paraId="2B78A4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E3AABA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3BD7846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5FF246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382389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46620B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A72FA9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AA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BE15E2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16．是否在车辆规定位置公布运营线路图、价格表、在规定位置张贴统一制作的乘车规则和投诉电话、张贴禁止携带违禁物品乘车的提示</w:t>
            </w:r>
          </w:p>
        </w:tc>
        <w:tc>
          <w:tcPr>
            <w:tcW w:w="1701" w:type="dxa"/>
            <w:vAlign w:val="center"/>
          </w:tcPr>
          <w:p w14:paraId="3FE6706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6734F6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394" w:type="dxa"/>
            <w:vAlign w:val="center"/>
          </w:tcPr>
          <w:p w14:paraId="10BAD5E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《城市公共汽车和电车客运管理规定》第二十五条</w:t>
            </w:r>
          </w:p>
        </w:tc>
      </w:tr>
      <w:tr w14:paraId="3FB4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235DF31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17．是否建立新能源车充换电管理制度和操作规程</w:t>
            </w:r>
          </w:p>
        </w:tc>
        <w:tc>
          <w:tcPr>
            <w:tcW w:w="1701" w:type="dxa"/>
            <w:vAlign w:val="center"/>
          </w:tcPr>
          <w:p w14:paraId="6642D5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D15BD8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394" w:type="dxa"/>
            <w:vAlign w:val="center"/>
          </w:tcPr>
          <w:p w14:paraId="3614315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《交通部办公厅关于强化城市公共交通运营安全工作的通知》</w:t>
            </w:r>
          </w:p>
        </w:tc>
      </w:tr>
      <w:tr w14:paraId="187B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5EB827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18．是否储备必要的应急救援物资、装备，建立应急救援队伍</w:t>
            </w:r>
          </w:p>
        </w:tc>
        <w:tc>
          <w:tcPr>
            <w:tcW w:w="1701" w:type="dxa"/>
            <w:vAlign w:val="center"/>
          </w:tcPr>
          <w:p w14:paraId="06F7C4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A3F01F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394" w:type="dxa"/>
            <w:vAlign w:val="center"/>
          </w:tcPr>
          <w:p w14:paraId="0E3B6A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《生产安全事故应急预案管理办法》第三十八条</w:t>
            </w:r>
          </w:p>
        </w:tc>
      </w:tr>
      <w:tr w14:paraId="4A1A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45D4B34">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检查事项五：重大事故隐患</w:t>
            </w:r>
          </w:p>
        </w:tc>
      </w:tr>
      <w:tr w14:paraId="424E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047CD029">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19.超出许可事项或有效期经营</w:t>
            </w:r>
          </w:p>
        </w:tc>
        <w:tc>
          <w:tcPr>
            <w:tcW w:w="1701" w:type="dxa"/>
            <w:vAlign w:val="center"/>
          </w:tcPr>
          <w:p w14:paraId="434A73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A2B03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p w14:paraId="7F3E5E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w:t>
            </w:r>
          </w:p>
          <w:p w14:paraId="16CCFA4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394" w:type="dxa"/>
            <w:vAlign w:val="center"/>
          </w:tcPr>
          <w:p w14:paraId="50A933CE">
            <w:pPr>
              <w:pStyle w:val="29"/>
              <w:spacing w:line="320" w:lineRule="exact"/>
              <w:ind w:left="114" w:right="35"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检查依据：《江苏省道路运输条例》第十二条、《城市公共汽车和电车客运管理规定》第三十条、《道路运输企业和城市客运企业安全生产重大事故隐患判定标准（试行）》第三条</w:t>
            </w:r>
          </w:p>
          <w:p w14:paraId="0635356A">
            <w:pPr>
              <w:pStyle w:val="29"/>
              <w:spacing w:line="320" w:lineRule="exact"/>
              <w:ind w:left="114" w:right="35"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处罚依据：《江苏省道路运输条例》第六十九条</w:t>
            </w:r>
          </w:p>
        </w:tc>
      </w:tr>
      <w:tr w14:paraId="2B11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50A99AF">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20.使用报废、擅自改装、拼装、检验检测不合格（含未在有效期内）以及其他不符合国家规定的车辆装备从事经营</w:t>
            </w:r>
          </w:p>
        </w:tc>
        <w:tc>
          <w:tcPr>
            <w:tcW w:w="1701" w:type="dxa"/>
            <w:vAlign w:val="center"/>
          </w:tcPr>
          <w:p w14:paraId="62B6B6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678A46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p w14:paraId="2D4725F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394" w:type="dxa"/>
            <w:vAlign w:val="center"/>
          </w:tcPr>
          <w:p w14:paraId="1D88FAFB">
            <w:pPr>
              <w:pStyle w:val="29"/>
              <w:spacing w:line="320" w:lineRule="exact"/>
              <w:ind w:left="114"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检查依据：《江苏省道路运输条例》第十五条、《城市公共汽车和电车客运管理规定》第四十七条、《道路运输企业和城市客运企业安全生产重大事故隐患判定标准（试行）》第三条</w:t>
            </w:r>
          </w:p>
        </w:tc>
      </w:tr>
      <w:tr w14:paraId="2D45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4FAFCDEC">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21.驾驶员存在一次计10分及以上诚信考核计分情形且未经严肃处理仍继续安排上岗作业的。</w:t>
            </w:r>
          </w:p>
        </w:tc>
        <w:tc>
          <w:tcPr>
            <w:tcW w:w="1701" w:type="dxa"/>
            <w:vAlign w:val="center"/>
          </w:tcPr>
          <w:p w14:paraId="267BB705">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□未发现问题</w:t>
            </w:r>
          </w:p>
          <w:p w14:paraId="7328FDF3">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□整改</w:t>
            </w:r>
          </w:p>
          <w:p w14:paraId="06A349E5">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□重大事故隐患</w:t>
            </w:r>
          </w:p>
        </w:tc>
        <w:tc>
          <w:tcPr>
            <w:tcW w:w="4394" w:type="dxa"/>
            <w:vAlign w:val="center"/>
          </w:tcPr>
          <w:p w14:paraId="415677FC">
            <w:pPr>
              <w:pStyle w:val="29"/>
              <w:spacing w:line="320" w:lineRule="exact"/>
              <w:ind w:left="86"/>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检查依据：《道路运输企业和城市客运企业安全生产重大事故隐患判定标准（试行）》第三条</w:t>
            </w:r>
          </w:p>
        </w:tc>
      </w:tr>
      <w:tr w14:paraId="7091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B1544F0">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22.是否按规定在城市公共汽电车车辆驾驶区域安装安全防护隔离设施</w:t>
            </w:r>
          </w:p>
        </w:tc>
        <w:tc>
          <w:tcPr>
            <w:tcW w:w="1701" w:type="dxa"/>
            <w:vAlign w:val="center"/>
          </w:tcPr>
          <w:p w14:paraId="2A02941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FF7F5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p w14:paraId="26874E6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394" w:type="dxa"/>
            <w:vAlign w:val="center"/>
          </w:tcPr>
          <w:p w14:paraId="2FD7457F">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检查依据：《道路运输企业和城市客运企业安全生产重大事故隐患判定标准（试行）》第八条</w:t>
            </w:r>
          </w:p>
        </w:tc>
      </w:tr>
      <w:tr w14:paraId="2184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256EC8AF">
            <w:pPr>
              <w:snapToGrid w:val="0"/>
              <w:spacing w:line="320" w:lineRule="exact"/>
              <w:rPr>
                <w:rFonts w:hint="eastAsia" w:ascii="仿宋_GB2312" w:hAnsi="宋体" w:eastAsia="仿宋_GB2312" w:cs="Times New Roman"/>
                <w:kern w:val="0"/>
                <w:sz w:val="21"/>
                <w:szCs w:val="21"/>
              </w:rPr>
            </w:pPr>
            <w:r>
              <w:rPr>
                <w:rFonts w:hint="eastAsia" w:ascii="仿宋_GB2312" w:eastAsia="仿宋_GB2312" w:cs="Times New Roman"/>
                <w:kern w:val="0"/>
                <w:sz w:val="21"/>
                <w:szCs w:val="21"/>
              </w:rPr>
              <w:t>23.新能源城市公共汽电车动力电池超过质保期，未按规定及时更换仍继续使用</w:t>
            </w:r>
          </w:p>
        </w:tc>
        <w:tc>
          <w:tcPr>
            <w:tcW w:w="1701" w:type="dxa"/>
            <w:vAlign w:val="center"/>
          </w:tcPr>
          <w:p w14:paraId="2615950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□未发现问题□整改□重大事故隐患</w:t>
            </w:r>
          </w:p>
        </w:tc>
        <w:tc>
          <w:tcPr>
            <w:tcW w:w="4394" w:type="dxa"/>
            <w:vAlign w:val="center"/>
          </w:tcPr>
          <w:p w14:paraId="2503E565">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检查依据：《道路运输企业和城市客运企业安全生产重大事故隐患判定标准（试行）》第八条</w:t>
            </w:r>
          </w:p>
        </w:tc>
      </w:tr>
    </w:tbl>
    <w:p w14:paraId="66C24CDA">
      <w:pPr>
        <w:widowControl/>
        <w:jc w:val="left"/>
        <w:rPr>
          <w:rFonts w:hint="eastAsia" w:ascii="仿宋_GB2312" w:eastAsia="仿宋_GB2312" w:cs="Times New Roman"/>
          <w:kern w:val="0"/>
          <w:szCs w:val="21"/>
        </w:rPr>
      </w:pPr>
    </w:p>
    <w:p w14:paraId="57EA8E8E">
      <w:pPr>
        <w:pStyle w:val="2"/>
        <w:ind w:firstLine="0" w:firstLineChars="0"/>
        <w:rPr>
          <w:rFonts w:hint="eastAsia" w:ascii="黑体" w:hAnsi="黑体" w:eastAsia="黑体"/>
          <w:sz w:val="28"/>
          <w:szCs w:val="28"/>
        </w:rPr>
        <w:sectPr>
          <w:footerReference r:id="rId9" w:type="default"/>
          <w:pgSz w:w="11906" w:h="16838"/>
          <w:pgMar w:top="993" w:right="1474" w:bottom="1985" w:left="1588" w:header="851" w:footer="1389" w:gutter="0"/>
          <w:pgNumType w:start="1"/>
          <w:cols w:space="425" w:num="1"/>
          <w:docGrid w:type="linesAndChars" w:linePitch="579" w:charSpace="-849"/>
        </w:sectPr>
      </w:pPr>
      <w:bookmarkStart w:id="9" w:name="_Toc121385497"/>
      <w:bookmarkStart w:id="10" w:name="_Toc123036674"/>
    </w:p>
    <w:bookmarkEnd w:id="9"/>
    <w:bookmarkEnd w:id="10"/>
    <w:p w14:paraId="2A10DF46">
      <w:pPr>
        <w:pStyle w:val="2"/>
        <w:ind w:firstLine="0" w:firstLineChars="0"/>
        <w:rPr>
          <w:rFonts w:ascii="仿宋_GB2312" w:eastAsia="仿宋_GB2312"/>
          <w:sz w:val="21"/>
          <w:szCs w:val="21"/>
        </w:rPr>
      </w:pPr>
      <w:bookmarkStart w:id="11" w:name="_Toc121385498"/>
      <w:bookmarkStart w:id="12" w:name="_Toc202187137"/>
      <w:bookmarkStart w:id="13" w:name="_Toc123036675"/>
      <w:r>
        <w:rPr>
          <w:rFonts w:hint="eastAsia" w:ascii="黑体" w:hAnsi="黑体" w:eastAsia="黑体"/>
          <w:sz w:val="28"/>
          <w:szCs w:val="28"/>
        </w:rPr>
        <w:t>0</w:t>
      </w:r>
      <w:r>
        <w:rPr>
          <w:rFonts w:hint="eastAsia" w:ascii="黑体" w:hAnsi="黑体" w:eastAsia="黑体"/>
          <w:sz w:val="28"/>
          <w:szCs w:val="28"/>
          <w:lang w:val="en-US" w:eastAsia="zh-CN"/>
        </w:rPr>
        <w:t>4</w:t>
      </w:r>
      <w:r>
        <w:rPr>
          <w:rFonts w:hint="eastAsia" w:ascii="黑体" w:hAnsi="黑体" w:eastAsia="黑体"/>
          <w:sz w:val="28"/>
          <w:szCs w:val="28"/>
        </w:rPr>
        <w:t xml:space="preserve"> 对巡游出租车客运经营者的行政检查</w:t>
      </w:r>
      <w:bookmarkEnd w:id="11"/>
      <w:bookmarkEnd w:id="12"/>
      <w:bookmarkEnd w:id="13"/>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701"/>
        <w:gridCol w:w="4677"/>
      </w:tblGrid>
      <w:tr w14:paraId="199D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4525A44">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378" w:type="dxa"/>
            <w:gridSpan w:val="2"/>
            <w:vAlign w:val="center"/>
          </w:tcPr>
          <w:p w14:paraId="465DDABD">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巡游出租汽车客运经营者</w:t>
            </w:r>
          </w:p>
        </w:tc>
      </w:tr>
      <w:tr w14:paraId="430E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52DE6F3">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0D01C409">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677" w:type="dxa"/>
            <w:vAlign w:val="center"/>
          </w:tcPr>
          <w:p w14:paraId="17CA32E3">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3EFC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2E0CE011">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097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1A460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1．是否取得巡游出租汽车经营许可</w:t>
            </w:r>
          </w:p>
        </w:tc>
        <w:tc>
          <w:tcPr>
            <w:tcW w:w="1701" w:type="dxa"/>
            <w:vAlign w:val="center"/>
          </w:tcPr>
          <w:p w14:paraId="1A11D02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86AAE5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6FAE82C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4DCD02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《江苏省道路运输条例》第九条</w:t>
            </w:r>
          </w:p>
          <w:p w14:paraId="762984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《巡游出租汽车经营服务管理规定》第八条</w:t>
            </w:r>
          </w:p>
          <w:p w14:paraId="31C4DF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8CC87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《巡游出租汽车经营服务管理规定》第四十五条</w:t>
            </w:r>
          </w:p>
        </w:tc>
      </w:tr>
      <w:tr w14:paraId="0C06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585DB1D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2．车辆是否取得道路运输证，且不存在失效、伪造、变造、被注销等无效情形</w:t>
            </w:r>
          </w:p>
        </w:tc>
        <w:tc>
          <w:tcPr>
            <w:tcW w:w="1701" w:type="dxa"/>
            <w:vAlign w:val="center"/>
          </w:tcPr>
          <w:p w14:paraId="1D7B6A2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2A442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2886A1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65A9FE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《巡游出租汽车经营服务管理规定》第十五条</w:t>
            </w:r>
          </w:p>
          <w:p w14:paraId="2DB4B5C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8ADBB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《巡游出租汽车经营服务管理规定》第四十五条</w:t>
            </w:r>
          </w:p>
        </w:tc>
      </w:tr>
      <w:tr w14:paraId="6D81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864D9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3．出租汽车经营者、车辆是否按照规定参加年度审验</w:t>
            </w:r>
          </w:p>
        </w:tc>
        <w:tc>
          <w:tcPr>
            <w:tcW w:w="1701" w:type="dxa"/>
            <w:vAlign w:val="center"/>
          </w:tcPr>
          <w:p w14:paraId="4FF80D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A1BEB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C2D13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83FE2F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《江苏省道路运输条例》第十三条</w:t>
            </w:r>
          </w:p>
          <w:p w14:paraId="15F2D5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FE349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《江苏省道路运输条例》第六十八条</w:t>
            </w:r>
          </w:p>
        </w:tc>
      </w:tr>
      <w:tr w14:paraId="48E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A3FB3FB">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检查事项二：人员资质</w:t>
            </w:r>
          </w:p>
        </w:tc>
      </w:tr>
      <w:tr w14:paraId="7A2B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432C3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4．聘用的出租汽车驾驶员是否按规定办理了注册手续，具有相应的从业资格证明</w:t>
            </w:r>
          </w:p>
        </w:tc>
        <w:tc>
          <w:tcPr>
            <w:tcW w:w="1701" w:type="dxa"/>
            <w:vAlign w:val="center"/>
          </w:tcPr>
          <w:p w14:paraId="7A76383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456750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23D4ADD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11CF2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《出租汽车驾驶员从业资格管理规定》第十七条</w:t>
            </w:r>
          </w:p>
          <w:p w14:paraId="3E97E40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4144F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《出租汽车驾驶员从业资格管理规定》第四十四条</w:t>
            </w:r>
          </w:p>
        </w:tc>
      </w:tr>
      <w:tr w14:paraId="5B19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3054E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5．出租汽车经营者是否按照规定组织实施了继续教育</w:t>
            </w:r>
          </w:p>
        </w:tc>
        <w:tc>
          <w:tcPr>
            <w:tcW w:w="1701" w:type="dxa"/>
            <w:vAlign w:val="center"/>
          </w:tcPr>
          <w:p w14:paraId="7DAC522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6D899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E952D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C0DC6F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《出租汽车驾驶员从业资格管理规定》第二十四条、第二十六条</w:t>
            </w:r>
          </w:p>
          <w:p w14:paraId="47979ED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EB685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《出租汽车驾驶员从业资格管理规定》第四十四条　</w:t>
            </w:r>
          </w:p>
        </w:tc>
      </w:tr>
      <w:tr w14:paraId="2D5C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122C142">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检查事项三：运营服务</w:t>
            </w:r>
          </w:p>
        </w:tc>
      </w:tr>
      <w:tr w14:paraId="7B86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572AA7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6．是否按规定建立并落实投诉举报制度</w:t>
            </w:r>
          </w:p>
        </w:tc>
        <w:tc>
          <w:tcPr>
            <w:tcW w:w="1701" w:type="dxa"/>
            <w:vAlign w:val="center"/>
          </w:tcPr>
          <w:p w14:paraId="1A62489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78705B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21F3474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D0223B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《巡游出租汽车经营服务管理规定》第二十九条</w:t>
            </w:r>
          </w:p>
          <w:p w14:paraId="2620204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98341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《巡游出租汽车经营服务管理规定》第四十六条</w:t>
            </w:r>
          </w:p>
        </w:tc>
      </w:tr>
      <w:tr w14:paraId="28FD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BEC080A">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检查事项四：安全生产</w:t>
            </w:r>
          </w:p>
        </w:tc>
      </w:tr>
      <w:tr w14:paraId="6549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94973B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7．是否有健全的安全生产管理制度，包括安全生产操作规程、安全生产监督检查、驾驶人员和车辆安全生产管理的制度</w:t>
            </w:r>
          </w:p>
        </w:tc>
        <w:tc>
          <w:tcPr>
            <w:tcW w:w="1701" w:type="dxa"/>
            <w:vAlign w:val="center"/>
          </w:tcPr>
          <w:p w14:paraId="31E9D14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20DA24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017345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53FD0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w:t>
            </w:r>
          </w:p>
          <w:p w14:paraId="5C2C229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《江苏省道路运输条例》第十九条</w:t>
            </w:r>
          </w:p>
          <w:p w14:paraId="2436F24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AF8C92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tc>
      </w:tr>
      <w:tr w14:paraId="374F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14AAE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8．是否设置安全生产管理机构或者配备专（兼）职安全生产管理人员</w:t>
            </w:r>
          </w:p>
        </w:tc>
        <w:tc>
          <w:tcPr>
            <w:tcW w:w="1701" w:type="dxa"/>
            <w:vAlign w:val="center"/>
          </w:tcPr>
          <w:p w14:paraId="091114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F57306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EE96B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BBD17C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《中华人民共和国安全生产法》第二十四条</w:t>
            </w:r>
          </w:p>
          <w:p w14:paraId="00454A5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D40BA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3B9B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EEE7EC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9．是否建立全员安全生产责任制，并定期监督考核</w:t>
            </w:r>
          </w:p>
        </w:tc>
        <w:tc>
          <w:tcPr>
            <w:tcW w:w="1701" w:type="dxa"/>
            <w:vAlign w:val="center"/>
          </w:tcPr>
          <w:p w14:paraId="6E818C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AFCC02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D644C8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BD9492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《中华人民共和国安全生产法》第二十一条、第二十二条</w:t>
            </w:r>
          </w:p>
          <w:p w14:paraId="79D798F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5F14CA2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tc>
      </w:tr>
      <w:tr w14:paraId="5DB4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55802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10．是否对从业人员进行岗前培训和考核</w:t>
            </w:r>
          </w:p>
        </w:tc>
        <w:tc>
          <w:tcPr>
            <w:tcW w:w="1701" w:type="dxa"/>
            <w:vAlign w:val="center"/>
          </w:tcPr>
          <w:p w14:paraId="7C732A0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91F786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759D9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CEEBA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《中华人民共和国安全生产法》第二十八条</w:t>
            </w:r>
          </w:p>
          <w:p w14:paraId="7D717D2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《江苏省安全生产条例》第十九条</w:t>
            </w:r>
          </w:p>
          <w:p w14:paraId="05DAE71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9DFE7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5F0B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A2C09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11．是否制定年度教育培训计划，按计划对从业人员开展安全生产教育培训，并如实记录安全生产教育和培训情况</w:t>
            </w:r>
          </w:p>
        </w:tc>
        <w:tc>
          <w:tcPr>
            <w:tcW w:w="1701" w:type="dxa"/>
            <w:vAlign w:val="center"/>
          </w:tcPr>
          <w:p w14:paraId="3684C70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ED3FE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5D4A63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9F967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《中华人民共和国安全生产法》第二十一条、第二十五条</w:t>
            </w:r>
          </w:p>
          <w:p w14:paraId="3FF7B8A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D72FA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《中华人民共和国安全生产法》第九十四条、第九十六条、第九十七条</w:t>
            </w:r>
          </w:p>
        </w:tc>
      </w:tr>
      <w:tr w14:paraId="39F1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77711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12．是否按照规定制定应急预案，并定期组织演练</w:t>
            </w:r>
          </w:p>
        </w:tc>
        <w:tc>
          <w:tcPr>
            <w:tcW w:w="1701" w:type="dxa"/>
            <w:vAlign w:val="center"/>
          </w:tcPr>
          <w:p w14:paraId="5DF224B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D781C8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3EB7E3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C5725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26541CD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《生产安全事故应急预案管理办法》第三十三条</w:t>
            </w:r>
          </w:p>
          <w:p w14:paraId="03E385F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A96A24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p w14:paraId="0FDD5AD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《江苏省安全生产条例》第四十七条</w:t>
            </w:r>
          </w:p>
        </w:tc>
      </w:tr>
      <w:tr w14:paraId="530F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3CEB8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13．是否建立健全并实施风险管控和隐患排查治理双重预防机制，开展安全生产风险辨识评估、分级管控及隐患排查治理工作</w:t>
            </w:r>
          </w:p>
        </w:tc>
        <w:tc>
          <w:tcPr>
            <w:tcW w:w="1701" w:type="dxa"/>
            <w:vAlign w:val="center"/>
          </w:tcPr>
          <w:p w14:paraId="2C972F2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EF8095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C8A135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8158D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1DDBD8B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615880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297B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62DA2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14．是否定期对隐患排查与治理情况进行统计分析，将事故隐患排查治理情况向从业人员通报</w:t>
            </w:r>
          </w:p>
        </w:tc>
        <w:tc>
          <w:tcPr>
            <w:tcW w:w="1701" w:type="dxa"/>
            <w:vAlign w:val="center"/>
          </w:tcPr>
          <w:p w14:paraId="1FC0E0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565BF1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6B61E3B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56B0E4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170F5EE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43B7DA9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F48DE0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1CE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361C02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15．是否具有最近1年的车辆维护记录</w:t>
            </w:r>
          </w:p>
        </w:tc>
        <w:tc>
          <w:tcPr>
            <w:tcW w:w="1701" w:type="dxa"/>
            <w:vAlign w:val="center"/>
          </w:tcPr>
          <w:p w14:paraId="08169B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665A6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64B07D92">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《巡游出租汽车经营服务管理规定》第三十五条</w:t>
            </w:r>
          </w:p>
        </w:tc>
      </w:tr>
      <w:tr w14:paraId="5CFE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DFDEC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16．是否储备必要的应急救援物资、装备，建立应急救援队伍</w:t>
            </w:r>
          </w:p>
        </w:tc>
        <w:tc>
          <w:tcPr>
            <w:tcW w:w="1701" w:type="dxa"/>
            <w:vAlign w:val="center"/>
          </w:tcPr>
          <w:p w14:paraId="516688B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596F6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6B70AF36">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《生产安全事故应急预案管理办法》第三十八条</w:t>
            </w:r>
          </w:p>
        </w:tc>
      </w:tr>
      <w:tr w14:paraId="5FB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07BF10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17．巡游出租车辆是否安装计程计价设备、行驶记录功能的车辆卫星定位装置和应急报警装置</w:t>
            </w:r>
          </w:p>
        </w:tc>
        <w:tc>
          <w:tcPr>
            <w:tcW w:w="1701" w:type="dxa"/>
            <w:vAlign w:val="center"/>
          </w:tcPr>
          <w:p w14:paraId="1DD9940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F1069C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73B772C0">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《巡游出租汽车经营服务管理规定》第十五条</w:t>
            </w:r>
          </w:p>
        </w:tc>
      </w:tr>
      <w:tr w14:paraId="592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26D10C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18．巡游出租车辆是否按照规定在车辆醒目位置标明运价标准、乘客须知、经营者名称和服务监督电话</w:t>
            </w:r>
          </w:p>
        </w:tc>
        <w:tc>
          <w:tcPr>
            <w:tcW w:w="1701" w:type="dxa"/>
            <w:vAlign w:val="center"/>
          </w:tcPr>
          <w:p w14:paraId="2D2A868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376CA4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0F3AADE2">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《巡游出租汽车经营服务管理规定》第十五条</w:t>
            </w:r>
          </w:p>
        </w:tc>
      </w:tr>
      <w:tr w14:paraId="7DA0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3F6415AB">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检查事项五：重大事故隐患</w:t>
            </w:r>
          </w:p>
        </w:tc>
      </w:tr>
      <w:tr w14:paraId="0AA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37072F2">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19．是否取得巡游出租汽车经营许可，或超出许可事项和有效期经营</w:t>
            </w:r>
          </w:p>
        </w:tc>
        <w:tc>
          <w:tcPr>
            <w:tcW w:w="1701" w:type="dxa"/>
            <w:vAlign w:val="center"/>
          </w:tcPr>
          <w:p w14:paraId="0BF66C2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7A0F86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p w14:paraId="456568A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w:t>
            </w:r>
          </w:p>
          <w:p w14:paraId="5E6C5F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677" w:type="dxa"/>
            <w:vAlign w:val="center"/>
          </w:tcPr>
          <w:p w14:paraId="7EA23278">
            <w:pPr>
              <w:pStyle w:val="29"/>
              <w:spacing w:line="320" w:lineRule="exact"/>
              <w:ind w:left="114" w:right="35"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检查依据：《江苏省道路运输条例》第十二条，《巡游出租汽车经营服务管理规定》第八条、第十六条，《道路运输企业和城市客运企业安全生产重大事故隐患判定标准（试行）》第三条</w:t>
            </w:r>
          </w:p>
          <w:p w14:paraId="2F77311D">
            <w:pPr>
              <w:pStyle w:val="29"/>
              <w:spacing w:line="320" w:lineRule="exact"/>
              <w:ind w:left="114" w:right="35"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 xml:space="preserve">处罚依据：《巡游出租汽车经营服务管理规定》第四十五条 </w:t>
            </w:r>
          </w:p>
        </w:tc>
      </w:tr>
      <w:tr w14:paraId="51CB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C0B0B47">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20.使用报废、擅自改装、拼装、检测不合格（含未在有效期）以及其他不符合国家规定的车辆从事经营活动</w:t>
            </w:r>
          </w:p>
        </w:tc>
        <w:tc>
          <w:tcPr>
            <w:tcW w:w="1701" w:type="dxa"/>
            <w:vAlign w:val="center"/>
          </w:tcPr>
          <w:p w14:paraId="5EBC7AF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FC6E75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p w14:paraId="0CA6E8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677" w:type="dxa"/>
            <w:vAlign w:val="center"/>
          </w:tcPr>
          <w:p w14:paraId="7A315660">
            <w:pPr>
              <w:pStyle w:val="29"/>
              <w:spacing w:line="320" w:lineRule="exact"/>
              <w:ind w:left="114" w:hanging="28"/>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检查依据：《道路运输企业和城市客运企业安全生产重大事故隐患判定标准（试行）》第三条</w:t>
            </w:r>
          </w:p>
        </w:tc>
      </w:tr>
      <w:tr w14:paraId="6DE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AFAF915">
            <w:pPr>
              <w:snapToGrid w:val="0"/>
              <w:spacing w:line="320" w:lineRule="exact"/>
              <w:rPr>
                <w:rFonts w:hint="eastAsia" w:ascii="仿宋_GB2312" w:hAnsi="宋体" w:eastAsia="仿宋_GB2312"/>
                <w:spacing w:val="-12"/>
                <w:kern w:val="0"/>
                <w:sz w:val="21"/>
                <w:szCs w:val="21"/>
              </w:rPr>
            </w:pPr>
            <w:r>
              <w:rPr>
                <w:rFonts w:hint="eastAsia" w:ascii="仿宋_GB2312" w:hAnsi="宋体" w:eastAsia="仿宋_GB2312" w:cs="Times New Roman"/>
                <w:kern w:val="0"/>
                <w:sz w:val="21"/>
                <w:szCs w:val="21"/>
              </w:rPr>
              <w:t>21.驾驶员存在一次计10分及以上诚信考核计分情形且未经严肃处理仍继续安排上岗作业的。</w:t>
            </w:r>
          </w:p>
        </w:tc>
        <w:tc>
          <w:tcPr>
            <w:tcW w:w="1701" w:type="dxa"/>
            <w:vAlign w:val="center"/>
          </w:tcPr>
          <w:p w14:paraId="5932609C">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□未发现问题</w:t>
            </w:r>
          </w:p>
          <w:p w14:paraId="7CB13389">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□整改</w:t>
            </w:r>
          </w:p>
          <w:p w14:paraId="3512FA11">
            <w:pPr>
              <w:pStyle w:val="29"/>
              <w:spacing w:line="320" w:lineRule="exact"/>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□重大事故隐患</w:t>
            </w:r>
          </w:p>
        </w:tc>
        <w:tc>
          <w:tcPr>
            <w:tcW w:w="4677" w:type="dxa"/>
            <w:vAlign w:val="center"/>
          </w:tcPr>
          <w:p w14:paraId="34103C36">
            <w:pPr>
              <w:pStyle w:val="29"/>
              <w:spacing w:line="320" w:lineRule="exact"/>
              <w:ind w:left="86"/>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检查依据：《道路运输企业和城市客运企业安全生产重大事故隐患判定标准（试行）》第三条</w:t>
            </w:r>
          </w:p>
        </w:tc>
      </w:tr>
      <w:tr w14:paraId="389F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E4EA5E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22.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701" w:type="dxa"/>
            <w:vAlign w:val="center"/>
          </w:tcPr>
          <w:p w14:paraId="1A3EFF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DCDA2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p w14:paraId="54DFCD5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□重大事故隐患</w:t>
            </w:r>
          </w:p>
        </w:tc>
        <w:tc>
          <w:tcPr>
            <w:tcW w:w="4677" w:type="dxa"/>
            <w:vAlign w:val="center"/>
          </w:tcPr>
          <w:p w14:paraId="28D61991">
            <w:pPr>
              <w:pStyle w:val="29"/>
              <w:spacing w:line="320" w:lineRule="exact"/>
              <w:ind w:left="86"/>
              <w:jc w:val="both"/>
              <w:rPr>
                <w:rFonts w:ascii="仿宋_GB2312" w:hAnsi="Times New Roman" w:eastAsia="仿宋_GB2312" w:cs="Times New Roman"/>
                <w:snapToGrid/>
                <w:color w:val="auto"/>
                <w:sz w:val="21"/>
                <w:szCs w:val="21"/>
                <w:lang w:eastAsia="zh-CN"/>
              </w:rPr>
            </w:pPr>
            <w:r>
              <w:rPr>
                <w:rFonts w:hint="eastAsia" w:ascii="仿宋_GB2312" w:hAnsi="Times New Roman" w:eastAsia="仿宋_GB2312" w:cs="Times New Roman"/>
                <w:snapToGrid/>
                <w:color w:val="auto"/>
                <w:sz w:val="21"/>
                <w:szCs w:val="21"/>
                <w:lang w:eastAsia="zh-CN"/>
              </w:rPr>
              <w:t>检查依据：《道路运输企业和城市客运企业安全生产重大事故隐患判定标准（试行）》第三条</w:t>
            </w:r>
          </w:p>
        </w:tc>
      </w:tr>
    </w:tbl>
    <w:p w14:paraId="5BE4506A">
      <w:pPr>
        <w:snapToGrid w:val="0"/>
        <w:rPr>
          <w:rFonts w:hint="eastAsia" w:ascii="仿宋_GB2312" w:eastAsia="仿宋_GB2312" w:cs="Times New Roman"/>
          <w:kern w:val="0"/>
          <w:szCs w:val="21"/>
        </w:rPr>
      </w:pPr>
    </w:p>
    <w:p w14:paraId="60EDD99C">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1FC20D1E">
      <w:pPr>
        <w:pStyle w:val="2"/>
        <w:ind w:firstLine="0" w:firstLineChars="0"/>
        <w:rPr>
          <w:rFonts w:hint="eastAsia" w:ascii="黑体" w:hAnsi="黑体" w:eastAsia="黑体"/>
          <w:sz w:val="28"/>
          <w:szCs w:val="28"/>
        </w:rPr>
      </w:pPr>
      <w:bookmarkStart w:id="14" w:name="_Toc121385499"/>
      <w:bookmarkStart w:id="15" w:name="_Toc123036676"/>
      <w:bookmarkStart w:id="16" w:name="_Toc202187138"/>
      <w:r>
        <w:rPr>
          <w:rFonts w:hint="eastAsia" w:ascii="黑体" w:hAnsi="黑体" w:eastAsia="黑体"/>
          <w:sz w:val="28"/>
          <w:szCs w:val="28"/>
        </w:rPr>
        <w:t>0</w:t>
      </w:r>
      <w:r>
        <w:rPr>
          <w:rFonts w:hint="eastAsia" w:ascii="黑体" w:hAnsi="黑体" w:eastAsia="黑体"/>
          <w:sz w:val="28"/>
          <w:szCs w:val="28"/>
          <w:lang w:val="en-US" w:eastAsia="zh-CN"/>
        </w:rPr>
        <w:t>5</w:t>
      </w:r>
      <w:r>
        <w:rPr>
          <w:rFonts w:hint="eastAsia" w:ascii="黑体" w:hAnsi="黑体" w:eastAsia="黑体"/>
          <w:sz w:val="28"/>
          <w:szCs w:val="28"/>
        </w:rPr>
        <w:t xml:space="preserve"> 对网约车平台公司的行政检查</w:t>
      </w:r>
      <w:bookmarkEnd w:id="14"/>
      <w:bookmarkEnd w:id="15"/>
      <w:bookmarkEnd w:id="16"/>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268"/>
        <w:gridCol w:w="4819"/>
      </w:tblGrid>
      <w:tr w14:paraId="1484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727DEA6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7087" w:type="dxa"/>
            <w:gridSpan w:val="2"/>
            <w:vAlign w:val="center"/>
          </w:tcPr>
          <w:p w14:paraId="6396353A">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网约车平台经营者</w:t>
            </w:r>
          </w:p>
        </w:tc>
      </w:tr>
      <w:tr w14:paraId="38D0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47C8A1B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2268" w:type="dxa"/>
            <w:vAlign w:val="center"/>
          </w:tcPr>
          <w:p w14:paraId="76F0922A">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819" w:type="dxa"/>
            <w:vAlign w:val="center"/>
          </w:tcPr>
          <w:p w14:paraId="0624474D">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3D1E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228756EE">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01E6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5DFA2DB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1．是否取得道路运输经营许可证</w:t>
            </w:r>
          </w:p>
        </w:tc>
        <w:tc>
          <w:tcPr>
            <w:tcW w:w="2268" w:type="dxa"/>
            <w:vAlign w:val="center"/>
          </w:tcPr>
          <w:p w14:paraId="61B804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B97E96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3DE16FE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C8FC5C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《网络预约出租汽车经营服务管理暂行办法》第八条、第十条</w:t>
            </w:r>
          </w:p>
          <w:p w14:paraId="02A2D4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BCEA6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《网络预约出租汽车经营服务管理暂行办法》第三十四条</w:t>
            </w:r>
          </w:p>
        </w:tc>
      </w:tr>
      <w:tr w14:paraId="553C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7A7E4A3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2．是否有按规定将提供服务的车辆、驾驶员相关信息向服务所在地出租汽车行政主管部门报备的记录</w:t>
            </w:r>
          </w:p>
        </w:tc>
        <w:tc>
          <w:tcPr>
            <w:tcW w:w="2268" w:type="dxa"/>
            <w:vAlign w:val="center"/>
          </w:tcPr>
          <w:p w14:paraId="59F223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9480E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1C5030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B5859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《网络预约出租汽车经营服务管理暂行办法》第十七条、第十八条</w:t>
            </w:r>
          </w:p>
          <w:p w14:paraId="177CB08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58E0A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《网络预约出租汽车经营服务管理暂行办法》第三十五条</w:t>
            </w:r>
          </w:p>
        </w:tc>
      </w:tr>
      <w:tr w14:paraId="5F93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11CF7A4D">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检查事项二：运营服务</w:t>
            </w:r>
          </w:p>
        </w:tc>
      </w:tr>
      <w:tr w14:paraId="7D1C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39E7AC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3．是否制定服务质量标准、建立乘客投诉处理制度</w:t>
            </w:r>
          </w:p>
        </w:tc>
        <w:tc>
          <w:tcPr>
            <w:tcW w:w="2268" w:type="dxa"/>
            <w:vAlign w:val="center"/>
          </w:tcPr>
          <w:p w14:paraId="07D09D5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930BD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0DF5734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C53E8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《网络预约出租汽车经营服务管理暂行办法》第十九条</w:t>
            </w:r>
          </w:p>
          <w:p w14:paraId="59FEAC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A1D9C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《网络预约出租汽车经营服务管理暂行办法》第三十五条</w:t>
            </w:r>
          </w:p>
        </w:tc>
      </w:tr>
      <w:tr w14:paraId="3028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4AAF5F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4．是否履行运营服务标准，未存在途中甩客或者故意绕道行驶及违规收费的行为</w:t>
            </w:r>
          </w:p>
        </w:tc>
        <w:tc>
          <w:tcPr>
            <w:tcW w:w="2268" w:type="dxa"/>
            <w:vAlign w:val="center"/>
          </w:tcPr>
          <w:p w14:paraId="44F3F4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DF7FD5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0DBEAB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6C53B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《网络预约出租汽车经营服务管理暂行办法》第二十五条</w:t>
            </w:r>
          </w:p>
          <w:p w14:paraId="379B3C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596C709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《网络预约出租汽车经营服务管理暂行办法》第三十五条</w:t>
            </w:r>
          </w:p>
        </w:tc>
      </w:tr>
      <w:tr w14:paraId="468A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2CDBF3B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5．是否按规定提供共享信息，或存在不配合出租汽车行政主管部门调取查阅相关数据信息的行为</w:t>
            </w:r>
          </w:p>
        </w:tc>
        <w:tc>
          <w:tcPr>
            <w:tcW w:w="2268" w:type="dxa"/>
            <w:vAlign w:val="center"/>
          </w:tcPr>
          <w:p w14:paraId="0D215B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3BCEA9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1180911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C4A672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《网络预约出租汽车经营服务管理暂行办法》第二十九条</w:t>
            </w:r>
          </w:p>
          <w:p w14:paraId="1D6460E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EE5F2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《网络预约出租汽车经营服务管理暂行办法》第三十五条</w:t>
            </w:r>
          </w:p>
        </w:tc>
      </w:tr>
      <w:tr w14:paraId="2D35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C853458">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检查事项三：安全生产</w:t>
            </w:r>
          </w:p>
        </w:tc>
      </w:tr>
      <w:tr w14:paraId="4723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0B9D11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6．是否有健全的业务操作规程和安全管理制度、安全生产责任制</w:t>
            </w:r>
          </w:p>
        </w:tc>
        <w:tc>
          <w:tcPr>
            <w:tcW w:w="2268" w:type="dxa"/>
            <w:vAlign w:val="center"/>
          </w:tcPr>
          <w:p w14:paraId="23A589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09428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6EF1F7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3B1556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　</w:t>
            </w:r>
          </w:p>
          <w:p w14:paraId="552516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第二十五条　</w:t>
            </w:r>
          </w:p>
          <w:p w14:paraId="0AD2541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1F09F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《中华人民共和国安全生产法》第九十四条、第九十六条</w:t>
            </w:r>
          </w:p>
        </w:tc>
      </w:tr>
      <w:tr w14:paraId="5158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3622113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7．是否制定年度教育培训计划，按照计划对从业人员开展安全教育培训</w:t>
            </w:r>
          </w:p>
        </w:tc>
        <w:tc>
          <w:tcPr>
            <w:tcW w:w="2268" w:type="dxa"/>
            <w:vAlign w:val="center"/>
          </w:tcPr>
          <w:p w14:paraId="53FAB8C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48F8F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22878A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4CA18B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《中华人民共和国安全生产法》第二十一条、第二十八条</w:t>
            </w:r>
          </w:p>
          <w:p w14:paraId="18239F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《网络预约出租汽车经营服务管理暂行办法》第十八条</w:t>
            </w:r>
          </w:p>
          <w:p w14:paraId="29AA6B4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9E2801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tc>
      </w:tr>
      <w:tr w14:paraId="0478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3DEA88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8．是否按照规定制定应急预案，并定期组织演练</w:t>
            </w:r>
          </w:p>
        </w:tc>
        <w:tc>
          <w:tcPr>
            <w:tcW w:w="2268" w:type="dxa"/>
            <w:vAlign w:val="center"/>
          </w:tcPr>
          <w:p w14:paraId="697DCA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9D50A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1D004DB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FB2BD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770E455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《生产安全事故应急预案管理办法》第三十三条</w:t>
            </w:r>
          </w:p>
          <w:p w14:paraId="79864C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0388CA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tc>
      </w:tr>
      <w:tr w14:paraId="2EFB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1E507B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9．是否建立健全并实施风险管控和隐患排查治理双重预防机制，开展安全生产风险辨识评估、分级管控及隐患排查治理工作</w:t>
            </w:r>
          </w:p>
        </w:tc>
        <w:tc>
          <w:tcPr>
            <w:tcW w:w="2268" w:type="dxa"/>
            <w:vAlign w:val="center"/>
          </w:tcPr>
          <w:p w14:paraId="10A684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F351F3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13FBC4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CBE44D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6A639A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A3BB0D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5BC5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761F54F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10．是否定期对隐患排查与治理情况进行统计分析，将事故隐患排查治理情况向从业人员通报</w:t>
            </w:r>
          </w:p>
        </w:tc>
        <w:tc>
          <w:tcPr>
            <w:tcW w:w="2268" w:type="dxa"/>
            <w:vAlign w:val="center"/>
          </w:tcPr>
          <w:p w14:paraId="2B0A617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849E9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819" w:type="dxa"/>
            <w:vAlign w:val="center"/>
          </w:tcPr>
          <w:p w14:paraId="569C041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A55C84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07F181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57100A5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D68E2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3E7B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3703D53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11．是否储备必要的应急救援物资、装备，建立应急救援队伍</w:t>
            </w:r>
          </w:p>
        </w:tc>
        <w:tc>
          <w:tcPr>
            <w:tcW w:w="2268" w:type="dxa"/>
            <w:vAlign w:val="center"/>
          </w:tcPr>
          <w:p w14:paraId="29167DD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EE553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819" w:type="dxa"/>
            <w:vAlign w:val="center"/>
          </w:tcPr>
          <w:p w14:paraId="1EB5C60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《生产安全事故应急预案管理办法》第三十八条</w:t>
            </w:r>
          </w:p>
        </w:tc>
      </w:tr>
      <w:tr w14:paraId="2B5D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14982203">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检查事项四：重大事故隐患</w:t>
            </w:r>
          </w:p>
        </w:tc>
      </w:tr>
      <w:tr w14:paraId="2B1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3CD7EF5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12．是否取得道路运输经营许可证，或超出许可事项和有效期经营</w:t>
            </w:r>
          </w:p>
        </w:tc>
        <w:tc>
          <w:tcPr>
            <w:tcW w:w="2268" w:type="dxa"/>
            <w:vAlign w:val="center"/>
          </w:tcPr>
          <w:p w14:paraId="4305083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3319D1C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00914298">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5FB4746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819" w:type="dxa"/>
            <w:vAlign w:val="center"/>
          </w:tcPr>
          <w:p w14:paraId="28E222DB">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检查依据：《江苏省道路运输条例》第十二条、《网络预约出租汽车经营服务管理暂行办法》第八条、第十条，《道路运输企业和城市客运企业安全生产重大事故隐患判定标准（试行）》第三条</w:t>
            </w:r>
          </w:p>
          <w:p w14:paraId="065FFA89">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处罚依据：《网络预约出租汽车经营服务管理暂行办法》第三十四条</w:t>
            </w:r>
          </w:p>
        </w:tc>
      </w:tr>
      <w:tr w14:paraId="069A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4A6D1DD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13.驾驶员存在一次计10分及以上诚信考核计分情形且未经严肃处理仍继续安排上岗作业的。</w:t>
            </w:r>
          </w:p>
        </w:tc>
        <w:tc>
          <w:tcPr>
            <w:tcW w:w="2268" w:type="dxa"/>
            <w:vAlign w:val="center"/>
          </w:tcPr>
          <w:p w14:paraId="571D9931">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258AC478">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579FF70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819" w:type="dxa"/>
            <w:vAlign w:val="center"/>
          </w:tcPr>
          <w:p w14:paraId="2ED398D0">
            <w:pPr>
              <w:pStyle w:val="29"/>
              <w:spacing w:before="2" w:line="320" w:lineRule="exact"/>
              <w:ind w:left="114"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r w14:paraId="60F8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62D410E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14.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2268" w:type="dxa"/>
            <w:vAlign w:val="center"/>
          </w:tcPr>
          <w:p w14:paraId="7C98B68B">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099FE9C9">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□整改</w:t>
            </w:r>
          </w:p>
          <w:p w14:paraId="56D87E17">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□重大事故隐患</w:t>
            </w:r>
          </w:p>
        </w:tc>
        <w:tc>
          <w:tcPr>
            <w:tcW w:w="4819" w:type="dxa"/>
            <w:vAlign w:val="center"/>
          </w:tcPr>
          <w:p w14:paraId="4A6A096D">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r w14:paraId="59A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vAlign w:val="center"/>
          </w:tcPr>
          <w:p w14:paraId="39AB5AE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15.网约车平台公司是否在APP显著位置设置“一键报警”，是否能正常使用</w:t>
            </w:r>
          </w:p>
        </w:tc>
        <w:tc>
          <w:tcPr>
            <w:tcW w:w="2268" w:type="dxa"/>
            <w:vAlign w:val="center"/>
          </w:tcPr>
          <w:p w14:paraId="7DCBFED9">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15FCD959">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202AF16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819" w:type="dxa"/>
            <w:vAlign w:val="center"/>
          </w:tcPr>
          <w:p w14:paraId="2A7B5CCD">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检查依据：《道路运输企业和城市客运企业安全生产重大事故隐患判定标准（试行）》第九条</w:t>
            </w:r>
          </w:p>
        </w:tc>
      </w:tr>
    </w:tbl>
    <w:p w14:paraId="7F9FFFED">
      <w:pPr>
        <w:pStyle w:val="2"/>
        <w:ind w:firstLine="0" w:firstLineChars="0"/>
        <w:rPr>
          <w:rFonts w:ascii="仿宋_GB2312" w:eastAsia="仿宋_GB2312"/>
          <w:b/>
          <w:bCs w:val="0"/>
          <w:sz w:val="21"/>
          <w:szCs w:val="21"/>
        </w:rPr>
      </w:pPr>
      <w:r>
        <w:rPr>
          <w:rFonts w:hint="eastAsia" w:ascii="仿宋_GB2312" w:eastAsia="仿宋_GB2312" w:cs="Times New Roman"/>
          <w:kern w:val="0"/>
          <w:sz w:val="21"/>
          <w:szCs w:val="21"/>
        </w:rPr>
        <w:br w:type="page"/>
      </w:r>
      <w:bookmarkStart w:id="17" w:name="_Toc202187139"/>
      <w:r>
        <w:rPr>
          <w:rFonts w:hint="eastAsia" w:ascii="黑体" w:hAnsi="黑体" w:eastAsia="黑体"/>
          <w:sz w:val="28"/>
          <w:szCs w:val="28"/>
        </w:rPr>
        <w:t>0</w:t>
      </w:r>
      <w:r>
        <w:rPr>
          <w:rFonts w:hint="eastAsia" w:ascii="黑体" w:hAnsi="黑体" w:eastAsia="黑体"/>
          <w:sz w:val="28"/>
          <w:szCs w:val="28"/>
          <w:lang w:val="en-US" w:eastAsia="zh-CN"/>
        </w:rPr>
        <w:t>6</w:t>
      </w:r>
      <w:r>
        <w:rPr>
          <w:rFonts w:hint="eastAsia" w:ascii="黑体" w:hAnsi="黑体" w:eastAsia="黑体"/>
          <w:sz w:val="28"/>
          <w:szCs w:val="28"/>
        </w:rPr>
        <w:t>对道路普通货物运输经营者的行政检查</w:t>
      </w:r>
      <w:bookmarkEnd w:id="17"/>
    </w:p>
    <w:tbl>
      <w:tblPr>
        <w:tblStyle w:val="2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701"/>
        <w:gridCol w:w="5103"/>
      </w:tblGrid>
      <w:tr w14:paraId="16B3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82A2235">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804" w:type="dxa"/>
            <w:gridSpan w:val="2"/>
            <w:vAlign w:val="center"/>
          </w:tcPr>
          <w:p w14:paraId="436F0F84">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一般、重点道路普通货物运输的经营者</w:t>
            </w:r>
          </w:p>
        </w:tc>
      </w:tr>
      <w:tr w14:paraId="45C3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6C2C4434">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79417AAB">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5103" w:type="dxa"/>
            <w:vAlign w:val="center"/>
          </w:tcPr>
          <w:p w14:paraId="600BF505">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0F24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DF3DAF9">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检查事项一：经营资质（4.5吨以下普货运输经营者除外）</w:t>
            </w:r>
          </w:p>
        </w:tc>
      </w:tr>
      <w:tr w14:paraId="53B7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065F230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1．是否取得道路运输经营许可证</w:t>
            </w:r>
          </w:p>
        </w:tc>
        <w:tc>
          <w:tcPr>
            <w:tcW w:w="1701" w:type="dxa"/>
            <w:vAlign w:val="center"/>
          </w:tcPr>
          <w:p w14:paraId="0ACF5FB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097D4B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6BC80CC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4A007A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《江苏省道路运输条例》第九条</w:t>
            </w:r>
          </w:p>
          <w:p w14:paraId="3A51D91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《道路货物运输及站场管理规定》第十条</w:t>
            </w:r>
          </w:p>
          <w:p w14:paraId="710268A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476917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《道路货物运输及站场管理规定》第六十一条</w:t>
            </w:r>
          </w:p>
        </w:tc>
      </w:tr>
      <w:tr w14:paraId="6DA0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3BFD30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2．车辆是否取得道路运输证</w:t>
            </w:r>
          </w:p>
        </w:tc>
        <w:tc>
          <w:tcPr>
            <w:tcW w:w="1701" w:type="dxa"/>
            <w:vAlign w:val="center"/>
          </w:tcPr>
          <w:p w14:paraId="610F1C8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BC6BD0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324EF97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AC5BD2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《江苏省道路运输条例》第九条</w:t>
            </w:r>
          </w:p>
          <w:p w14:paraId="2EF6300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359C37A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《江苏省道路运输条例》第六十五条</w:t>
            </w:r>
          </w:p>
          <w:p w14:paraId="450F0E3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《道路货物运输及站场管理规定》第六十三条</w:t>
            </w:r>
          </w:p>
        </w:tc>
      </w:tr>
      <w:tr w14:paraId="3A2B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4AAF838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3．经营者、车辆是否按照规定参加年度审验</w:t>
            </w:r>
          </w:p>
        </w:tc>
        <w:tc>
          <w:tcPr>
            <w:tcW w:w="1701" w:type="dxa"/>
            <w:vAlign w:val="center"/>
          </w:tcPr>
          <w:p w14:paraId="4A55A9A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35992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2E5BF29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876C0E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《江苏省道路运输条例》第十三条、第十六条</w:t>
            </w:r>
          </w:p>
          <w:p w14:paraId="1ED4532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《道路货物运输及站场管理规定》第五十条</w:t>
            </w:r>
          </w:p>
          <w:p w14:paraId="5286360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1D3ECB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《江苏省道路运输条例》第六十八条</w:t>
            </w:r>
          </w:p>
        </w:tc>
      </w:tr>
      <w:tr w14:paraId="363D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BA19FA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4．从业人员是否具有相应的从业资格证明</w:t>
            </w:r>
          </w:p>
        </w:tc>
        <w:tc>
          <w:tcPr>
            <w:tcW w:w="1701" w:type="dxa"/>
            <w:vAlign w:val="center"/>
          </w:tcPr>
          <w:p w14:paraId="427592C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338C5AA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2A7E45E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94D9B1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《江苏省道路运输条例》第十六条</w:t>
            </w:r>
          </w:p>
          <w:p w14:paraId="4142D2B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《道路货物运输及站场管理规定》第二十四条</w:t>
            </w:r>
          </w:p>
          <w:p w14:paraId="3B9978E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9C06DB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《江苏省道路运输条例》第六十八条</w:t>
            </w:r>
          </w:p>
        </w:tc>
      </w:tr>
      <w:tr w14:paraId="4FF3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1EBD917">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检查事项二：车辆管理</w:t>
            </w:r>
          </w:p>
        </w:tc>
      </w:tr>
      <w:tr w14:paraId="5CF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5D9732C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5．车辆是否按照每12个月进行1次检测和评定，车辆技术等级是否达到二级以上</w:t>
            </w:r>
          </w:p>
        </w:tc>
        <w:tc>
          <w:tcPr>
            <w:tcW w:w="1701" w:type="dxa"/>
            <w:vAlign w:val="center"/>
          </w:tcPr>
          <w:p w14:paraId="0C84D74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F43EC2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4BC8605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124322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《中华人民共和国道路运输条例》第三十条</w:t>
            </w:r>
          </w:p>
          <w:p w14:paraId="44A518D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《道路运输车辆技术管理规定》第七条　</w:t>
            </w:r>
          </w:p>
          <w:p w14:paraId="0CB7216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6888A3A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《中华人民共和国道路运输条例》第七十条</w:t>
            </w:r>
          </w:p>
        </w:tc>
      </w:tr>
      <w:tr w14:paraId="2691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6DBD9F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6．是否使用报废、擅自改装、拼装、检测不合格以及其他不符合国家规定的车辆</w:t>
            </w:r>
          </w:p>
        </w:tc>
        <w:tc>
          <w:tcPr>
            <w:tcW w:w="1701" w:type="dxa"/>
            <w:vAlign w:val="center"/>
          </w:tcPr>
          <w:p w14:paraId="2B4552E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D89A1D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4413552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4B5B58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《中华人民共和国道路运输条例》第三十条</w:t>
            </w:r>
          </w:p>
          <w:p w14:paraId="3A0183B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《江苏省道路运输条例》第十六条</w:t>
            </w:r>
          </w:p>
          <w:p w14:paraId="6725BEA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E0F934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《中华人民共和国道路运输条例》第七十条</w:t>
            </w:r>
          </w:p>
        </w:tc>
      </w:tr>
      <w:tr w14:paraId="4926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2EE6F66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7．是否建立车辆技术档案，且及时更新、记录详实</w:t>
            </w:r>
          </w:p>
        </w:tc>
        <w:tc>
          <w:tcPr>
            <w:tcW w:w="1701" w:type="dxa"/>
            <w:vAlign w:val="center"/>
          </w:tcPr>
          <w:p w14:paraId="6D883AD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E4721E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5103" w:type="dxa"/>
            <w:vAlign w:val="center"/>
          </w:tcPr>
          <w:p w14:paraId="29EB764D">
            <w:pPr>
              <w:spacing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《道路运输车辆技术管理规定》第十四条</w:t>
            </w:r>
          </w:p>
        </w:tc>
      </w:tr>
      <w:tr w14:paraId="7691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B58BE80">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检查事项三：动态监控（拥有50辆及以上重型载货汽车或者牵引车的道路货物运输企业）</w:t>
            </w:r>
          </w:p>
        </w:tc>
      </w:tr>
      <w:tr w14:paraId="5EC3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8F0ADF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8．是否按规定配备了专职的监控人员（专职监控人员配置原则上按照监控平台每接入100辆车设1人的标准配备，最低不少于2人）</w:t>
            </w:r>
          </w:p>
        </w:tc>
        <w:tc>
          <w:tcPr>
            <w:tcW w:w="1701" w:type="dxa"/>
            <w:vAlign w:val="center"/>
          </w:tcPr>
          <w:p w14:paraId="044EF66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44FE28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67B21A5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6A9C93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《道路运输车辆动态监督管理办法》第二十一条</w:t>
            </w:r>
          </w:p>
          <w:p w14:paraId="2A98E04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45E0DE7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《道路运输车辆动态监督管理办法》第三十五条</w:t>
            </w:r>
          </w:p>
        </w:tc>
      </w:tr>
      <w:tr w14:paraId="74D0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79E7B7D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9．是否使用符合标准的监控平台，且监控平台接入联网联控系统、并按规定上传道路运输车辆动态信息</w:t>
            </w:r>
          </w:p>
        </w:tc>
        <w:tc>
          <w:tcPr>
            <w:tcW w:w="1701" w:type="dxa"/>
            <w:vAlign w:val="center"/>
          </w:tcPr>
          <w:p w14:paraId="498591F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43EAF1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13CFDB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2830F8A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《道路运输车辆动态监督管理办法》第十四条</w:t>
            </w:r>
          </w:p>
          <w:p w14:paraId="79C0180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9678E7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《道路运输车辆动态监督管理办法》第三十五条</w:t>
            </w:r>
          </w:p>
        </w:tc>
      </w:tr>
      <w:tr w14:paraId="066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08BB6B6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10．对卫星定位系统平台中各类违法违规报警信息的核查处理率是否达到90%以上，并记录存档至动态监控台账</w:t>
            </w:r>
          </w:p>
        </w:tc>
        <w:tc>
          <w:tcPr>
            <w:tcW w:w="1701" w:type="dxa"/>
            <w:vAlign w:val="center"/>
          </w:tcPr>
          <w:p w14:paraId="1913173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C6E94E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0953991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725F20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《道路运输车辆动态监督管理办法》第二十五条　</w:t>
            </w:r>
          </w:p>
          <w:p w14:paraId="35C215F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1D1530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《道路运输车辆动态监督管理办法》第三十五条</w:t>
            </w:r>
          </w:p>
        </w:tc>
      </w:tr>
      <w:tr w14:paraId="6D8E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60E2651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11．企业正在运营的车辆是否均已上线，是否存在卫星定位装置故障但仍在运营的车辆</w:t>
            </w:r>
          </w:p>
        </w:tc>
        <w:tc>
          <w:tcPr>
            <w:tcW w:w="1701" w:type="dxa"/>
            <w:vAlign w:val="center"/>
          </w:tcPr>
          <w:p w14:paraId="684D9E8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4C7026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61B3D1B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A81C22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《道路运输车辆动态监督管理办法》第二十六条　</w:t>
            </w:r>
          </w:p>
          <w:p w14:paraId="6F016BF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497C5D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《道路运输车辆动态监督管理办法》第三十六条</w:t>
            </w:r>
          </w:p>
        </w:tc>
      </w:tr>
      <w:tr w14:paraId="2D62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0C3B8F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12．企业是否存在伪造、篡改、删除车辆动态监控数据等行为</w:t>
            </w:r>
          </w:p>
        </w:tc>
        <w:tc>
          <w:tcPr>
            <w:tcW w:w="1701" w:type="dxa"/>
            <w:vAlign w:val="center"/>
          </w:tcPr>
          <w:p w14:paraId="64093DA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18E619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5E42D3B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4C108F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《道路运输车辆动态监督管理办法》第二十七条</w:t>
            </w:r>
          </w:p>
          <w:p w14:paraId="3C81E4B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E310DE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《中华人民共和国安全生产法》第九十九条</w:t>
            </w:r>
          </w:p>
          <w:p w14:paraId="1AEF890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《江苏省道路运输条例》第六十八条</w:t>
            </w:r>
          </w:p>
          <w:p w14:paraId="72687BC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《道路运输车辆动态监督管理办法》第三十七条</w:t>
            </w:r>
          </w:p>
        </w:tc>
      </w:tr>
      <w:tr w14:paraId="3F5D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2FFFCE5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13．是否在监控平台中完整、准确地录入所属道路运输车辆和驾驶人员的基础资料等信息，并及时更新</w:t>
            </w:r>
          </w:p>
        </w:tc>
        <w:tc>
          <w:tcPr>
            <w:tcW w:w="1701" w:type="dxa"/>
            <w:vAlign w:val="center"/>
          </w:tcPr>
          <w:p w14:paraId="039B13A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F4CDA4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5103" w:type="dxa"/>
            <w:vAlign w:val="center"/>
          </w:tcPr>
          <w:p w14:paraId="725EF15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《道路运输车辆动态监督管理办法》第十三条</w:t>
            </w:r>
          </w:p>
        </w:tc>
      </w:tr>
      <w:tr w14:paraId="3234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4EDCF42">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检查事项四：安全生产</w:t>
            </w:r>
          </w:p>
        </w:tc>
      </w:tr>
      <w:tr w14:paraId="33FC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0D4187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14．是否有健全的安全生产管理制度，包括安全生产操作规程、安全生产监督检查、驾驶人员和车辆安全生产管理的制度</w:t>
            </w:r>
          </w:p>
        </w:tc>
        <w:tc>
          <w:tcPr>
            <w:tcW w:w="1701" w:type="dxa"/>
            <w:vAlign w:val="center"/>
          </w:tcPr>
          <w:p w14:paraId="53BB0B2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9A6EDE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24013C2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5E6DE62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《中华人民共和国安全生产法》第四条、第二十一条</w:t>
            </w:r>
          </w:p>
          <w:p w14:paraId="392370A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《江苏省道路运输条例》第十九条　</w:t>
            </w:r>
          </w:p>
          <w:p w14:paraId="1FA4EA7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4C3BB7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w:t>
            </w:r>
          </w:p>
        </w:tc>
      </w:tr>
      <w:tr w14:paraId="2ED2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73DE5CC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15．是否设置安全生产管理机构或者配备专职安全生产管理人员</w:t>
            </w:r>
          </w:p>
        </w:tc>
        <w:tc>
          <w:tcPr>
            <w:tcW w:w="1701" w:type="dxa"/>
            <w:vAlign w:val="center"/>
          </w:tcPr>
          <w:p w14:paraId="349B4D2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4EB0CC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08554E8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BB2B25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《中华人民共和国安全生产法》第二十四条</w:t>
            </w:r>
          </w:p>
          <w:p w14:paraId="2171766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8D7EE0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649E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66A1153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16．企业主要负责人和安全生产管理人员是否经交通主管部门安全生产知识和管理能力考核合格</w:t>
            </w:r>
          </w:p>
        </w:tc>
        <w:tc>
          <w:tcPr>
            <w:tcW w:w="1701" w:type="dxa"/>
            <w:vAlign w:val="center"/>
          </w:tcPr>
          <w:p w14:paraId="4CB834F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1D52BA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79F9189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43107A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《中华人民共和国安全生产法》第二十七条</w:t>
            </w:r>
          </w:p>
          <w:p w14:paraId="4800B2A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DD2374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2BA7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3DCDBA6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17．是否建立全员安全生产责任制，并定期监督考核</w:t>
            </w:r>
          </w:p>
        </w:tc>
        <w:tc>
          <w:tcPr>
            <w:tcW w:w="1701" w:type="dxa"/>
            <w:vAlign w:val="center"/>
          </w:tcPr>
          <w:p w14:paraId="18756ED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C2B05E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498D4A4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C68436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《中华人民共和国安全生产法》第四条、第二十一条、第二十二条</w:t>
            </w:r>
          </w:p>
          <w:p w14:paraId="56EF125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CA0B0B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w:t>
            </w:r>
          </w:p>
        </w:tc>
      </w:tr>
      <w:tr w14:paraId="0FE4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437111B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18．是否对从业人员进行岗前培训和考核</w:t>
            </w:r>
          </w:p>
        </w:tc>
        <w:tc>
          <w:tcPr>
            <w:tcW w:w="1701" w:type="dxa"/>
            <w:vAlign w:val="center"/>
          </w:tcPr>
          <w:p w14:paraId="63C0F98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7D32D49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221379E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03972B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《中华人民共和国安全生产法》第二十八条</w:t>
            </w:r>
          </w:p>
          <w:p w14:paraId="16F25C0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《江苏省安全生产条例》第十九条</w:t>
            </w:r>
          </w:p>
          <w:p w14:paraId="6AC13CF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24C304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53F3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43D4CD8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19．是否制定年度教育培训计划，按照计划对从业人员开展安全教育培训</w:t>
            </w:r>
          </w:p>
        </w:tc>
        <w:tc>
          <w:tcPr>
            <w:tcW w:w="1701" w:type="dxa"/>
            <w:vAlign w:val="center"/>
          </w:tcPr>
          <w:p w14:paraId="55DD632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932727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0F5F07A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BB4FD7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《中华人民共和国安全生产法》第二十一条、第二十八条</w:t>
            </w:r>
          </w:p>
          <w:p w14:paraId="796B89E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D954E9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《中华人民共和国安全生产法》第九十四条、第九十七条</w:t>
            </w:r>
          </w:p>
        </w:tc>
      </w:tr>
      <w:tr w14:paraId="39F1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45FE88C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20．是否按规定提取和使用安全生产费用</w:t>
            </w:r>
          </w:p>
        </w:tc>
        <w:tc>
          <w:tcPr>
            <w:tcW w:w="1701" w:type="dxa"/>
            <w:vAlign w:val="center"/>
          </w:tcPr>
          <w:p w14:paraId="50D206C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45B850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660BD50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EF86C2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《中华人民共和国安全生产法》第二十三条</w:t>
            </w:r>
          </w:p>
          <w:p w14:paraId="4B5AACC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0A30B3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《中华人民共和国安全生产法》第九十三条</w:t>
            </w:r>
          </w:p>
        </w:tc>
      </w:tr>
      <w:tr w14:paraId="006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0FC27FC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21．是否投保安全生产责任险</w:t>
            </w:r>
          </w:p>
        </w:tc>
        <w:tc>
          <w:tcPr>
            <w:tcW w:w="1701" w:type="dxa"/>
            <w:vAlign w:val="center"/>
          </w:tcPr>
          <w:p w14:paraId="33ACA5F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169040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34CC329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8BDD7F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《中华人民共和国安全生产法》第五十一条</w:t>
            </w:r>
          </w:p>
          <w:p w14:paraId="4612456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45FC6FF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《中华人民共和国安全生产法》第一百零九条</w:t>
            </w:r>
          </w:p>
        </w:tc>
      </w:tr>
      <w:tr w14:paraId="58DC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2FAE597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22．是否按照规定制定应急预案，并定期组织演练</w:t>
            </w:r>
          </w:p>
        </w:tc>
        <w:tc>
          <w:tcPr>
            <w:tcW w:w="1701" w:type="dxa"/>
            <w:vAlign w:val="center"/>
          </w:tcPr>
          <w:p w14:paraId="4EAB41E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B0B7BE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229D2FF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0346423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《中华人民共和国安全生产法》第八十一条</w:t>
            </w:r>
          </w:p>
          <w:p w14:paraId="396815B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《生产安全事故应急预案管理办法》第三十三条</w:t>
            </w:r>
          </w:p>
          <w:p w14:paraId="6917165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35C0927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《中华人民共和国安全生产法》第九十四条、第九十七条</w:t>
            </w:r>
          </w:p>
          <w:p w14:paraId="37BFEC6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《江苏省安全生产条例》第四十七条</w:t>
            </w:r>
          </w:p>
        </w:tc>
      </w:tr>
      <w:tr w14:paraId="7306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27D67D1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23．是否建立健全并实施风险管控和隐患排查治理双重预防机制，开展安全生产风险辨识评估、分级管控及隐患排查治理工作</w:t>
            </w:r>
          </w:p>
        </w:tc>
        <w:tc>
          <w:tcPr>
            <w:tcW w:w="1701" w:type="dxa"/>
            <w:vAlign w:val="center"/>
          </w:tcPr>
          <w:p w14:paraId="6A8A83D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EF0EC2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5BA0899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8CAE4C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《中华人民共和国安全生产法》第二十一条、第四十一条</w:t>
            </w:r>
          </w:p>
          <w:p w14:paraId="5AB89E3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79A3C4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《中华人民共和国安全生产法》第九十四条、第一百零一条</w:t>
            </w:r>
          </w:p>
        </w:tc>
      </w:tr>
      <w:tr w14:paraId="3851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5C07728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24．是否定期对隐患排查与治理情况进行统计分析，将事故隐患排查治理情况向从业人员通报</w:t>
            </w:r>
          </w:p>
        </w:tc>
        <w:tc>
          <w:tcPr>
            <w:tcW w:w="1701" w:type="dxa"/>
            <w:vAlign w:val="center"/>
          </w:tcPr>
          <w:p w14:paraId="24C07F3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7DDAF0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5E90B36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03E522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《中华人民共和国安全生产法》第四十一条</w:t>
            </w:r>
          </w:p>
          <w:p w14:paraId="21E35C3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《公路水路行业安全生产隐患治理暂行办法》第二十六条</w:t>
            </w:r>
          </w:p>
          <w:p w14:paraId="2A54A78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CABDD2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16D4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1681CA9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25．是否为从业人员提供符合国家标准或者行业标准的劳动防护用品</w:t>
            </w:r>
          </w:p>
        </w:tc>
        <w:tc>
          <w:tcPr>
            <w:tcW w:w="1701" w:type="dxa"/>
            <w:vAlign w:val="center"/>
          </w:tcPr>
          <w:p w14:paraId="0C450A4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FA8D57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103" w:type="dxa"/>
            <w:vAlign w:val="center"/>
          </w:tcPr>
          <w:p w14:paraId="1B12C1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99BE1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《中华人民共和国安全生产法》第四十五条</w:t>
            </w:r>
          </w:p>
          <w:p w14:paraId="2C2EC5E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96A1C8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《中华人民共和国安全生产法》第九十九条</w:t>
            </w:r>
          </w:p>
        </w:tc>
      </w:tr>
      <w:tr w14:paraId="46E2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71D575E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26．是否储备必要的应急救援物资、装备，建立应急救援队伍</w:t>
            </w:r>
          </w:p>
        </w:tc>
        <w:tc>
          <w:tcPr>
            <w:tcW w:w="1701" w:type="dxa"/>
            <w:vAlign w:val="center"/>
          </w:tcPr>
          <w:p w14:paraId="251A281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777FF0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5103" w:type="dxa"/>
            <w:vAlign w:val="center"/>
          </w:tcPr>
          <w:p w14:paraId="02425C7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《生产安全事故应急预案管理办法》第三十八条</w:t>
            </w:r>
          </w:p>
        </w:tc>
      </w:tr>
      <w:tr w14:paraId="1634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1AD08B8">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检查事项五：大件运输（如有）</w:t>
            </w:r>
          </w:p>
        </w:tc>
      </w:tr>
      <w:tr w14:paraId="6E4B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74BAC00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27．是否按照许可的时间、路线、速度行驶</w:t>
            </w:r>
          </w:p>
        </w:tc>
        <w:tc>
          <w:tcPr>
            <w:tcW w:w="1701" w:type="dxa"/>
            <w:vAlign w:val="center"/>
          </w:tcPr>
          <w:p w14:paraId="3B66375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B66F52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5103" w:type="dxa"/>
            <w:vAlign w:val="center"/>
          </w:tcPr>
          <w:p w14:paraId="17D8ABF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《交通运输部办公厅关于进一步加强和规范大件运输管理服务工作的通知》（交办公路函〔2022〕160号）</w:t>
            </w:r>
          </w:p>
        </w:tc>
      </w:tr>
      <w:tr w14:paraId="4378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1D7161E">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检查事项六：重大事故隐患</w:t>
            </w:r>
          </w:p>
        </w:tc>
      </w:tr>
      <w:tr w14:paraId="7498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7B7ED880">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28.  是否取得道路运输经营许可证，是否超出许可事项和有效期经营的</w:t>
            </w:r>
          </w:p>
        </w:tc>
        <w:tc>
          <w:tcPr>
            <w:tcW w:w="1701" w:type="dxa"/>
            <w:vAlign w:val="center"/>
          </w:tcPr>
          <w:p w14:paraId="4C449FF5">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7FB964C6">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065BF9EB">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□处罚</w:t>
            </w:r>
          </w:p>
          <w:p w14:paraId="118F54C3">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5103" w:type="dxa"/>
            <w:vAlign w:val="bottom"/>
          </w:tcPr>
          <w:p w14:paraId="42B36CA5">
            <w:pPr>
              <w:pStyle w:val="29"/>
              <w:spacing w:line="320" w:lineRule="exact"/>
              <w:ind w:left="112"/>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检查依据：《江苏省道路运输条例》第十二条，《道路货物运输及站场管理规定》第八条、第二十条，《道路运输企业和城市客运企业安全生产重大事故隐患判定标准（试行）》第三条</w:t>
            </w:r>
          </w:p>
          <w:p w14:paraId="785BCB6E">
            <w:pPr>
              <w:pStyle w:val="29"/>
              <w:spacing w:line="320" w:lineRule="exact"/>
              <w:ind w:left="114" w:right="-107"/>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处罚依据：《道路货物运输及站场管理规定》第六十一条</w:t>
            </w:r>
          </w:p>
        </w:tc>
      </w:tr>
      <w:tr w14:paraId="207E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10955B40">
            <w:pPr>
              <w:snapToGrid w:val="0"/>
              <w:spacing w:line="320" w:lineRule="exact"/>
              <w:rPr>
                <w:rFonts w:hint="eastAsia" w:ascii="仿宋_GB2312" w:hAnsi="宋体" w:eastAsia="仿宋_GB2312" w:cs="Times New Roman"/>
                <w:szCs w:val="21"/>
              </w:rPr>
            </w:pPr>
            <w:r>
              <w:rPr>
                <w:rFonts w:hint="eastAsia" w:ascii="仿宋_GB2312" w:hAnsi="宋体" w:eastAsia="仿宋_GB2312" w:cs="Times New Roman"/>
                <w:kern w:val="0"/>
                <w:szCs w:val="21"/>
              </w:rPr>
              <w:t>29．是否使用报废、擅自改装、拼装、检测不合格（含未在有效期内）以及其他不符合国家规定的车辆从事道路运输经营活动</w:t>
            </w:r>
          </w:p>
        </w:tc>
        <w:tc>
          <w:tcPr>
            <w:tcW w:w="1701" w:type="dxa"/>
            <w:vAlign w:val="center"/>
          </w:tcPr>
          <w:p w14:paraId="4CDA5ED2">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70747D72">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3FFD727A">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□处罚</w:t>
            </w:r>
          </w:p>
          <w:p w14:paraId="791D9A18">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5103" w:type="dxa"/>
            <w:vAlign w:val="center"/>
          </w:tcPr>
          <w:p w14:paraId="7FAD7A82">
            <w:pPr>
              <w:pStyle w:val="29"/>
              <w:spacing w:line="320" w:lineRule="exact"/>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检查依据：《中华人民共和国道路运输条例》第三十条，《江苏省道路运输条例》第十五条，《道路运输企业和城市客运企业安全生产重大事故隐患判定标准（试行）》第三条</w:t>
            </w:r>
          </w:p>
          <w:p w14:paraId="3D41CDBB">
            <w:pPr>
              <w:pStyle w:val="29"/>
              <w:spacing w:line="320" w:lineRule="exact"/>
              <w:ind w:right="-107"/>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处罚依据：《中华人民共和国道路运输条例》第六十九条</w:t>
            </w:r>
          </w:p>
        </w:tc>
      </w:tr>
      <w:tr w14:paraId="2B11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275795AD">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szCs w:val="21"/>
              </w:rPr>
              <w:t>30. 所属货运车辆故意违法夹带危险货物或违法运输禁运、限运物品，且运输过程中未及时提醒纠正、运输行为结束后一个月内未严肃处理的</w:t>
            </w:r>
          </w:p>
        </w:tc>
        <w:tc>
          <w:tcPr>
            <w:tcW w:w="1701" w:type="dxa"/>
            <w:vAlign w:val="center"/>
          </w:tcPr>
          <w:p w14:paraId="6615D973">
            <w:pPr>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6F43F52E">
            <w:pPr>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1D21CED6">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5103" w:type="dxa"/>
            <w:vAlign w:val="center"/>
          </w:tcPr>
          <w:p w14:paraId="3508BB97">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检查依据：《道路运输企业和城市客运企业安全生产重大事故隐患判定标准（试行）》第五条</w:t>
            </w:r>
          </w:p>
        </w:tc>
      </w:tr>
      <w:tr w14:paraId="19FE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51C9749C">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szCs w:val="21"/>
              </w:rPr>
              <w:t>31. 所属经营性驾驶员和车辆（拥有50辆及以上重型载货汽车或者牵引车的货运企业）存在长期“三超一疲劳”（超速、超员、超载、疲劳驾驶）且运输过程中未及时提醒纠正、运输行为结束一个月内未严肃处理，或所属经营性驾驶员存在一次计10分及以上诚信考核计分情形且未经严肃处理仍继续安排上岗作业的</w:t>
            </w:r>
          </w:p>
        </w:tc>
        <w:tc>
          <w:tcPr>
            <w:tcW w:w="1701" w:type="dxa"/>
            <w:vAlign w:val="center"/>
          </w:tcPr>
          <w:p w14:paraId="388B5B4A">
            <w:pPr>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5539FED2">
            <w:pPr>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2CF1AF6F">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5103" w:type="dxa"/>
            <w:vAlign w:val="center"/>
          </w:tcPr>
          <w:p w14:paraId="4EE3F370">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r w14:paraId="05AB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vAlign w:val="center"/>
          </w:tcPr>
          <w:p w14:paraId="66A76B4E">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szCs w:val="21"/>
              </w:rPr>
              <w:t>32.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701" w:type="dxa"/>
            <w:vAlign w:val="center"/>
          </w:tcPr>
          <w:p w14:paraId="3FCC6C66">
            <w:pPr>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20674F76">
            <w:pPr>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36602381">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5103" w:type="dxa"/>
            <w:vAlign w:val="center"/>
          </w:tcPr>
          <w:p w14:paraId="213EEA33">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bl>
    <w:p w14:paraId="1D999CA5">
      <w:pPr>
        <w:widowControl/>
        <w:jc w:val="left"/>
        <w:rPr>
          <w:rFonts w:hint="eastAsia" w:ascii="仿宋_GB2312" w:eastAsia="仿宋_GB2312" w:cs="Times New Roman"/>
          <w:kern w:val="0"/>
          <w:szCs w:val="21"/>
        </w:rPr>
      </w:pPr>
    </w:p>
    <w:p w14:paraId="291B2449">
      <w:pPr>
        <w:widowControl/>
        <w:jc w:val="left"/>
        <w:rPr>
          <w:rFonts w:hint="eastAsia" w:ascii="仿宋_GB2312" w:eastAsia="仿宋_GB2312" w:cs="Times New Roman"/>
          <w:kern w:val="0"/>
          <w:szCs w:val="21"/>
        </w:rPr>
      </w:pPr>
    </w:p>
    <w:p w14:paraId="114BBCCB">
      <w:pPr>
        <w:widowControl/>
        <w:jc w:val="left"/>
        <w:rPr>
          <w:rFonts w:hint="eastAsia" w:ascii="仿宋_GB2312" w:eastAsia="仿宋_GB2312" w:cs="Times New Roman"/>
          <w:kern w:val="0"/>
          <w:szCs w:val="21"/>
        </w:rPr>
      </w:pPr>
    </w:p>
    <w:p w14:paraId="21967B09">
      <w:pPr>
        <w:widowControl/>
        <w:jc w:val="left"/>
        <w:rPr>
          <w:rFonts w:hint="eastAsia" w:ascii="仿宋_GB2312" w:eastAsia="仿宋_GB2312" w:cs="Times New Roman"/>
          <w:kern w:val="0"/>
          <w:szCs w:val="21"/>
        </w:rPr>
      </w:pPr>
    </w:p>
    <w:p w14:paraId="24FAC018">
      <w:pPr>
        <w:widowControl/>
        <w:jc w:val="left"/>
        <w:rPr>
          <w:rFonts w:hint="eastAsia" w:ascii="仿宋_GB2312" w:eastAsia="仿宋_GB2312" w:cs="Times New Roman"/>
          <w:kern w:val="0"/>
          <w:szCs w:val="21"/>
        </w:rPr>
      </w:pPr>
    </w:p>
    <w:p w14:paraId="42A8188F">
      <w:pPr>
        <w:widowControl/>
        <w:jc w:val="left"/>
        <w:rPr>
          <w:rFonts w:hint="eastAsia" w:ascii="仿宋_GB2312" w:eastAsia="仿宋_GB2312" w:cs="Times New Roman"/>
          <w:kern w:val="0"/>
          <w:szCs w:val="21"/>
        </w:rPr>
      </w:pPr>
    </w:p>
    <w:p w14:paraId="45C2F67F">
      <w:pPr>
        <w:widowControl/>
        <w:jc w:val="left"/>
        <w:rPr>
          <w:rFonts w:hint="eastAsia" w:ascii="仿宋_GB2312" w:eastAsia="仿宋_GB2312" w:cs="Times New Roman"/>
          <w:kern w:val="0"/>
          <w:szCs w:val="21"/>
        </w:rPr>
      </w:pPr>
    </w:p>
    <w:p w14:paraId="63774A17">
      <w:pPr>
        <w:widowControl/>
        <w:jc w:val="left"/>
        <w:rPr>
          <w:rFonts w:hint="eastAsia" w:ascii="仿宋_GB2312" w:eastAsia="仿宋_GB2312" w:cs="Times New Roman"/>
          <w:kern w:val="0"/>
          <w:szCs w:val="21"/>
        </w:rPr>
      </w:pPr>
    </w:p>
    <w:p w14:paraId="72623A08">
      <w:pPr>
        <w:widowControl/>
        <w:jc w:val="left"/>
        <w:rPr>
          <w:rFonts w:hint="eastAsia" w:ascii="仿宋_GB2312" w:eastAsia="仿宋_GB2312" w:cs="Times New Roman"/>
          <w:kern w:val="0"/>
          <w:szCs w:val="21"/>
        </w:rPr>
      </w:pPr>
    </w:p>
    <w:p w14:paraId="3D593167">
      <w:pPr>
        <w:widowControl/>
        <w:jc w:val="left"/>
        <w:rPr>
          <w:rFonts w:hint="eastAsia" w:ascii="仿宋_GB2312" w:eastAsia="仿宋_GB2312" w:cs="Times New Roman"/>
          <w:kern w:val="0"/>
          <w:szCs w:val="21"/>
        </w:rPr>
      </w:pPr>
    </w:p>
    <w:p w14:paraId="21C916DC">
      <w:pPr>
        <w:pStyle w:val="2"/>
        <w:ind w:firstLine="0" w:firstLineChars="0"/>
        <w:rPr>
          <w:rFonts w:ascii="仿宋_GB2312" w:eastAsia="仿宋_GB2312"/>
          <w:sz w:val="21"/>
          <w:szCs w:val="21"/>
        </w:rPr>
        <w:sectPr>
          <w:pgSz w:w="11906" w:h="16838"/>
          <w:pgMar w:top="993" w:right="1474" w:bottom="1985" w:left="1588" w:header="851" w:footer="1389" w:gutter="0"/>
          <w:cols w:space="425" w:num="1"/>
          <w:docGrid w:type="linesAndChars" w:linePitch="579" w:charSpace="-849"/>
        </w:sectPr>
      </w:pPr>
    </w:p>
    <w:p w14:paraId="3A7EB29D">
      <w:pPr>
        <w:pStyle w:val="2"/>
        <w:ind w:firstLine="0" w:firstLineChars="0"/>
        <w:rPr>
          <w:rFonts w:ascii="仿宋_GB2312" w:eastAsia="仿宋_GB2312"/>
          <w:sz w:val="21"/>
          <w:szCs w:val="21"/>
        </w:rPr>
      </w:pPr>
      <w:bookmarkStart w:id="18" w:name="_Toc202187140"/>
      <w:r>
        <w:rPr>
          <w:rFonts w:hint="eastAsia" w:ascii="黑体" w:hAnsi="黑体" w:eastAsia="黑体"/>
          <w:sz w:val="28"/>
          <w:szCs w:val="28"/>
        </w:rPr>
        <w:t>0</w:t>
      </w:r>
      <w:r>
        <w:rPr>
          <w:rFonts w:hint="eastAsia" w:ascii="黑体" w:hAnsi="黑体" w:eastAsia="黑体"/>
          <w:sz w:val="28"/>
          <w:szCs w:val="28"/>
          <w:lang w:val="en-US" w:eastAsia="zh-CN"/>
        </w:rPr>
        <w:t>7</w:t>
      </w:r>
      <w:r>
        <w:rPr>
          <w:rFonts w:hint="eastAsia" w:ascii="黑体" w:hAnsi="黑体" w:eastAsia="黑体"/>
          <w:sz w:val="28"/>
          <w:szCs w:val="28"/>
        </w:rPr>
        <w:t>对道路普通货物运输站场经营者的行政检查</w:t>
      </w:r>
      <w:bookmarkEnd w:id="18"/>
    </w:p>
    <w:tbl>
      <w:tblPr>
        <w:tblStyle w:val="2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1984"/>
        <w:gridCol w:w="5528"/>
      </w:tblGrid>
      <w:tr w14:paraId="6BBA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29970FD2">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7512" w:type="dxa"/>
            <w:gridSpan w:val="2"/>
            <w:vAlign w:val="center"/>
          </w:tcPr>
          <w:p w14:paraId="2346BC83">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道路普通货物运输站场经营者</w:t>
            </w:r>
          </w:p>
        </w:tc>
      </w:tr>
      <w:tr w14:paraId="32B2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76EC1F5B">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984" w:type="dxa"/>
            <w:vAlign w:val="center"/>
          </w:tcPr>
          <w:p w14:paraId="5B7BD613">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5528" w:type="dxa"/>
            <w:vAlign w:val="center"/>
          </w:tcPr>
          <w:p w14:paraId="38D0860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4796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7E98D100">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检查事项一：经营资质（4.5吨以下普货运输经营者除外）</w:t>
            </w:r>
          </w:p>
        </w:tc>
      </w:tr>
      <w:tr w14:paraId="0F9E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010BB89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1．从事站场经营的，检查是否进行备案</w:t>
            </w:r>
          </w:p>
        </w:tc>
        <w:tc>
          <w:tcPr>
            <w:tcW w:w="1984" w:type="dxa"/>
            <w:vAlign w:val="center"/>
          </w:tcPr>
          <w:p w14:paraId="39B6165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98396A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6837F09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516B6B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《中华人民共和国道路运输条例》第三十九条</w:t>
            </w:r>
          </w:p>
          <w:p w14:paraId="136C51B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《道路货物运输及站场管理规定》第九条</w:t>
            </w:r>
          </w:p>
          <w:p w14:paraId="3D888F8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3AF7465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《中华人民共和国道路运输条例》第六十五条</w:t>
            </w:r>
          </w:p>
          <w:p w14:paraId="3B538EE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《道路货物运输及站场管理规定》六十五条</w:t>
            </w:r>
          </w:p>
        </w:tc>
      </w:tr>
      <w:tr w14:paraId="5D6B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510C3C1F">
            <w:pPr>
              <w:snapToGrid w:val="0"/>
              <w:spacing w:line="320" w:lineRule="exact"/>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检查事项二：运营服务</w:t>
            </w:r>
          </w:p>
        </w:tc>
      </w:tr>
      <w:tr w14:paraId="4C66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789A313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2．是否建立运输客户身份、物品信息登记制度，是否有详实的货主信息记录</w:t>
            </w:r>
          </w:p>
        </w:tc>
        <w:tc>
          <w:tcPr>
            <w:tcW w:w="1984" w:type="dxa"/>
            <w:vAlign w:val="center"/>
          </w:tcPr>
          <w:p w14:paraId="4E5E6E2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7B3EAE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6C46ECD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7F7EC6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《中华人民共和国反恐怖主义法》第二十条</w:t>
            </w:r>
          </w:p>
          <w:p w14:paraId="7D3553E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1E1BEE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《中华人民共和国反恐怖主义法》第八十五条</w:t>
            </w:r>
          </w:p>
        </w:tc>
      </w:tr>
      <w:tr w14:paraId="1D02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1702248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3．是否按规定对运营车辆进行进出站安全检查</w:t>
            </w:r>
          </w:p>
        </w:tc>
        <w:tc>
          <w:tcPr>
            <w:tcW w:w="1984" w:type="dxa"/>
            <w:vAlign w:val="center"/>
          </w:tcPr>
          <w:p w14:paraId="4841521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CF856B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2E24649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5336C6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《中华人民共和国道路运输条例》第四十条</w:t>
            </w:r>
          </w:p>
          <w:p w14:paraId="60D1FE0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《道路货物运输及站场管理规定》第三十七条</w:t>
            </w:r>
          </w:p>
          <w:p w14:paraId="730A901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7464B0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《中华人民共和国道路运输条例》第七十一条</w:t>
            </w:r>
          </w:p>
          <w:p w14:paraId="5EB9E7E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《道路货物运输及站场管理规定》第六十六条</w:t>
            </w:r>
          </w:p>
        </w:tc>
      </w:tr>
      <w:tr w14:paraId="58E2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75F6ECD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4．是否采取不正当手段招揽货物</w:t>
            </w:r>
          </w:p>
        </w:tc>
        <w:tc>
          <w:tcPr>
            <w:tcW w:w="1984" w:type="dxa"/>
            <w:vAlign w:val="center"/>
          </w:tcPr>
          <w:p w14:paraId="1CE93EC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3B1A8BE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0475B91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34A8C9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《道路货物运输及站场管理规定》第三十条</w:t>
            </w:r>
          </w:p>
          <w:p w14:paraId="4E00192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4D2C68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《中华人民共和国道路运输条例》第六十九条</w:t>
            </w:r>
          </w:p>
          <w:p w14:paraId="5516706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《道路货物运输及站场管理规定》第六十四条</w:t>
            </w:r>
          </w:p>
        </w:tc>
      </w:tr>
      <w:tr w14:paraId="425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0EEA0213">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检查事项三：设施设备</w:t>
            </w:r>
          </w:p>
        </w:tc>
      </w:tr>
      <w:tr w14:paraId="7B2F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22" w:type="dxa"/>
            <w:gridSpan w:val="2"/>
            <w:vAlign w:val="center"/>
          </w:tcPr>
          <w:p w14:paraId="3939E0D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5．是否具有与其经营规模相适应的货运站房、生产调度办公室、信息管理中心、仓库、仓储库棚、场地、道路、称重、监控等设施</w:t>
            </w:r>
          </w:p>
        </w:tc>
        <w:tc>
          <w:tcPr>
            <w:tcW w:w="1984" w:type="dxa"/>
            <w:vAlign w:val="center"/>
          </w:tcPr>
          <w:p w14:paraId="7C72A62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55C825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5901976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2D1B1D8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《道路货物运输及站场管理规定》第七条　</w:t>
            </w:r>
          </w:p>
          <w:p w14:paraId="04493B6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877E8E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《道路货物运输及站场管理规定》第六十五条</w:t>
            </w:r>
          </w:p>
        </w:tc>
      </w:tr>
      <w:tr w14:paraId="5F72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74D16B3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6．查阅站场作业设备和相关的保养维护制度和台账，检查作业设备安全性是否符合国家要求；安全设备是否进行经常性维护、保养和定期检测</w:t>
            </w:r>
          </w:p>
        </w:tc>
        <w:tc>
          <w:tcPr>
            <w:tcW w:w="1984" w:type="dxa"/>
            <w:vAlign w:val="center"/>
          </w:tcPr>
          <w:p w14:paraId="210B83F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1D3346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2E8D8BA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0732C59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《中华人民共和国安全生产法》第三十六条</w:t>
            </w:r>
          </w:p>
          <w:p w14:paraId="41D3998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《中华人民共和国道路运输条例》第三十六条</w:t>
            </w:r>
          </w:p>
          <w:p w14:paraId="6DB5E88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6A628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《中华人民共和国安全生产法》第九十九条</w:t>
            </w:r>
          </w:p>
        </w:tc>
      </w:tr>
      <w:tr w14:paraId="380F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49F3C65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7．是否在有较大危险因素的生产经营场所和有关设施、设备上设置明显的安全警示标志</w:t>
            </w:r>
          </w:p>
        </w:tc>
        <w:tc>
          <w:tcPr>
            <w:tcW w:w="1984" w:type="dxa"/>
            <w:vAlign w:val="center"/>
          </w:tcPr>
          <w:p w14:paraId="280CF25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3B9BB5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5753BF6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2E1EBD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《中华人民共和国安全生产法》第三十五条</w:t>
            </w:r>
          </w:p>
          <w:p w14:paraId="70217DC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4FE24F7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《中华人民共和国安全生产法》第九十九条</w:t>
            </w:r>
          </w:p>
        </w:tc>
      </w:tr>
      <w:tr w14:paraId="4309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4A83F2DF">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检查事项四：安全生产</w:t>
            </w:r>
          </w:p>
        </w:tc>
      </w:tr>
      <w:tr w14:paraId="2F9D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515A3E3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8．是否有健全的安全生产管理制度，包括安全生产操作规程、安全生产监督检查、驾驶人员和车辆安全生产管理的制度</w:t>
            </w:r>
          </w:p>
        </w:tc>
        <w:tc>
          <w:tcPr>
            <w:tcW w:w="1984" w:type="dxa"/>
            <w:vAlign w:val="center"/>
          </w:tcPr>
          <w:p w14:paraId="0E12E1A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567E40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7DA33C3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A496D0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《中华人民共和国安全生产法》第四条、第二十一条</w:t>
            </w:r>
          </w:p>
          <w:p w14:paraId="6DE9AE1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《江苏省道路运输条例》第十九条　</w:t>
            </w:r>
          </w:p>
          <w:p w14:paraId="38C899D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2C3E10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w:t>
            </w:r>
          </w:p>
        </w:tc>
      </w:tr>
      <w:tr w14:paraId="2746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3F7E408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9．是否设置安全生产管理机构或者配备专职安全生产管理人员</w:t>
            </w:r>
          </w:p>
        </w:tc>
        <w:tc>
          <w:tcPr>
            <w:tcW w:w="1984" w:type="dxa"/>
            <w:vAlign w:val="center"/>
          </w:tcPr>
          <w:p w14:paraId="697EF75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6E31B6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119ECF4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482AB9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《中华人民共和国安全生产法》第二十四条</w:t>
            </w:r>
          </w:p>
          <w:p w14:paraId="73FE712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3491F6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5E54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4D4512F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10．是否建立全员安全生产责任制，并定期监督考核</w:t>
            </w:r>
          </w:p>
        </w:tc>
        <w:tc>
          <w:tcPr>
            <w:tcW w:w="1984" w:type="dxa"/>
            <w:vAlign w:val="center"/>
          </w:tcPr>
          <w:p w14:paraId="6DF5DB0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BE0B66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46C3121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499F9C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《中华人民共和国安全生产法》第四条、第二十一条、第二十二条</w:t>
            </w:r>
          </w:p>
          <w:p w14:paraId="6210706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BB51E3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w:t>
            </w:r>
          </w:p>
        </w:tc>
      </w:tr>
      <w:tr w14:paraId="3D8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62C9E7C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11．是否对从业人员进行岗前培训和考核</w:t>
            </w:r>
          </w:p>
        </w:tc>
        <w:tc>
          <w:tcPr>
            <w:tcW w:w="1984" w:type="dxa"/>
            <w:vAlign w:val="center"/>
          </w:tcPr>
          <w:p w14:paraId="76CE1DD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C5C1C7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54BE07F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9450BD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《中华人民共和国安全生产法》第二十八条</w:t>
            </w:r>
          </w:p>
          <w:p w14:paraId="08E400E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《江苏省安全生产条例》第十九条</w:t>
            </w:r>
          </w:p>
          <w:p w14:paraId="2E03C14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611A004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75F7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6223794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12．是否制定年度教育培训计划，按照计划对从业人员开展安全教育培训</w:t>
            </w:r>
          </w:p>
        </w:tc>
        <w:tc>
          <w:tcPr>
            <w:tcW w:w="1984" w:type="dxa"/>
            <w:vAlign w:val="center"/>
          </w:tcPr>
          <w:p w14:paraId="05F16F1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A3EAED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71C5B1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83F83E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《中华人民共和国安全生产法》第二十一条、第二十八条</w:t>
            </w:r>
          </w:p>
          <w:p w14:paraId="47B35D2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470A6C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《中华人民共和国安全生产法》第九十四条、第九十七条</w:t>
            </w:r>
          </w:p>
        </w:tc>
      </w:tr>
      <w:tr w14:paraId="4CB4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21A094D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13．是否按规定提取和使用安全生产费用</w:t>
            </w:r>
          </w:p>
        </w:tc>
        <w:tc>
          <w:tcPr>
            <w:tcW w:w="1984" w:type="dxa"/>
            <w:vAlign w:val="center"/>
          </w:tcPr>
          <w:p w14:paraId="287A90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10E6E1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21A1FEE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5EBCFDF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《中华人民共和国安全生产法》第二十三条</w:t>
            </w:r>
          </w:p>
          <w:p w14:paraId="136809D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94D7CA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《中华人民共和国安全生产法》第九十三条</w:t>
            </w:r>
          </w:p>
        </w:tc>
      </w:tr>
      <w:tr w14:paraId="1085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53DA8F6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14．是否按照规定制定应急预案，并定期组织演练</w:t>
            </w:r>
          </w:p>
        </w:tc>
        <w:tc>
          <w:tcPr>
            <w:tcW w:w="1984" w:type="dxa"/>
            <w:vAlign w:val="center"/>
          </w:tcPr>
          <w:p w14:paraId="02BB5FA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951FE6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0998D89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7B9BAF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《中华人民共和国安全生产法》第八十一条</w:t>
            </w:r>
          </w:p>
          <w:p w14:paraId="3B45C88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《生产安全事故应急预案管理办法》第三十三条</w:t>
            </w:r>
          </w:p>
          <w:p w14:paraId="7F2BC5F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4D56F23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《中华人民共和国安全生产法》第九十四条、第九十七条</w:t>
            </w:r>
          </w:p>
          <w:p w14:paraId="1B97257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《江苏省安全生产条例》第四十七条</w:t>
            </w:r>
          </w:p>
        </w:tc>
      </w:tr>
      <w:tr w14:paraId="1E6B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7C57E8B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15．是否建立健全并实施风险管控和隐患排查治理双重预防机制，开展安全生产风险辨识评估、分级管控及隐患排查治理工作</w:t>
            </w:r>
          </w:p>
        </w:tc>
        <w:tc>
          <w:tcPr>
            <w:tcW w:w="1984" w:type="dxa"/>
            <w:vAlign w:val="center"/>
          </w:tcPr>
          <w:p w14:paraId="5387753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EA8BCC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7A5F43E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3BC1F4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《中华人民共和国安全生产法》第二十一条、第四十一条</w:t>
            </w:r>
          </w:p>
          <w:p w14:paraId="5308A91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E4C412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《中华人民共和国安全生产法》第九十四条、第一百零一条</w:t>
            </w:r>
          </w:p>
        </w:tc>
      </w:tr>
      <w:tr w14:paraId="3581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1DC32F1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16．是否定期对隐患排查与治理情况进行统计分析，将事故隐患排查治理情况向从业人员通报</w:t>
            </w:r>
          </w:p>
        </w:tc>
        <w:tc>
          <w:tcPr>
            <w:tcW w:w="1984" w:type="dxa"/>
            <w:vAlign w:val="center"/>
          </w:tcPr>
          <w:p w14:paraId="63F2971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C9B325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18E7C79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0EDFDEE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《中华人民共和国安全生产法》第四十一条</w:t>
            </w:r>
          </w:p>
          <w:p w14:paraId="3D779DA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《公路水路行业安全生产隐患治理暂行办法》第二十六条</w:t>
            </w:r>
          </w:p>
          <w:p w14:paraId="30E8306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695378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7D57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3748BAF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17．站场经营者是否与入驻企业签订安全生产管理协议，并对入驻企业安全生产工作统一协调、管理</w:t>
            </w:r>
          </w:p>
        </w:tc>
        <w:tc>
          <w:tcPr>
            <w:tcW w:w="1984" w:type="dxa"/>
            <w:vAlign w:val="center"/>
          </w:tcPr>
          <w:p w14:paraId="7C391AE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35C9D7D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1B6A880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0F2745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《中华人民共和国安全生产法》第四十八条</w:t>
            </w:r>
          </w:p>
          <w:p w14:paraId="50657BE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605022E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《中华人民共和国安全生产法》第一百零四条</w:t>
            </w:r>
          </w:p>
        </w:tc>
      </w:tr>
      <w:tr w14:paraId="7D32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vAlign w:val="center"/>
          </w:tcPr>
          <w:p w14:paraId="1BE3174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18．重点货物装载源头单位是否安装称重监控设施并确保正常使用</w:t>
            </w:r>
          </w:p>
        </w:tc>
        <w:tc>
          <w:tcPr>
            <w:tcW w:w="1984" w:type="dxa"/>
            <w:vAlign w:val="center"/>
          </w:tcPr>
          <w:p w14:paraId="7200C7D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2FFAD7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5528" w:type="dxa"/>
            <w:vAlign w:val="center"/>
          </w:tcPr>
          <w:p w14:paraId="45AF96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C35991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《江苏省公路条例》第五十二条</w:t>
            </w:r>
          </w:p>
          <w:p w14:paraId="2F3EBA1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475906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《江苏省公路条例》第七十二条</w:t>
            </w:r>
          </w:p>
        </w:tc>
      </w:tr>
      <w:tr w14:paraId="700E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14:paraId="0B3791A0">
            <w:pPr>
              <w:snapToGrid w:val="0"/>
              <w:spacing w:line="320" w:lineRule="exact"/>
              <w:jc w:val="center"/>
              <w:rPr>
                <w:rFonts w:hint="eastAsia" w:ascii="仿宋_GB2312" w:eastAsia="仿宋_GB2312" w:cs="Times New Roman"/>
                <w:kern w:val="0"/>
                <w:szCs w:val="21"/>
              </w:rPr>
            </w:pPr>
            <w:r>
              <w:rPr>
                <w:rFonts w:hint="eastAsia" w:ascii="仿宋_GB2312" w:eastAsia="仿宋_GB2312" w:cs="Times New Roman"/>
                <w:kern w:val="0"/>
                <w:szCs w:val="21"/>
              </w:rPr>
              <w:t>备注</w:t>
            </w:r>
          </w:p>
        </w:tc>
        <w:tc>
          <w:tcPr>
            <w:tcW w:w="8363" w:type="dxa"/>
            <w:gridSpan w:val="3"/>
            <w:vAlign w:val="center"/>
          </w:tcPr>
          <w:p w14:paraId="6DDA702D">
            <w:pPr>
              <w:snapToGrid w:val="0"/>
              <w:spacing w:line="320" w:lineRule="exact"/>
              <w:rPr>
                <w:rFonts w:hint="eastAsia" w:ascii="仿宋_GB2312" w:eastAsia="仿宋_GB2312" w:cs="Times New Roman"/>
                <w:kern w:val="0"/>
                <w:szCs w:val="21"/>
              </w:rPr>
            </w:pPr>
          </w:p>
        </w:tc>
      </w:tr>
    </w:tbl>
    <w:p w14:paraId="75468272">
      <w:pPr>
        <w:widowControl/>
        <w:jc w:val="left"/>
        <w:rPr>
          <w:rFonts w:hint="eastAsia" w:ascii="仿宋_GB2312" w:eastAsia="仿宋_GB2312" w:cs="Times New Roman"/>
          <w:kern w:val="0"/>
          <w:szCs w:val="21"/>
        </w:rPr>
      </w:pPr>
    </w:p>
    <w:p w14:paraId="2D074AD3">
      <w:pPr>
        <w:pStyle w:val="2"/>
        <w:ind w:firstLine="0" w:firstLineChars="0"/>
        <w:rPr>
          <w:rFonts w:hint="eastAsia" w:ascii="黑体" w:hAnsi="黑体" w:eastAsia="黑体"/>
          <w:sz w:val="21"/>
          <w:szCs w:val="21"/>
        </w:rPr>
      </w:pPr>
      <w:r>
        <w:rPr>
          <w:rFonts w:hint="eastAsia" w:ascii="仿宋_GB2312" w:eastAsia="仿宋_GB2312" w:cs="Times New Roman"/>
          <w:kern w:val="0"/>
          <w:sz w:val="21"/>
          <w:szCs w:val="21"/>
        </w:rPr>
        <w:br w:type="page"/>
      </w:r>
      <w:bookmarkStart w:id="19" w:name="_Toc121385501"/>
      <w:bookmarkStart w:id="20" w:name="_Toc123036678"/>
      <w:bookmarkStart w:id="21" w:name="_Toc202187141"/>
      <w:r>
        <w:rPr>
          <w:rFonts w:hint="eastAsia" w:ascii="黑体" w:hAnsi="黑体" w:eastAsia="黑体"/>
          <w:sz w:val="28"/>
          <w:szCs w:val="28"/>
        </w:rPr>
        <w:t>0</w:t>
      </w:r>
      <w:r>
        <w:rPr>
          <w:rFonts w:hint="eastAsia" w:ascii="黑体" w:hAnsi="黑体" w:eastAsia="黑体"/>
          <w:sz w:val="28"/>
          <w:szCs w:val="28"/>
          <w:lang w:val="en-US" w:eastAsia="zh-CN"/>
        </w:rPr>
        <w:t>8</w:t>
      </w:r>
      <w:r>
        <w:rPr>
          <w:rFonts w:hint="eastAsia" w:ascii="黑体" w:hAnsi="黑体" w:eastAsia="黑体"/>
          <w:sz w:val="28"/>
          <w:szCs w:val="28"/>
        </w:rPr>
        <w:t>对道路危险货物运输经营者的行政检查</w:t>
      </w:r>
      <w:bookmarkEnd w:id="19"/>
      <w:bookmarkEnd w:id="20"/>
      <w:bookmarkEnd w:id="21"/>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843"/>
        <w:gridCol w:w="4677"/>
      </w:tblGrid>
      <w:tr w14:paraId="0FF1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BCE3A6D">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520" w:type="dxa"/>
            <w:gridSpan w:val="2"/>
            <w:vAlign w:val="center"/>
          </w:tcPr>
          <w:p w14:paraId="01A41CCD">
            <w:pPr>
              <w:snapToGrid w:val="0"/>
              <w:spacing w:line="320" w:lineRule="exact"/>
              <w:rPr>
                <w:rFonts w:hint="eastAsia" w:ascii="黑体" w:hAnsi="黑体" w:eastAsia="黑体" w:cs="Times New Roman"/>
                <w:kern w:val="0"/>
                <w:sz w:val="24"/>
                <w:szCs w:val="24"/>
              </w:rPr>
            </w:pPr>
            <w:r>
              <w:rPr>
                <w:rFonts w:hint="eastAsia" w:ascii="仿宋_GB2312" w:eastAsia="仿宋_GB2312" w:cs="Times New Roman"/>
                <w:kern w:val="0"/>
                <w:sz w:val="21"/>
                <w:szCs w:val="21"/>
              </w:rPr>
              <w:t>一般、重点道路危险货物运输经营者</w:t>
            </w:r>
          </w:p>
        </w:tc>
      </w:tr>
      <w:tr w14:paraId="407E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422B5947">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843" w:type="dxa"/>
            <w:vAlign w:val="center"/>
          </w:tcPr>
          <w:p w14:paraId="140CDB24">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677" w:type="dxa"/>
            <w:vAlign w:val="center"/>
          </w:tcPr>
          <w:p w14:paraId="4C3FA3E2">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2EC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FFAACB9">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74A0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40AD028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1．是否取得道路运输经营许可证</w:t>
            </w:r>
          </w:p>
        </w:tc>
        <w:tc>
          <w:tcPr>
            <w:tcW w:w="1843" w:type="dxa"/>
            <w:vAlign w:val="center"/>
          </w:tcPr>
          <w:p w14:paraId="48478D0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BFAFD8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66DDA4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008F8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《道路危险货物运输管理规定》第十二条</w:t>
            </w:r>
          </w:p>
          <w:p w14:paraId="533A31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《江苏省道路运输条例》第九条</w:t>
            </w:r>
          </w:p>
          <w:p w14:paraId="7A8D2E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544348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《道路危险货物运输管理规定》第五十六条</w:t>
            </w:r>
          </w:p>
        </w:tc>
      </w:tr>
      <w:tr w14:paraId="5C81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D180E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2．是否超越许可事项，从事道路危险货物运输</w:t>
            </w:r>
          </w:p>
        </w:tc>
        <w:tc>
          <w:tcPr>
            <w:tcW w:w="1843" w:type="dxa"/>
            <w:vAlign w:val="center"/>
          </w:tcPr>
          <w:p w14:paraId="5EEB77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A6481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CD3C8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3CC01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《道路危险货物运输管理规定》第二十七条</w:t>
            </w:r>
          </w:p>
          <w:p w14:paraId="7452E9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BD9C5B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《道路危险货物运输管理规定》第五十六条</w:t>
            </w:r>
          </w:p>
        </w:tc>
      </w:tr>
      <w:tr w14:paraId="7893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7ED651B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3．是否存在转让、出租道路危险货物运输许可证件等情形</w:t>
            </w:r>
          </w:p>
        </w:tc>
        <w:tc>
          <w:tcPr>
            <w:tcW w:w="1843" w:type="dxa"/>
            <w:vAlign w:val="center"/>
          </w:tcPr>
          <w:p w14:paraId="7F09C9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5953B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917AD2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C5BB33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《道路危险货物运输管理规定》第二十七条</w:t>
            </w:r>
          </w:p>
          <w:p w14:paraId="44F67E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F53453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《道路危险货物运输管理规定》第五十七条</w:t>
            </w:r>
          </w:p>
        </w:tc>
      </w:tr>
      <w:tr w14:paraId="54E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F0B32F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4．车辆是否取得道路运输证</w:t>
            </w:r>
          </w:p>
        </w:tc>
        <w:tc>
          <w:tcPr>
            <w:tcW w:w="1843" w:type="dxa"/>
            <w:vAlign w:val="center"/>
          </w:tcPr>
          <w:p w14:paraId="4BAF3F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D115E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E505F9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C70478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《江苏省道路运输条例》第九条　</w:t>
            </w:r>
          </w:p>
          <w:p w14:paraId="6A73C7F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6CA95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《江苏省道路运输条例》第六十六条</w:t>
            </w:r>
          </w:p>
        </w:tc>
      </w:tr>
      <w:tr w14:paraId="22FE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6F1B5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5．经营者、车辆是否按照规定参加年度审验</w:t>
            </w:r>
          </w:p>
        </w:tc>
        <w:tc>
          <w:tcPr>
            <w:tcW w:w="1843" w:type="dxa"/>
            <w:vAlign w:val="center"/>
          </w:tcPr>
          <w:p w14:paraId="71CED98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77B30A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C06948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37D677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《江苏省道路运输条例》第十三条</w:t>
            </w:r>
          </w:p>
          <w:p w14:paraId="5CF751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《道路危险货物运输管理规定》第二十一条</w:t>
            </w:r>
          </w:p>
          <w:p w14:paraId="1704D64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《道路货物运输及站场管理规定》第五十条</w:t>
            </w:r>
          </w:p>
          <w:p w14:paraId="2F9C39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765446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《江苏省道路运输条例》第六十八条</w:t>
            </w:r>
          </w:p>
        </w:tc>
      </w:tr>
      <w:tr w14:paraId="17EF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7E63C4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危险货物道路运输驾驶人员、押运人员、装卸管理人员是否持有有效的从业资格证（剧毒化学品、爆炸品道路运输的驾驶人员、装卸管理人员、押运人员，是否取得注明为“剧毒化学品运输”或者“爆炸品运输”类别的从业资格证）</w:t>
            </w:r>
          </w:p>
        </w:tc>
        <w:tc>
          <w:tcPr>
            <w:tcW w:w="1843" w:type="dxa"/>
            <w:vAlign w:val="center"/>
          </w:tcPr>
          <w:p w14:paraId="26A226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5B013D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EF567B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799683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《道路危险货物运输管理规定》第八条</w:t>
            </w:r>
          </w:p>
          <w:p w14:paraId="03400C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B36FF5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《道路危险货物运输管理规定》第六十条</w:t>
            </w:r>
          </w:p>
        </w:tc>
      </w:tr>
      <w:tr w14:paraId="086E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A3ABB5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7．实际车辆数量是否仍然具备开业许可要求的最低车辆数</w:t>
            </w:r>
          </w:p>
        </w:tc>
        <w:tc>
          <w:tcPr>
            <w:tcW w:w="1843" w:type="dxa"/>
            <w:vAlign w:val="center"/>
          </w:tcPr>
          <w:p w14:paraId="1A32C4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8B62EB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702B0E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《中华人民共和国道路运输条例》第二十三条</w:t>
            </w:r>
          </w:p>
          <w:p w14:paraId="3EDEE7C7">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《道路危险货物运输管理规定》第八条</w:t>
            </w:r>
          </w:p>
        </w:tc>
      </w:tr>
      <w:tr w14:paraId="3ABA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3C5DA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8．是否具有符合要求的停车场地，并封闭管理</w:t>
            </w:r>
          </w:p>
        </w:tc>
        <w:tc>
          <w:tcPr>
            <w:tcW w:w="1843" w:type="dxa"/>
            <w:vAlign w:val="center"/>
          </w:tcPr>
          <w:p w14:paraId="2865D2F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55A1D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4D1F0977">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《道路危险货物运输管理规定》第八条</w:t>
            </w:r>
          </w:p>
        </w:tc>
      </w:tr>
      <w:tr w14:paraId="6C5C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3077509E">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检查事项二：运输管理</w:t>
            </w:r>
          </w:p>
        </w:tc>
      </w:tr>
      <w:tr w14:paraId="38B9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6F7B2C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9．是否按规定制作危险货物运单并妥善保存电子运单不少于12个月</w:t>
            </w:r>
          </w:p>
        </w:tc>
        <w:tc>
          <w:tcPr>
            <w:tcW w:w="1843" w:type="dxa"/>
            <w:vAlign w:val="center"/>
          </w:tcPr>
          <w:p w14:paraId="579220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BF504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21BF1D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BE9291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《危险货物道路运输安全管理办法》第二十四条</w:t>
            </w:r>
          </w:p>
          <w:p w14:paraId="7AD9F24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62F897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《危险货物道路运输安全管理办法》第六十条、第六十一条</w:t>
            </w:r>
          </w:p>
        </w:tc>
      </w:tr>
      <w:tr w14:paraId="424B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4B3D6FF">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检查事项三：车辆管理</w:t>
            </w:r>
          </w:p>
        </w:tc>
      </w:tr>
      <w:tr w14:paraId="5334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6E854F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10．车辆是否按要求进行维护、检测，保持车辆技术状况良好</w:t>
            </w:r>
          </w:p>
        </w:tc>
        <w:tc>
          <w:tcPr>
            <w:tcW w:w="1843" w:type="dxa"/>
            <w:vAlign w:val="center"/>
          </w:tcPr>
          <w:p w14:paraId="0B3FA3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361C2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8823E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7B2DE7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《道路运输车辆技术管理规定》第十九条</w:t>
            </w:r>
          </w:p>
          <w:p w14:paraId="640DFD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7B203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《道路运输车辆技术管理规定》第三十一条</w:t>
            </w:r>
          </w:p>
        </w:tc>
      </w:tr>
      <w:tr w14:paraId="3E3F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D125B8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11．罐式车辆罐体、可移动罐柜、罐箱是否经检验合格且未超出检验有效期</w:t>
            </w:r>
          </w:p>
        </w:tc>
        <w:tc>
          <w:tcPr>
            <w:tcW w:w="1843" w:type="dxa"/>
            <w:vAlign w:val="center"/>
          </w:tcPr>
          <w:p w14:paraId="144F29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BFEE2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C53D14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69123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《危险货物道路运输安全管理办法》第四十条</w:t>
            </w:r>
          </w:p>
          <w:p w14:paraId="390AFB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55E506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《危险货物道路运输安全管理办法》第六十二条</w:t>
            </w:r>
          </w:p>
        </w:tc>
      </w:tr>
      <w:tr w14:paraId="7754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AA4682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12．是否定期对运输车辆、罐式车辆罐体、可移动罐柜、罐箱及相关设备的技术状况进行检查，有相应检查记录，且保存时限不少于2年</w:t>
            </w:r>
          </w:p>
        </w:tc>
        <w:tc>
          <w:tcPr>
            <w:tcW w:w="1843" w:type="dxa"/>
            <w:vAlign w:val="center"/>
          </w:tcPr>
          <w:p w14:paraId="003CB76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453A6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082696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B77D21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《道路危险货物运输管理规定》第二十五条</w:t>
            </w:r>
          </w:p>
          <w:p w14:paraId="4EC3A2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《危险货物道路运输安全管理办法》第二十五条</w:t>
            </w:r>
          </w:p>
          <w:p w14:paraId="4245D8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C8577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《危险货物道路运输安全管理办法》第六十条</w:t>
            </w:r>
          </w:p>
        </w:tc>
      </w:tr>
      <w:tr w14:paraId="1207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19C8A2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13．运输车辆是否根据危险化学品的危险特性配备必要的防护用品和应急救援器材</w:t>
            </w:r>
          </w:p>
        </w:tc>
        <w:tc>
          <w:tcPr>
            <w:tcW w:w="1843" w:type="dxa"/>
            <w:vAlign w:val="center"/>
          </w:tcPr>
          <w:p w14:paraId="6D6C5ED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17E6C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A1B9A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0159EA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《危险货物道路运输安全管理办法》第四十四条</w:t>
            </w:r>
          </w:p>
          <w:p w14:paraId="4875004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B979A4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《道路危险货物运输管理规定》第六十条</w:t>
            </w:r>
          </w:p>
        </w:tc>
      </w:tr>
      <w:tr w14:paraId="6618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CAAD2C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14．是否设置车辆技术管理机构，配备技术负责任人和专业车辆技术管理人员</w:t>
            </w:r>
          </w:p>
        </w:tc>
        <w:tc>
          <w:tcPr>
            <w:tcW w:w="1843" w:type="dxa"/>
            <w:vAlign w:val="center"/>
          </w:tcPr>
          <w:p w14:paraId="0065B89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96698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4FF249D7">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《道路运输车辆技术管理规定》第十一条</w:t>
            </w:r>
          </w:p>
          <w:p w14:paraId="1D07A6D5">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《道路运输企业车辆技术管理规范》4.1.1、4.1.4</w:t>
            </w:r>
          </w:p>
          <w:p w14:paraId="4997F82B">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《省交通运输厅关于进一步加强车辆技术管理工作的意见》</w:t>
            </w:r>
          </w:p>
        </w:tc>
      </w:tr>
      <w:tr w14:paraId="771F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1E8A95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15．是否按照“一车一档”建立车辆技术档案，档案内容是否齐全</w:t>
            </w:r>
          </w:p>
        </w:tc>
        <w:tc>
          <w:tcPr>
            <w:tcW w:w="1843" w:type="dxa"/>
            <w:vAlign w:val="center"/>
          </w:tcPr>
          <w:p w14:paraId="65B442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F67D3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5D1E869F">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《道路运输车辆技术管理规定》第十四条</w:t>
            </w:r>
          </w:p>
        </w:tc>
      </w:tr>
      <w:tr w14:paraId="225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C3D2FC3">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检查事项四：动态监控</w:t>
            </w:r>
          </w:p>
        </w:tc>
      </w:tr>
      <w:tr w14:paraId="326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D407F4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16．是否足额配备了专职的监控人员（专职监控人员配置原则上按照监控平台每接入100辆车设1人的标准配备，最低不少于2人）</w:t>
            </w:r>
          </w:p>
        </w:tc>
        <w:tc>
          <w:tcPr>
            <w:tcW w:w="1843" w:type="dxa"/>
            <w:vAlign w:val="center"/>
          </w:tcPr>
          <w:p w14:paraId="7E5F3B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679A7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240CDD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CA0FD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《道路运输车辆动态监督管理办法》第二十一条　</w:t>
            </w:r>
          </w:p>
          <w:p w14:paraId="6717E4C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AB1CF4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《道路运输车辆动态监督管理办法》第三十五条</w:t>
            </w:r>
          </w:p>
        </w:tc>
      </w:tr>
      <w:tr w14:paraId="175B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8B072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17．是否使用符合标准的监控平台，且监控平台接入联网联控系统、并按规定上传道路运输车辆动态信息</w:t>
            </w:r>
          </w:p>
        </w:tc>
        <w:tc>
          <w:tcPr>
            <w:tcW w:w="1843" w:type="dxa"/>
            <w:vAlign w:val="center"/>
          </w:tcPr>
          <w:p w14:paraId="1425A73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38DA9F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6CBE94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6669E7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《道路运输车辆动态监督管理办法》第十四条</w:t>
            </w:r>
          </w:p>
          <w:p w14:paraId="09D99B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C2AF73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《道路运输车辆动态监督管理办法》第三十五条</w:t>
            </w:r>
          </w:p>
        </w:tc>
      </w:tr>
      <w:tr w14:paraId="6719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19EEBB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18．对卫星定位系统平台中各类违法违规报警信息的核查处理率是否达到90%以上，并记录存档至动态监控台账</w:t>
            </w:r>
          </w:p>
        </w:tc>
        <w:tc>
          <w:tcPr>
            <w:tcW w:w="1843" w:type="dxa"/>
            <w:vAlign w:val="center"/>
          </w:tcPr>
          <w:p w14:paraId="38C661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D84A88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55410C5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B84522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《道路运输车辆动态监督管理办法》第二十五条</w:t>
            </w:r>
          </w:p>
          <w:p w14:paraId="5E4FAFF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21EEA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《道路运输车辆动态监督管理办法》第三十五条</w:t>
            </w:r>
          </w:p>
        </w:tc>
      </w:tr>
      <w:tr w14:paraId="0FF8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478E1F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19．企业正在运营的车辆是否均已上线，是否存在卫星定位装置故障但仍在运营的车辆</w:t>
            </w:r>
          </w:p>
        </w:tc>
        <w:tc>
          <w:tcPr>
            <w:tcW w:w="1843" w:type="dxa"/>
            <w:vAlign w:val="center"/>
          </w:tcPr>
          <w:p w14:paraId="325B88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C9290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DC2DF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812A2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《道路运输车辆动态监督管理办法》第二十六条</w:t>
            </w:r>
          </w:p>
          <w:p w14:paraId="5DE1E5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E3EF2E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《道路运输车辆动态监督管理办法》第三十六条</w:t>
            </w:r>
          </w:p>
        </w:tc>
      </w:tr>
      <w:tr w14:paraId="2E3E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C75C17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20．企业车辆是否存在伪造、篡改、删除车辆动态监控数据等行为</w:t>
            </w:r>
          </w:p>
        </w:tc>
        <w:tc>
          <w:tcPr>
            <w:tcW w:w="1843" w:type="dxa"/>
            <w:vAlign w:val="center"/>
          </w:tcPr>
          <w:p w14:paraId="2C8B74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D0BD6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A3F2E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4E34BB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《道路运输车辆动态监督管理办法》第十九条、第二十七条</w:t>
            </w:r>
          </w:p>
          <w:p w14:paraId="4EDD0E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1829FD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《中华人民共和国安全生产法》第九十九条</w:t>
            </w:r>
          </w:p>
          <w:p w14:paraId="5B39E1C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《江苏省道路运输条例》第六十八条</w:t>
            </w:r>
          </w:p>
          <w:p w14:paraId="56985D3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《道路运输车辆动态监督管理办法》第三十七条</w:t>
            </w:r>
          </w:p>
        </w:tc>
      </w:tr>
      <w:tr w14:paraId="42C7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1D1D2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21．是否在监控平台中完整、准确地录入所属道路运输车辆和驾驶人员的基础资料等信息，并及时更新</w:t>
            </w:r>
          </w:p>
        </w:tc>
        <w:tc>
          <w:tcPr>
            <w:tcW w:w="1843" w:type="dxa"/>
            <w:vAlign w:val="center"/>
          </w:tcPr>
          <w:p w14:paraId="097F8D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D72B9A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3548BEAB">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《道路运输车辆动态监督管理办法》第十三条</w:t>
            </w:r>
          </w:p>
        </w:tc>
      </w:tr>
      <w:tr w14:paraId="5D0F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64C02AA">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检查事项五：安全生产</w:t>
            </w:r>
          </w:p>
        </w:tc>
      </w:tr>
      <w:tr w14:paraId="114E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7B71F3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22．是否有健全的安全生产管理制度，包括安全生产操作规程、驾驶人员和车辆安全生产管理、充装或者装载查验、记录的制度</w:t>
            </w:r>
          </w:p>
        </w:tc>
        <w:tc>
          <w:tcPr>
            <w:tcW w:w="1843" w:type="dxa"/>
            <w:vAlign w:val="center"/>
          </w:tcPr>
          <w:p w14:paraId="37364D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94E38D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08E67D6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D6572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w:t>
            </w:r>
          </w:p>
          <w:p w14:paraId="07F48D1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《危险货物道路运输安全管理办法》第三十二条</w:t>
            </w:r>
          </w:p>
          <w:p w14:paraId="4BD44D3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《江苏省道路运输条例》第十九条</w:t>
            </w:r>
          </w:p>
          <w:p w14:paraId="2AA23B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CCBAA6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p w14:paraId="1C55594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《危险货物道路运输安全管理办法》第六十五条</w:t>
            </w:r>
          </w:p>
        </w:tc>
      </w:tr>
      <w:tr w14:paraId="6429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7A7CB5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23．是否设置安全生产管理机构或者配备专职安全生产管理人员</w:t>
            </w:r>
          </w:p>
        </w:tc>
        <w:tc>
          <w:tcPr>
            <w:tcW w:w="1843" w:type="dxa"/>
            <w:vAlign w:val="center"/>
          </w:tcPr>
          <w:p w14:paraId="1D5A26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695D4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5D10CA9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8388C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《中华人民共和国安全生产法》第二十四条</w:t>
            </w:r>
          </w:p>
          <w:p w14:paraId="5C6DF4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《道路危险货物运输管理规定》第八条</w:t>
            </w:r>
          </w:p>
          <w:p w14:paraId="015BD3D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《江苏省安全生产条例》第十五条</w:t>
            </w:r>
          </w:p>
          <w:p w14:paraId="3ADAC1B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5463E7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p w14:paraId="22D6DD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《道路危险货物运输管理规定》第六十一条</w:t>
            </w:r>
          </w:p>
          <w:p w14:paraId="27FE5C5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《江苏省安全生产条例》第四十八条</w:t>
            </w:r>
          </w:p>
        </w:tc>
      </w:tr>
      <w:tr w14:paraId="7075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DC5D2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24．企业主要负责人和安全生产管理人员是否经交通主管部门安全生产知识和管理能力考核合格</w:t>
            </w:r>
          </w:p>
        </w:tc>
        <w:tc>
          <w:tcPr>
            <w:tcW w:w="1843" w:type="dxa"/>
            <w:vAlign w:val="center"/>
          </w:tcPr>
          <w:p w14:paraId="4916919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1DCE35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209658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D87DFD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《中华人民共和国安全生产法》第二十七条</w:t>
            </w:r>
          </w:p>
          <w:p w14:paraId="30A3A4C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《江苏省安全生产条例》第二十条</w:t>
            </w:r>
          </w:p>
          <w:p w14:paraId="10F661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56FED6F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p w14:paraId="098939A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《江苏省安全生产条例》第五十条</w:t>
            </w:r>
          </w:p>
        </w:tc>
      </w:tr>
      <w:tr w14:paraId="4C70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529DD6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25．是否建立全员安全生产责任制，并定期监督考核</w:t>
            </w:r>
          </w:p>
        </w:tc>
        <w:tc>
          <w:tcPr>
            <w:tcW w:w="1843" w:type="dxa"/>
            <w:vAlign w:val="center"/>
          </w:tcPr>
          <w:p w14:paraId="421FDC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B5E3F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9B170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72B700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《中华人民共和国安全生产法》第四条、第二十一条、第二十二条</w:t>
            </w:r>
          </w:p>
          <w:p w14:paraId="1875D2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B1E17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tc>
      </w:tr>
      <w:tr w14:paraId="459C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4679E9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26．是否对从业人员进行岗前培训和考核</w:t>
            </w:r>
          </w:p>
        </w:tc>
        <w:tc>
          <w:tcPr>
            <w:tcW w:w="1843" w:type="dxa"/>
            <w:vAlign w:val="center"/>
          </w:tcPr>
          <w:p w14:paraId="663CC73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4B4B06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62E0243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BD9AE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《中华人民共和国安全生产法》第二十八条</w:t>
            </w:r>
          </w:p>
          <w:p w14:paraId="791B00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《江苏省安全生产条例》第十九条</w:t>
            </w:r>
          </w:p>
          <w:p w14:paraId="1BEBE0E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32034F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F9E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E07BE2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27．企业有实习学生的，根据实习学生名册及培训记录，是否对实习学生开展安全生产教育培训；有采用新工艺、新技术、新材料或者使用新设备的，是否对相关从业人员开展安全生产教育培训</w:t>
            </w:r>
          </w:p>
        </w:tc>
        <w:tc>
          <w:tcPr>
            <w:tcW w:w="1843" w:type="dxa"/>
            <w:vAlign w:val="center"/>
          </w:tcPr>
          <w:p w14:paraId="7A17BE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BF911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D124B4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1DF5A4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《中华人民共和国安全生产法》第二十八条、第二十九条</w:t>
            </w:r>
          </w:p>
          <w:p w14:paraId="509754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588E8C0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3ADE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43B8D5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28．是否制定年度教育培训计划，按照计划对从业人员开展安全教育培训</w:t>
            </w:r>
          </w:p>
        </w:tc>
        <w:tc>
          <w:tcPr>
            <w:tcW w:w="1843" w:type="dxa"/>
            <w:vAlign w:val="center"/>
          </w:tcPr>
          <w:p w14:paraId="6BA972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E8F38E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78744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B6CCCE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 xml:space="preserve">《中华人民共和国安全生产法》第二十一条、第二十八条  </w:t>
            </w:r>
          </w:p>
          <w:p w14:paraId="77FCD33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93ED78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tc>
      </w:tr>
      <w:tr w14:paraId="269A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E59854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29．是否按规定投保危险货物承运人责任险</w:t>
            </w:r>
          </w:p>
        </w:tc>
        <w:tc>
          <w:tcPr>
            <w:tcW w:w="1843" w:type="dxa"/>
            <w:vAlign w:val="center"/>
          </w:tcPr>
          <w:p w14:paraId="1B5AE3C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8E08A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291D09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9F82DF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《道路危险货物运输管理规定》第二十一条</w:t>
            </w:r>
          </w:p>
          <w:p w14:paraId="21076D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4EDEC9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《道路危险货物运输管理规定》第五十八条</w:t>
            </w:r>
          </w:p>
        </w:tc>
      </w:tr>
      <w:tr w14:paraId="6C7D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06B9B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30．是否投保安全生产责任险</w:t>
            </w:r>
          </w:p>
        </w:tc>
        <w:tc>
          <w:tcPr>
            <w:tcW w:w="1843" w:type="dxa"/>
            <w:vAlign w:val="center"/>
          </w:tcPr>
          <w:p w14:paraId="0B268B4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0BAA7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3C5DD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8BCAA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《中华人民共和国安全生产法》第五十一条</w:t>
            </w:r>
          </w:p>
          <w:p w14:paraId="48DB9A3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BB8D2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《中华人民共和国安全生产法》第一百零九条</w:t>
            </w:r>
          </w:p>
        </w:tc>
      </w:tr>
      <w:tr w14:paraId="362F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23A156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31．是否按规定提取和使用安全生产费用</w:t>
            </w:r>
          </w:p>
        </w:tc>
        <w:tc>
          <w:tcPr>
            <w:tcW w:w="1843" w:type="dxa"/>
            <w:vAlign w:val="center"/>
          </w:tcPr>
          <w:p w14:paraId="79540CB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878FC2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446E7A8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D603B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《中华人民共和国安全生产法》第二十一条、第二十三条</w:t>
            </w:r>
          </w:p>
          <w:p w14:paraId="4FE6EE1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949257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《中华人民共和国安全生产法》第九十三条</w:t>
            </w:r>
          </w:p>
        </w:tc>
      </w:tr>
      <w:tr w14:paraId="6CB5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714014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32．是否按照规定制定应急预案，组织专家评审并向负有安全生产监督管理职责的部门备案，同时至少每半年组织1次应急救援预案演练</w:t>
            </w:r>
          </w:p>
        </w:tc>
        <w:tc>
          <w:tcPr>
            <w:tcW w:w="1843" w:type="dxa"/>
            <w:vAlign w:val="center"/>
          </w:tcPr>
          <w:p w14:paraId="3581333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897AB7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2D98C05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8172B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0BF78C9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《生产安全事故应急预案管理办法》第二十一条、第三十三条</w:t>
            </w:r>
          </w:p>
          <w:p w14:paraId="32DA77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《道路危险货物运输管理规定》第四十六条</w:t>
            </w:r>
          </w:p>
          <w:p w14:paraId="023A29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C44147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p w14:paraId="2AD29BF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《江苏省安全生产条例》第四十七条</w:t>
            </w:r>
          </w:p>
        </w:tc>
      </w:tr>
      <w:tr w14:paraId="5C66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CF921E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33．是否建立应急值班制度，配备应急值班人员</w:t>
            </w:r>
          </w:p>
        </w:tc>
        <w:tc>
          <w:tcPr>
            <w:tcW w:w="1843" w:type="dxa"/>
            <w:vAlign w:val="center"/>
          </w:tcPr>
          <w:p w14:paraId="1C95BF4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7D8016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4B9A00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03C48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《生产安全事故应急条例》第十四条</w:t>
            </w:r>
          </w:p>
          <w:p w14:paraId="73AE178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8C944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《生产安全事故应急条例》第三十二条</w:t>
            </w:r>
          </w:p>
        </w:tc>
      </w:tr>
      <w:tr w14:paraId="16BB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739FFB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34．是否建立健全并实施风险管控和隐患排查治理双重预防机制，开展安全生产风险辨识评估、分级管控及隐患排查治理工作</w:t>
            </w:r>
          </w:p>
        </w:tc>
        <w:tc>
          <w:tcPr>
            <w:tcW w:w="1843" w:type="dxa"/>
            <w:vAlign w:val="center"/>
          </w:tcPr>
          <w:p w14:paraId="5B8B2A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4E9903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0F4E7E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158ADC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520F6F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53A402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0B86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30F57B1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35．是否定期对隐患排查与治理情况进行统计分析，将事故隐患排查治理情况向从业人员通报</w:t>
            </w:r>
          </w:p>
        </w:tc>
        <w:tc>
          <w:tcPr>
            <w:tcW w:w="1843" w:type="dxa"/>
            <w:vAlign w:val="center"/>
          </w:tcPr>
          <w:p w14:paraId="547F3A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FF62B5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11E93C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BB8BA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38CE8E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674A49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7FF63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　</w:t>
            </w:r>
          </w:p>
        </w:tc>
      </w:tr>
      <w:tr w14:paraId="0B0D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43E414A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36．是否根据危险化学品的危险特性采取相应的安全防护措施，或者配备必要的防护用品和应急救援器材，建立应急救援队伍</w:t>
            </w:r>
          </w:p>
        </w:tc>
        <w:tc>
          <w:tcPr>
            <w:tcW w:w="1843" w:type="dxa"/>
            <w:vAlign w:val="center"/>
          </w:tcPr>
          <w:p w14:paraId="1FF921D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392E5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257D4CE2">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《中华人民共和国安全生产法》第八十二条</w:t>
            </w:r>
          </w:p>
          <w:p w14:paraId="52FB3AD7">
            <w:pPr>
              <w:spacing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《生产安全事故应急预案管理办法》第三十八条</w:t>
            </w:r>
          </w:p>
        </w:tc>
      </w:tr>
      <w:tr w14:paraId="0F72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1CCD0B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37．是否规范填写行车日志、开展行前测评</w:t>
            </w:r>
          </w:p>
        </w:tc>
        <w:tc>
          <w:tcPr>
            <w:tcW w:w="1843" w:type="dxa"/>
            <w:vAlign w:val="center"/>
          </w:tcPr>
          <w:p w14:paraId="7970336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06FF8D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42AA1976">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《道路运输从业人员管理规定》第三十九条</w:t>
            </w:r>
          </w:p>
          <w:p w14:paraId="129F970A">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《省交通运输厅关于做好“驾驶员行前安全测评提示系统”试点运用工作的通知》</w:t>
            </w:r>
          </w:p>
        </w:tc>
      </w:tr>
      <w:tr w14:paraId="0E5E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92630B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38．车辆安全带、轮胎、三角木、反光背心、灭火器、三角牌、个人防护装备等是否齐全有效</w:t>
            </w:r>
          </w:p>
        </w:tc>
        <w:tc>
          <w:tcPr>
            <w:tcW w:w="1843" w:type="dxa"/>
            <w:vAlign w:val="center"/>
          </w:tcPr>
          <w:p w14:paraId="3927D61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84D02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4D6A9EE6">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《危险货物道路运输规则》（JT/T617.7-2018）4.3.1、4.4.2、4.4.3、4.4.4</w:t>
            </w:r>
          </w:p>
        </w:tc>
      </w:tr>
      <w:tr w14:paraId="0C3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61BFDA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39．异地经营（运输线路起讫点均不在企业注册地市域内）累计3个月以上的，应当向经营地设区的市级道路运输管理机构备案并接受其监管</w:t>
            </w:r>
          </w:p>
        </w:tc>
        <w:tc>
          <w:tcPr>
            <w:tcW w:w="1843" w:type="dxa"/>
            <w:vAlign w:val="center"/>
          </w:tcPr>
          <w:p w14:paraId="181EC74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FCEB7B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686BD7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《道路危险货物运输管理规定》第五十一条</w:t>
            </w:r>
          </w:p>
        </w:tc>
      </w:tr>
      <w:tr w14:paraId="0AE3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63D3B4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40．是否有效落实在外省经营车辆（罐体）的维护保养、检验检测、动态监控、 电子运单、年审、安全例检、行车日志等制度，保证车辆技术状况完好，同时按规定落实从业人员安全教育培训和日常监管责任</w:t>
            </w:r>
          </w:p>
        </w:tc>
        <w:tc>
          <w:tcPr>
            <w:tcW w:w="1843" w:type="dxa"/>
            <w:vAlign w:val="center"/>
          </w:tcPr>
          <w:p w14:paraId="4BB8531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957D1B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39158D8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《省交通运输厅关于加强危险货物运输车辆异地经营管理的通知》</w:t>
            </w:r>
          </w:p>
        </w:tc>
      </w:tr>
      <w:tr w14:paraId="202F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5B8467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41．是否存在车辆挂靠经营的行为</w:t>
            </w:r>
          </w:p>
        </w:tc>
        <w:tc>
          <w:tcPr>
            <w:tcW w:w="1843" w:type="dxa"/>
            <w:vAlign w:val="center"/>
          </w:tcPr>
          <w:p w14:paraId="1974EA3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54A6B1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02FC32A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《江苏省“两客一危”挂靠车辆清理工作方案》</w:t>
            </w:r>
          </w:p>
        </w:tc>
      </w:tr>
      <w:tr w14:paraId="5D27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F51B8B4">
            <w:pPr>
              <w:snapToGrid w:val="0"/>
              <w:spacing w:line="320" w:lineRule="exact"/>
              <w:jc w:val="left"/>
              <w:rPr>
                <w:rFonts w:hint="eastAsia" w:ascii="仿宋_GB2312" w:eastAsia="仿宋_GB2312" w:cs="Times New Roman"/>
                <w:bCs/>
                <w:kern w:val="0"/>
                <w:sz w:val="21"/>
                <w:szCs w:val="21"/>
              </w:rPr>
            </w:pPr>
            <w:r>
              <w:rPr>
                <w:rFonts w:hint="eastAsia" w:ascii="黑体" w:hAnsi="黑体" w:eastAsia="黑体" w:cs="Times New Roman"/>
                <w:kern w:val="0"/>
                <w:sz w:val="24"/>
                <w:szCs w:val="24"/>
              </w:rPr>
              <w:t>检查事项六：重大事故隐患</w:t>
            </w:r>
          </w:p>
        </w:tc>
      </w:tr>
      <w:tr w14:paraId="7E8D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59841E3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42．是否取得道路运 输经营许可证</w:t>
            </w:r>
          </w:p>
        </w:tc>
        <w:tc>
          <w:tcPr>
            <w:tcW w:w="1843" w:type="dxa"/>
            <w:vAlign w:val="center"/>
          </w:tcPr>
          <w:p w14:paraId="3C8791C6">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37F02D73">
            <w:pPr>
              <w:pStyle w:val="29"/>
              <w:spacing w:before="1"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 xml:space="preserve">□整改 </w:t>
            </w:r>
          </w:p>
          <w:p w14:paraId="140C6A6C">
            <w:pPr>
              <w:pStyle w:val="29"/>
              <w:spacing w:before="1"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w:t>
            </w:r>
          </w:p>
          <w:p w14:paraId="3B5B7C5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677" w:type="dxa"/>
            <w:vAlign w:val="center"/>
          </w:tcPr>
          <w:p w14:paraId="3FBCE30D">
            <w:pPr>
              <w:pStyle w:val="29"/>
              <w:spacing w:before="43" w:line="320" w:lineRule="exact"/>
              <w:ind w:left="112"/>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检查依据：《道路危险货物运输管理规定》第十二条，《江苏省道路运输条例》第十二条 ，《道路运输企业和城市客运企业安全生产重大事故隐患判定标准（试行）》第三条</w:t>
            </w:r>
          </w:p>
          <w:p w14:paraId="4C5F4955">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处罚依据：《道路危险货物运输管理规定》第五十五条</w:t>
            </w:r>
          </w:p>
        </w:tc>
      </w:tr>
      <w:tr w14:paraId="6B38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51FC28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43．是否超越许可事 项和有效期，从事道路危险货物运输</w:t>
            </w:r>
          </w:p>
        </w:tc>
        <w:tc>
          <w:tcPr>
            <w:tcW w:w="1843" w:type="dxa"/>
            <w:vAlign w:val="center"/>
          </w:tcPr>
          <w:p w14:paraId="2E762D2D">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06AFEE6B">
            <w:pPr>
              <w:pStyle w:val="29"/>
              <w:spacing w:before="1"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 xml:space="preserve">□整改 </w:t>
            </w:r>
          </w:p>
          <w:p w14:paraId="265A34E5">
            <w:pPr>
              <w:pStyle w:val="29"/>
              <w:spacing w:before="1"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w:t>
            </w:r>
          </w:p>
          <w:p w14:paraId="6DAC0D9B">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677" w:type="dxa"/>
            <w:vAlign w:val="center"/>
          </w:tcPr>
          <w:p w14:paraId="7C92DA08">
            <w:pPr>
              <w:pStyle w:val="29"/>
              <w:spacing w:before="43" w:line="320" w:lineRule="exact"/>
              <w:ind w:left="112"/>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检查依据：《道路危险货物运输管理规定》第二十六条， 《江苏省道路运输条例》第十二条，《道路运输企业和城市客运企业安全生产重大事故隐患判定标准（试行）》第三条</w:t>
            </w:r>
          </w:p>
          <w:p w14:paraId="28C3664F">
            <w:pPr>
              <w:pStyle w:val="29"/>
              <w:spacing w:before="2" w:line="320" w:lineRule="exact"/>
              <w:ind w:left="114"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处罚依据：《道路危险货物运输管理规定》第五十五条</w:t>
            </w:r>
          </w:p>
        </w:tc>
      </w:tr>
      <w:tr w14:paraId="176C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793219FA">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44.使用报废、擅自改装、拼装、检测不合格（含未在有效期内）以及其他不符合国家规定的车辆从事经营活动的</w:t>
            </w:r>
          </w:p>
        </w:tc>
        <w:tc>
          <w:tcPr>
            <w:tcW w:w="1843" w:type="dxa"/>
            <w:vAlign w:val="center"/>
          </w:tcPr>
          <w:p w14:paraId="121B826F">
            <w:pPr>
              <w:pStyle w:val="29"/>
              <w:spacing w:before="103" w:line="320" w:lineRule="exact"/>
              <w:ind w:left="125"/>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4467A47B">
            <w:pPr>
              <w:pStyle w:val="29"/>
              <w:spacing w:before="103" w:line="320" w:lineRule="exact"/>
              <w:ind w:left="125"/>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□整改</w:t>
            </w:r>
          </w:p>
          <w:p w14:paraId="571DD973">
            <w:pPr>
              <w:pStyle w:val="29"/>
              <w:spacing w:before="103" w:line="320" w:lineRule="exact"/>
              <w:ind w:left="125"/>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w:t>
            </w:r>
          </w:p>
          <w:p w14:paraId="2F2BF7A8">
            <w:pPr>
              <w:pStyle w:val="29"/>
              <w:spacing w:before="103" w:line="320" w:lineRule="exact"/>
              <w:ind w:left="125"/>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□重大事故隐患</w:t>
            </w:r>
          </w:p>
        </w:tc>
        <w:tc>
          <w:tcPr>
            <w:tcW w:w="4677" w:type="dxa"/>
            <w:vAlign w:val="center"/>
          </w:tcPr>
          <w:p w14:paraId="44C8AA91">
            <w:pPr>
              <w:pStyle w:val="29"/>
              <w:spacing w:before="45" w:line="320" w:lineRule="exact"/>
              <w:ind w:left="112"/>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检查依据：《中华人民共和国道路运输条例》第三十条，《道路危险货物运输管理规定》第二十二条，《道路运输企业和城市客运企业安全生产重大事故隐患判定标准（试行）》第三条</w:t>
            </w:r>
          </w:p>
          <w:p w14:paraId="614461E7">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处罚依据：《中华人民共和国道路运输条例》第六十九条，《道路危险货物运输管理规定》第六十一条</w:t>
            </w:r>
          </w:p>
        </w:tc>
      </w:tr>
      <w:tr w14:paraId="090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42A6CDE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45.所属常压液体罐车罐体运输介质超出适装介质范围载运危险货物的</w:t>
            </w:r>
          </w:p>
        </w:tc>
        <w:tc>
          <w:tcPr>
            <w:tcW w:w="1843" w:type="dxa"/>
            <w:vAlign w:val="center"/>
          </w:tcPr>
          <w:p w14:paraId="1435AB0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69EDEC8C">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6798B6FC">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68B0D29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677" w:type="dxa"/>
            <w:vAlign w:val="center"/>
          </w:tcPr>
          <w:p w14:paraId="628CAE8B">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检查依据：《危险货物道路运输安全管理办法》第二十三条，《道路运输企业和城市客运企业安全生产重大事故隐患判定标准（试行）》第六条</w:t>
            </w:r>
          </w:p>
          <w:p w14:paraId="4A10FEB6">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处罚依据：《危险货物道路运输安全管理办法》第六十条</w:t>
            </w:r>
          </w:p>
        </w:tc>
      </w:tr>
      <w:tr w14:paraId="4A57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20A6EBEA">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46.驾驶员和车辆存在长期“三超一疲劳”（超速、超员、超载、疲劳驾驶）且运输过程中未及时提醒纠正、运输行为结束一个月内未严肃处理，或驾驶员一次计10分及以上诚信考核计分情形且未经严肃处理仍继续安排上岗作业的</w:t>
            </w:r>
          </w:p>
        </w:tc>
        <w:tc>
          <w:tcPr>
            <w:tcW w:w="1843" w:type="dxa"/>
            <w:vAlign w:val="center"/>
          </w:tcPr>
          <w:p w14:paraId="3EB528A7">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46E574CC">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□整改</w:t>
            </w:r>
          </w:p>
          <w:p w14:paraId="6BBE7FB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677" w:type="dxa"/>
            <w:vAlign w:val="center"/>
          </w:tcPr>
          <w:p w14:paraId="06356B04">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r w14:paraId="4729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0EF7C738">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47.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843" w:type="dxa"/>
            <w:vAlign w:val="center"/>
          </w:tcPr>
          <w:p w14:paraId="52A273E7">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3D45467A">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□整改</w:t>
            </w:r>
          </w:p>
          <w:p w14:paraId="25AD7CD4">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677" w:type="dxa"/>
            <w:vAlign w:val="center"/>
          </w:tcPr>
          <w:p w14:paraId="0B9AA7F0">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r w14:paraId="1976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14:paraId="1613401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48.所属运输剧毒化学品、爆炸品的专用车辆及罐式专用车辆（含罐式挂车）在消除危险货物的危害前，到不具备危货车辆维修条件的维修企业进行维修的</w:t>
            </w:r>
          </w:p>
        </w:tc>
        <w:tc>
          <w:tcPr>
            <w:tcW w:w="1843" w:type="dxa"/>
            <w:vAlign w:val="center"/>
          </w:tcPr>
          <w:p w14:paraId="7B8E71F7">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□未发现问题</w:t>
            </w:r>
          </w:p>
          <w:p w14:paraId="22B7191A">
            <w:pPr>
              <w:pStyle w:val="29"/>
              <w:spacing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□整改</w:t>
            </w:r>
          </w:p>
          <w:p w14:paraId="654AC466">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677" w:type="dxa"/>
            <w:vAlign w:val="center"/>
          </w:tcPr>
          <w:p w14:paraId="005D619D">
            <w:pPr>
              <w:pStyle w:val="29"/>
              <w:spacing w:before="207"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检查依据：《道路运输车辆技术管理规定》第十九条，《道路运输企业和城市客运企业安全生产重大事故隐患判定标准（试行）》第六条</w:t>
            </w:r>
          </w:p>
        </w:tc>
      </w:tr>
    </w:tbl>
    <w:p w14:paraId="6F74FE0A">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7642B16F">
      <w:pPr>
        <w:pStyle w:val="2"/>
        <w:ind w:firstLine="0" w:firstLineChars="0"/>
        <w:rPr>
          <w:rFonts w:ascii="仿宋_GB2312" w:eastAsia="仿宋_GB2312"/>
          <w:sz w:val="21"/>
          <w:szCs w:val="21"/>
        </w:rPr>
      </w:pPr>
      <w:bookmarkStart w:id="22" w:name="_Toc123036679"/>
      <w:bookmarkStart w:id="23" w:name="_Toc121385502"/>
      <w:bookmarkStart w:id="24" w:name="_Toc202187142"/>
      <w:r>
        <w:rPr>
          <w:rFonts w:hint="eastAsia" w:ascii="黑体" w:hAnsi="黑体" w:eastAsia="黑体"/>
          <w:sz w:val="28"/>
          <w:szCs w:val="28"/>
          <w:lang w:val="en-US" w:eastAsia="zh-CN"/>
        </w:rPr>
        <w:t>09</w:t>
      </w:r>
      <w:r>
        <w:rPr>
          <w:rFonts w:hint="eastAsia" w:ascii="黑体" w:hAnsi="黑体" w:eastAsia="黑体"/>
          <w:sz w:val="28"/>
          <w:szCs w:val="28"/>
        </w:rPr>
        <w:t xml:space="preserve"> 对机动车驾驶员培训机构的行政检查</w:t>
      </w:r>
      <w:bookmarkEnd w:id="22"/>
      <w:bookmarkEnd w:id="23"/>
      <w:bookmarkEnd w:id="24"/>
    </w:p>
    <w:tbl>
      <w:tblPr>
        <w:tblStyle w:val="2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701"/>
        <w:gridCol w:w="4677"/>
      </w:tblGrid>
      <w:tr w14:paraId="6118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79DDFA3">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378" w:type="dxa"/>
            <w:gridSpan w:val="2"/>
            <w:vAlign w:val="center"/>
          </w:tcPr>
          <w:p w14:paraId="7E997B34">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机动车驾驶员培训机构</w:t>
            </w:r>
          </w:p>
        </w:tc>
      </w:tr>
      <w:tr w14:paraId="1724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2C04017">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24676CA7">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677" w:type="dxa"/>
            <w:vAlign w:val="center"/>
          </w:tcPr>
          <w:p w14:paraId="2EC00249">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2974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6DE29B82">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检查事项一：经营资质</w:t>
            </w:r>
          </w:p>
        </w:tc>
      </w:tr>
      <w:tr w14:paraId="76AF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C819E0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1．是否通过交通运输管理部门备案</w:t>
            </w:r>
          </w:p>
        </w:tc>
        <w:tc>
          <w:tcPr>
            <w:tcW w:w="1701" w:type="dxa"/>
            <w:vAlign w:val="center"/>
          </w:tcPr>
          <w:p w14:paraId="13977E4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35D3610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093EF69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F876BB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《中华人民共和国道路运输条例》第三十九条</w:t>
            </w:r>
          </w:p>
          <w:p w14:paraId="193BB89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325A81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《中华人民共和国道路运输条例》第六十五条</w:t>
            </w:r>
          </w:p>
        </w:tc>
      </w:tr>
      <w:tr w14:paraId="5F0E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3A8D6FFD">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检查事项二：制度规程</w:t>
            </w:r>
          </w:p>
        </w:tc>
      </w:tr>
      <w:tr w14:paraId="12A3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994608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2．是否具有将经营范围、收费项目、收费标准、教练员、教学车辆和教练场地等情况进行公示</w:t>
            </w:r>
          </w:p>
        </w:tc>
        <w:tc>
          <w:tcPr>
            <w:tcW w:w="1701" w:type="dxa"/>
            <w:vAlign w:val="center"/>
          </w:tcPr>
          <w:p w14:paraId="0C48970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7D6BBE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63F3C7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A418AC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《机动车驾驶员培训管理规定》第二十六条</w:t>
            </w:r>
          </w:p>
          <w:p w14:paraId="5F76B3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67D933C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《机动车驾驶员培训管理规定》第五十条</w:t>
            </w:r>
          </w:p>
        </w:tc>
      </w:tr>
      <w:tr w14:paraId="3763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3EABF8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3．是否建立学员档案、教学车辆档案（学员档案保存期不少于4年）</w:t>
            </w:r>
          </w:p>
        </w:tc>
        <w:tc>
          <w:tcPr>
            <w:tcW w:w="1701" w:type="dxa"/>
            <w:vAlign w:val="center"/>
          </w:tcPr>
          <w:p w14:paraId="4FC2F90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5D98BD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05D5A2D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FD4409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《机动车驾驶员培训管理规定》第三十三条、第三十六条</w:t>
            </w:r>
          </w:p>
          <w:p w14:paraId="3CBE7C5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2B57C0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《机动车驾驶员培训管理规定》第五十条</w:t>
            </w:r>
          </w:p>
        </w:tc>
      </w:tr>
      <w:tr w14:paraId="4DAB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6B9B26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4．经营性教练场的训练规模、服务能力，是否超出核定的经营承载能力</w:t>
            </w:r>
          </w:p>
        </w:tc>
        <w:tc>
          <w:tcPr>
            <w:tcW w:w="1701" w:type="dxa"/>
            <w:vAlign w:val="center"/>
          </w:tcPr>
          <w:p w14:paraId="4CFE74F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8D9BCE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3432062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E23AEA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《江苏省机动车驾驶人培训管理办法》第十八条</w:t>
            </w:r>
          </w:p>
          <w:p w14:paraId="39F059B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4AEB6E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《江苏省机动车驾驶人培训管理办法》第四十条</w:t>
            </w:r>
          </w:p>
        </w:tc>
      </w:tr>
      <w:tr w14:paraId="00BD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CFE420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5．经营性教练场是否为非教学车辆提供经营性培训服务</w:t>
            </w:r>
          </w:p>
        </w:tc>
        <w:tc>
          <w:tcPr>
            <w:tcW w:w="1701" w:type="dxa"/>
            <w:vAlign w:val="center"/>
          </w:tcPr>
          <w:p w14:paraId="01379E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DD4B26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73CE257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681178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《江苏省机动车驾驶人培训管理办法》第十八条</w:t>
            </w:r>
          </w:p>
          <w:p w14:paraId="6171993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E0F019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《江苏省机动车驾驶人培训管理办法》第四十条</w:t>
            </w:r>
          </w:p>
        </w:tc>
      </w:tr>
      <w:tr w14:paraId="1FC7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2E91F9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6．教练员是否为不属于受聘机构招收的人员提供机动车驾驶人培训教练经营服务</w:t>
            </w:r>
          </w:p>
        </w:tc>
        <w:tc>
          <w:tcPr>
            <w:tcW w:w="1701" w:type="dxa"/>
            <w:vAlign w:val="center"/>
          </w:tcPr>
          <w:p w14:paraId="446DCC6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346997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067B1F6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C6FDDA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《江苏省机动车驾驶人培训管理办法》第二十四条</w:t>
            </w:r>
          </w:p>
          <w:p w14:paraId="2A97FEF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41DA17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《江苏省机动车驾驶人培训管理办法》第四十一条</w:t>
            </w:r>
          </w:p>
        </w:tc>
      </w:tr>
      <w:tr w14:paraId="26AB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5FD2CD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7．是否定期对教练员的教学水平和职业道德等进行考核，是否组织教练员参加职业道德和教练业务的继续教育</w:t>
            </w:r>
          </w:p>
        </w:tc>
        <w:tc>
          <w:tcPr>
            <w:tcW w:w="1701" w:type="dxa"/>
            <w:vAlign w:val="center"/>
          </w:tcPr>
          <w:p w14:paraId="1CAD521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03372C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10C82DF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A9924F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《江苏省机动车驾驶人培训管理办法》第二十五条</w:t>
            </w:r>
          </w:p>
          <w:p w14:paraId="102CF53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7C75F9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《江苏省机动车驾驶人培训管理办法》第三十八条</w:t>
            </w:r>
          </w:p>
        </w:tc>
      </w:tr>
      <w:tr w14:paraId="64A9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1302920A">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检查事项三：教学培训</w:t>
            </w:r>
          </w:p>
        </w:tc>
      </w:tr>
      <w:tr w14:paraId="4A31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ECD67F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8．驾驶培训操作时是否随车教练</w:t>
            </w:r>
          </w:p>
        </w:tc>
        <w:tc>
          <w:tcPr>
            <w:tcW w:w="1701" w:type="dxa"/>
            <w:vAlign w:val="center"/>
          </w:tcPr>
          <w:p w14:paraId="391B16B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F4296E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18A53AB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5CA944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《江苏省机动车驾驶人培训管理办法》第二十四条</w:t>
            </w:r>
          </w:p>
          <w:p w14:paraId="17A6AC0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02157C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《江苏省机动车驾驶人培训管理办法》第四十一条</w:t>
            </w:r>
          </w:p>
        </w:tc>
      </w:tr>
      <w:tr w14:paraId="4D42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DF06ED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9．是否按照规定向结业人员颁发《机动车驾驶员培训结业证书》</w:t>
            </w:r>
          </w:p>
        </w:tc>
        <w:tc>
          <w:tcPr>
            <w:tcW w:w="1701" w:type="dxa"/>
            <w:vAlign w:val="center"/>
          </w:tcPr>
          <w:p w14:paraId="3BD9061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FCAC3F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70CCDC5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E2E720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《机动车驾驶员培训管理规定》第三十二条</w:t>
            </w:r>
          </w:p>
          <w:p w14:paraId="56D9C18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AE20E1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《机动车驾驶员培训管理规定》第四十九条</w:t>
            </w:r>
          </w:p>
        </w:tc>
      </w:tr>
      <w:tr w14:paraId="6139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A65D99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10．教练员是否按照全国统一的教学大纲和教学规范培训</w:t>
            </w:r>
          </w:p>
        </w:tc>
        <w:tc>
          <w:tcPr>
            <w:tcW w:w="1701" w:type="dxa"/>
            <w:vAlign w:val="center"/>
          </w:tcPr>
          <w:p w14:paraId="0059041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71FED3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58112DF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261CCBE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《江苏省机动车驾驶人培训管理办法》第二十四条</w:t>
            </w:r>
          </w:p>
          <w:p w14:paraId="39C608D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D4F2B3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《江苏省机动车驾驶人培训管理办法》第三十九条</w:t>
            </w:r>
          </w:p>
        </w:tc>
      </w:tr>
      <w:tr w14:paraId="772F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BB49C7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11．学员的培训记录，是否满足教学大纲培训学时要求</w:t>
            </w:r>
          </w:p>
        </w:tc>
        <w:tc>
          <w:tcPr>
            <w:tcW w:w="1701" w:type="dxa"/>
            <w:vAlign w:val="center"/>
          </w:tcPr>
          <w:p w14:paraId="0AE2876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F7120B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220092A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0B05D9E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《江苏省机动车驾驶人培训管理办法》第二十三条</w:t>
            </w:r>
          </w:p>
          <w:p w14:paraId="7A85E56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DBDD8B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《江苏省机动车驾驶人培训管理办法》第三十九条</w:t>
            </w:r>
          </w:p>
        </w:tc>
      </w:tr>
      <w:tr w14:paraId="78D6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8E2585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12．是否变造、伪造或者使用变造、伪造的《培训记录》</w:t>
            </w:r>
          </w:p>
        </w:tc>
        <w:tc>
          <w:tcPr>
            <w:tcW w:w="1701" w:type="dxa"/>
            <w:vAlign w:val="center"/>
          </w:tcPr>
          <w:p w14:paraId="1E65039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446771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3E52932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00E4200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《江苏省机动车驾驶人培训管理办法》第二十四条</w:t>
            </w:r>
          </w:p>
          <w:p w14:paraId="4AAE673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FBB8B2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《江苏省机动车驾驶人培训管理办法》第三十九条</w:t>
            </w:r>
          </w:p>
        </w:tc>
      </w:tr>
      <w:tr w14:paraId="1B2B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2A3683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13．是否按照规定填写《培训记录》</w:t>
            </w:r>
          </w:p>
        </w:tc>
        <w:tc>
          <w:tcPr>
            <w:tcW w:w="1701" w:type="dxa"/>
            <w:vAlign w:val="center"/>
          </w:tcPr>
          <w:p w14:paraId="31E26E7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6B556B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05CCE29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201D2CC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《机动车驾驶员培训管理规定》第二十条、第三十九条</w:t>
            </w:r>
          </w:p>
          <w:p w14:paraId="1A4B55B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724004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《机动车驾驶员培训管理规定》第五十一条</w:t>
            </w:r>
          </w:p>
        </w:tc>
      </w:tr>
      <w:tr w14:paraId="52E0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51F7538">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检查事项四：组织机构及人员</w:t>
            </w:r>
          </w:p>
        </w:tc>
      </w:tr>
      <w:tr w14:paraId="4807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694177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14．机动车驾驶员培训机构是否设置教学管理、教练员管理、学员管理、结业考核、教学质量管理、安全管理、教练车管理、设施设备管理、档案管理等部门</w:t>
            </w:r>
          </w:p>
        </w:tc>
        <w:tc>
          <w:tcPr>
            <w:tcW w:w="1701" w:type="dxa"/>
            <w:vAlign w:val="center"/>
          </w:tcPr>
          <w:p w14:paraId="4A55498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4F2D8A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336F186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30340—2013）6．</w:t>
            </w:r>
          </w:p>
        </w:tc>
      </w:tr>
      <w:tr w14:paraId="25EA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03756E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15．机动车驾驶员培训机构是否设立培训机构负责人、理论教学负责人、驾驶操作训练负责人、理论教练员、驾驶操作教练员、结业考核员、安全管理、教练车管理、设施设备管理、计算机管理和档案管理等岗位</w:t>
            </w:r>
          </w:p>
        </w:tc>
        <w:tc>
          <w:tcPr>
            <w:tcW w:w="1701" w:type="dxa"/>
            <w:vAlign w:val="center"/>
          </w:tcPr>
          <w:p w14:paraId="160EDD6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35166E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74E5909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30340—2013）8.1</w:t>
            </w:r>
          </w:p>
        </w:tc>
      </w:tr>
      <w:tr w14:paraId="661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D6AC66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16．驾教练车管理员是否具有汽车、机械、机电、运输管理等相关专业中专以上学历或相关专业初级以上技术职称，并持有机动车驾驶证</w:t>
            </w:r>
          </w:p>
        </w:tc>
        <w:tc>
          <w:tcPr>
            <w:tcW w:w="1701" w:type="dxa"/>
            <w:vAlign w:val="center"/>
          </w:tcPr>
          <w:p w14:paraId="244AB5A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127F67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5527773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30340—2013）8.8</w:t>
            </w:r>
          </w:p>
        </w:tc>
      </w:tr>
      <w:tr w14:paraId="1F77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452391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17．计算机管理人员是否具有计算机相关专业大专以上学历或相关专业计算机等级考试二级证书</w:t>
            </w:r>
          </w:p>
        </w:tc>
        <w:tc>
          <w:tcPr>
            <w:tcW w:w="1701" w:type="dxa"/>
            <w:vAlign w:val="center"/>
          </w:tcPr>
          <w:p w14:paraId="61647C4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700524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12609D1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30340—2013）第8.9</w:t>
            </w:r>
          </w:p>
        </w:tc>
      </w:tr>
      <w:tr w14:paraId="0C34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7F0F5E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18．机动车驾驶员培训机构是否足额配备教学与管理相关岗位的专职人员</w:t>
            </w:r>
          </w:p>
        </w:tc>
        <w:tc>
          <w:tcPr>
            <w:tcW w:w="1701" w:type="dxa"/>
            <w:vAlign w:val="center"/>
          </w:tcPr>
          <w:p w14:paraId="0217244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CD7341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76F766E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30340—2013）第8.10</w:t>
            </w:r>
          </w:p>
        </w:tc>
      </w:tr>
      <w:tr w14:paraId="3B81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01B1F02">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检查事项五：设施设备</w:t>
            </w:r>
          </w:p>
        </w:tc>
      </w:tr>
      <w:tr w14:paraId="52B8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FFAC2F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19．教练员是否规范使用培训设施、设备</w:t>
            </w:r>
          </w:p>
        </w:tc>
        <w:tc>
          <w:tcPr>
            <w:tcW w:w="1701" w:type="dxa"/>
            <w:vAlign w:val="center"/>
          </w:tcPr>
          <w:p w14:paraId="0217669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6C759F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38D2370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39645D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《江苏省机动车驾驶人培训管理办法》第二十四条</w:t>
            </w:r>
          </w:p>
          <w:p w14:paraId="6702F0D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76DE8C4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《江苏省机动车驾驶人培训管理办法》第四十一条</w:t>
            </w:r>
          </w:p>
        </w:tc>
      </w:tr>
      <w:tr w14:paraId="659C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F6E519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20．是否使用非教学车辆从事机动车驾驶人培训</w:t>
            </w:r>
          </w:p>
        </w:tc>
        <w:tc>
          <w:tcPr>
            <w:tcW w:w="1701" w:type="dxa"/>
            <w:vAlign w:val="center"/>
          </w:tcPr>
          <w:p w14:paraId="463C1E3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B5FE53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78EA5D6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520D349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《江苏省机动车驾驶人培训管理办法》第十九条</w:t>
            </w:r>
          </w:p>
          <w:p w14:paraId="5FA87E4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E00F3F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《江苏省机动车驾驶人培训管理办法》第三十七条</w:t>
            </w:r>
          </w:p>
        </w:tc>
      </w:tr>
      <w:tr w14:paraId="22AC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D3D8F4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21．是否按照规定使用驾驶培训智能化信息系统</w:t>
            </w:r>
          </w:p>
        </w:tc>
        <w:tc>
          <w:tcPr>
            <w:tcW w:w="1701" w:type="dxa"/>
            <w:vAlign w:val="center"/>
          </w:tcPr>
          <w:p w14:paraId="4DAF163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0F46A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4BAEB86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08E65EE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《江苏省机动车驾驶人培训管理办法》第二十条</w:t>
            </w:r>
          </w:p>
          <w:p w14:paraId="08D2AE7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57ACA3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《江苏省机动车驾驶人培训管理办法》第三十八条</w:t>
            </w:r>
          </w:p>
        </w:tc>
      </w:tr>
      <w:tr w14:paraId="1CB9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E5438C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22．教学车辆是否装有副后视镜、副制动器、副喇叭、培训计时装置、灭火器以及其他安全防护装置，并统一标识驾驶培训标志</w:t>
            </w:r>
          </w:p>
        </w:tc>
        <w:tc>
          <w:tcPr>
            <w:tcW w:w="1701" w:type="dxa"/>
            <w:vAlign w:val="center"/>
          </w:tcPr>
          <w:p w14:paraId="1012178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11CB67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658FA2D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52677FE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《江苏省机动车驾驶人培训管理办法》第二十六条</w:t>
            </w:r>
          </w:p>
          <w:p w14:paraId="67A3952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099E65F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《江苏省机动车驾驶人培训管理办法》第四十条</w:t>
            </w:r>
          </w:p>
        </w:tc>
      </w:tr>
      <w:tr w14:paraId="08BE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966D70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23．是否如实记录教学车辆的检查、维护和检测记录</w:t>
            </w:r>
          </w:p>
        </w:tc>
        <w:tc>
          <w:tcPr>
            <w:tcW w:w="1701" w:type="dxa"/>
            <w:vAlign w:val="center"/>
          </w:tcPr>
          <w:p w14:paraId="1954484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16523E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3020496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1AC325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《江苏省机动车驾驶人培训管理办法》第二十七条</w:t>
            </w:r>
          </w:p>
          <w:p w14:paraId="2613B8C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DA4723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《江苏省机动车驾驶人培训管理办法》第四十条</w:t>
            </w:r>
          </w:p>
        </w:tc>
      </w:tr>
      <w:tr w14:paraId="518A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D2E89B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24．是否足额配备教练车辆</w:t>
            </w:r>
          </w:p>
        </w:tc>
        <w:tc>
          <w:tcPr>
            <w:tcW w:w="1701" w:type="dxa"/>
            <w:vAlign w:val="center"/>
          </w:tcPr>
          <w:p w14:paraId="1D657FC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9E4CB4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3956C9D8">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30340—2013）9.2.1、9.2.2</w:t>
            </w:r>
          </w:p>
        </w:tc>
      </w:tr>
      <w:tr w14:paraId="2E9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C93119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25．机动车驾驶员培训机构的教练场地总面积与单车道总长度是否满足规范要求</w:t>
            </w:r>
          </w:p>
        </w:tc>
        <w:tc>
          <w:tcPr>
            <w:tcW w:w="1701" w:type="dxa"/>
            <w:vAlign w:val="center"/>
          </w:tcPr>
          <w:p w14:paraId="7116042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74A923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17C9AA64">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30340—2013）10.1</w:t>
            </w:r>
          </w:p>
        </w:tc>
      </w:tr>
      <w:tr w14:paraId="7743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948984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26．机动车驾驶员培训机构自备教练场地是否满足规范要求</w:t>
            </w:r>
          </w:p>
        </w:tc>
        <w:tc>
          <w:tcPr>
            <w:tcW w:w="1701" w:type="dxa"/>
            <w:vAlign w:val="center"/>
          </w:tcPr>
          <w:p w14:paraId="71061E2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2BE9F1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35EA4418">
            <w:pPr>
              <w:spacing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30340—2013）10.2.1、10.2.2、10.2.3、10.2.4</w:t>
            </w:r>
          </w:p>
        </w:tc>
      </w:tr>
      <w:tr w14:paraId="4B8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6506BF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27．场地训练项目设施条件是否符合规范要求</w:t>
            </w:r>
          </w:p>
        </w:tc>
        <w:tc>
          <w:tcPr>
            <w:tcW w:w="1701" w:type="dxa"/>
            <w:vAlign w:val="center"/>
          </w:tcPr>
          <w:p w14:paraId="3649C6C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75CA6E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487BAC22">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《机动车驾驶员培训教练场技术要求》（GB/T 30341—2013）5.1.1、5.1.2、5.1.3、5.1.4</w:t>
            </w:r>
          </w:p>
        </w:tc>
      </w:tr>
      <w:tr w14:paraId="38A8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3AF959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28．场地道路条件是否符合规范要求</w:t>
            </w:r>
          </w:p>
        </w:tc>
        <w:tc>
          <w:tcPr>
            <w:tcW w:w="1701" w:type="dxa"/>
            <w:vAlign w:val="center"/>
          </w:tcPr>
          <w:p w14:paraId="220A830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85217E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506B1F9A">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《机动车驾驶员培训教练场技术要求》（GB/T 30341—2013）5.2.1、5.2.2、5.2.3、5.2.4、5.2.5、5.2.6</w:t>
            </w:r>
          </w:p>
        </w:tc>
      </w:tr>
      <w:tr w14:paraId="2993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A2D409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29．交通信号是否符合规范要求</w:t>
            </w:r>
          </w:p>
        </w:tc>
        <w:tc>
          <w:tcPr>
            <w:tcW w:w="1701" w:type="dxa"/>
            <w:vAlign w:val="center"/>
          </w:tcPr>
          <w:p w14:paraId="2514D49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B2BE9D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4EB5A54E">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《机动车驾驶员培训教练场技术要求》（GB/T 30341—2013）5.3.1、5.3.2、5.3.3</w:t>
            </w:r>
          </w:p>
        </w:tc>
      </w:tr>
      <w:tr w14:paraId="6004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C6A422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30．教练场安全是否满足规范要求，是否配备紧急救护药品和设备</w:t>
            </w:r>
          </w:p>
        </w:tc>
        <w:tc>
          <w:tcPr>
            <w:tcW w:w="1701" w:type="dxa"/>
            <w:vAlign w:val="center"/>
          </w:tcPr>
          <w:p w14:paraId="3379B9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5FDAA8B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628694B8">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《机动车驾驶员培训教练场技术要求》（CB/T 30341—2013）7.2、7.3</w:t>
            </w:r>
          </w:p>
        </w:tc>
      </w:tr>
      <w:tr w14:paraId="5B84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0C3021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31．机动车驾驶员培训机构教学设备是否满足规范要求</w:t>
            </w:r>
          </w:p>
        </w:tc>
        <w:tc>
          <w:tcPr>
            <w:tcW w:w="1701" w:type="dxa"/>
            <w:vAlign w:val="center"/>
          </w:tcPr>
          <w:p w14:paraId="7433CCF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24A60A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7A6A4FD0">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30340—2013）11.1.3</w:t>
            </w:r>
          </w:p>
        </w:tc>
      </w:tr>
      <w:tr w14:paraId="57CD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115A87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32．机动车驾驶员培训机构是否在教学区域提供教练员和学员休息场所、休息座椅，设有卫生、饮水设施及采暖、制冷设备</w:t>
            </w:r>
          </w:p>
        </w:tc>
        <w:tc>
          <w:tcPr>
            <w:tcW w:w="1701" w:type="dxa"/>
            <w:vAlign w:val="center"/>
          </w:tcPr>
          <w:p w14:paraId="06ECB55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1F5E23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10F31086">
            <w:pPr>
              <w:spacing w:before="60" w:after="60"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30340—2013）13.1</w:t>
            </w:r>
          </w:p>
        </w:tc>
      </w:tr>
      <w:tr w14:paraId="264A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80AA8E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33．机动车驾驶员培训机构是否提供网络（电话）预约、学员自主选择教练员、学员对教练员进行教学评价及网络（电话）投诉等服务</w:t>
            </w:r>
          </w:p>
        </w:tc>
        <w:tc>
          <w:tcPr>
            <w:tcW w:w="1701" w:type="dxa"/>
            <w:vAlign w:val="center"/>
          </w:tcPr>
          <w:p w14:paraId="1BFEA5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32C457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247136A7">
            <w:pPr>
              <w:spacing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30340—2013）13.2</w:t>
            </w:r>
          </w:p>
        </w:tc>
      </w:tr>
      <w:tr w14:paraId="05B1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10ED098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34．机动车驾驶员培训机构的教学区域、生活区域、训练道路两侧及场内空地是否进行绿化布置。教练场地绿化率是否符合国家和地方的相关规定</w:t>
            </w:r>
          </w:p>
        </w:tc>
        <w:tc>
          <w:tcPr>
            <w:tcW w:w="1701" w:type="dxa"/>
            <w:vAlign w:val="center"/>
          </w:tcPr>
          <w:p w14:paraId="7093781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47270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1558AB56">
            <w:pPr>
              <w:spacing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《机动车驾驶员培训机构资格条件》（GB/T 30340—2013）13.4</w:t>
            </w:r>
          </w:p>
        </w:tc>
      </w:tr>
      <w:tr w14:paraId="0171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C8411C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35．教练场是否设置封闭设施，教练场地与办公、教学和生活等区域之间是否有隔离设施，并设有专人看守的通行口</w:t>
            </w:r>
          </w:p>
        </w:tc>
        <w:tc>
          <w:tcPr>
            <w:tcW w:w="1701" w:type="dxa"/>
            <w:vAlign w:val="center"/>
          </w:tcPr>
          <w:p w14:paraId="41ABC6B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75F3C4E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23D6C5DD">
            <w:pPr>
              <w:spacing w:line="320" w:lineRule="exact"/>
              <w:contextualSpacing/>
              <w:rPr>
                <w:rFonts w:hint="eastAsia" w:ascii="仿宋_GB2312" w:eastAsia="仿宋_GB2312" w:cs="Times New Roman"/>
                <w:kern w:val="0"/>
                <w:szCs w:val="21"/>
              </w:rPr>
            </w:pPr>
            <w:r>
              <w:rPr>
                <w:rFonts w:hint="eastAsia" w:ascii="仿宋_GB2312" w:eastAsia="仿宋_GB2312" w:cs="Times New Roman"/>
                <w:kern w:val="0"/>
                <w:szCs w:val="21"/>
              </w:rPr>
              <w:t>《机动车驾驶员培训教练场技术要求》（GB/T 30341—2013）7.1</w:t>
            </w:r>
          </w:p>
        </w:tc>
      </w:tr>
      <w:tr w14:paraId="21C6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79B7F88A">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检查事项六：安全生产</w:t>
            </w:r>
          </w:p>
        </w:tc>
      </w:tr>
      <w:tr w14:paraId="205B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5EA011F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36．是否有健全的业务操作规程和安全管理制度</w:t>
            </w:r>
          </w:p>
        </w:tc>
        <w:tc>
          <w:tcPr>
            <w:tcW w:w="1701" w:type="dxa"/>
            <w:vAlign w:val="center"/>
          </w:tcPr>
          <w:p w14:paraId="3DDDFA4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7D890C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1A36E13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66B847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《中华人民共和国安全生产法》第四条、第二十一条</w:t>
            </w:r>
          </w:p>
          <w:p w14:paraId="25C51ED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63C3F7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《中华人民共和国安全生产法》第九十四条、第九十六条</w:t>
            </w:r>
          </w:p>
        </w:tc>
      </w:tr>
      <w:tr w14:paraId="5F3B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D20851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37．是否设置安全生产管理机构或者配备专（兼）职安全生产管理人员</w:t>
            </w:r>
          </w:p>
        </w:tc>
        <w:tc>
          <w:tcPr>
            <w:tcW w:w="1701" w:type="dxa"/>
            <w:vAlign w:val="center"/>
          </w:tcPr>
          <w:p w14:paraId="639DD01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3845DAF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6AED842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4F2B66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《中华人民共和国安全生产法》第二十四条</w:t>
            </w:r>
          </w:p>
          <w:p w14:paraId="5E4BCA0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1C936FF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4DD0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A53867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38．是否建立全员安全生产责任制，并定期监督考核</w:t>
            </w:r>
          </w:p>
        </w:tc>
        <w:tc>
          <w:tcPr>
            <w:tcW w:w="1701" w:type="dxa"/>
            <w:vAlign w:val="center"/>
          </w:tcPr>
          <w:p w14:paraId="415B256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60B7B36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0269F9A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369ADB2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w:t>
            </w:r>
          </w:p>
          <w:p w14:paraId="6DD6211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4AC0497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w:t>
            </w:r>
          </w:p>
        </w:tc>
      </w:tr>
      <w:tr w14:paraId="7F54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C42769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39．是否对从业人员进行岗前培训和考核</w:t>
            </w:r>
          </w:p>
        </w:tc>
        <w:tc>
          <w:tcPr>
            <w:tcW w:w="1701" w:type="dxa"/>
            <w:vAlign w:val="center"/>
          </w:tcPr>
          <w:p w14:paraId="2CCB6448">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1D2DC3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6156534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47C611A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《中华人民共和国安全生产法》第二十八条</w:t>
            </w:r>
          </w:p>
          <w:p w14:paraId="14A0105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《江苏省安全生产条例》第十九条</w:t>
            </w:r>
          </w:p>
          <w:p w14:paraId="5BA040F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DE9D9C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1E2B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98E9BD9">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40．是否制定年度安全教育培训计划，按规定对从业人员开展安全生产教育培训，并如实记录安全生产教育和培训情况</w:t>
            </w:r>
          </w:p>
        </w:tc>
        <w:tc>
          <w:tcPr>
            <w:tcW w:w="1701" w:type="dxa"/>
            <w:vAlign w:val="center"/>
          </w:tcPr>
          <w:p w14:paraId="6EFDDCE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1C0F5FC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14D95BF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71AAA97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w:t>
            </w:r>
          </w:p>
          <w:p w14:paraId="3B3408A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563DDBF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《中华人民共和国安全生产法》第九十四条、第九十六条、第九十七条　</w:t>
            </w:r>
          </w:p>
        </w:tc>
      </w:tr>
      <w:tr w14:paraId="6093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9AC7B0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41．是否按照规定制定应急预案，并定期组织演练</w:t>
            </w:r>
          </w:p>
        </w:tc>
        <w:tc>
          <w:tcPr>
            <w:tcW w:w="1701" w:type="dxa"/>
            <w:vAlign w:val="center"/>
          </w:tcPr>
          <w:p w14:paraId="38F85F82">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2B74DF4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3DA5C96F">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1C2D74B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《中华人民共和国安全生产法》第八十一条</w:t>
            </w:r>
          </w:p>
          <w:p w14:paraId="16E3CF6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《生产安全事故应急预案管理办法》第三十三条</w:t>
            </w:r>
          </w:p>
          <w:p w14:paraId="3C984F0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3A1B8FC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《中华人民共和国安全生产法》第九十四条、第九十七条</w:t>
            </w:r>
          </w:p>
          <w:p w14:paraId="4E6700B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《江苏省安全生产条例》第四十七条</w:t>
            </w:r>
          </w:p>
        </w:tc>
      </w:tr>
      <w:tr w14:paraId="1061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8942BB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42．是否建立健全并实施风险管控和隐患排查治理双重预防机制，开展安全生产风险辨识评估、分级管控及隐患排查治理工作</w:t>
            </w:r>
          </w:p>
        </w:tc>
        <w:tc>
          <w:tcPr>
            <w:tcW w:w="1701" w:type="dxa"/>
            <w:vAlign w:val="center"/>
          </w:tcPr>
          <w:p w14:paraId="575D9A9D">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3D016D66">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7ACEBF4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88C6C0B">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《中华人民共和国安全生产法》第二十一条、第四十一条</w:t>
            </w:r>
          </w:p>
          <w:p w14:paraId="6E19C1D4">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6D2DC811">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《中华人民共和国安全生产法》第九十四条、第一百零一条</w:t>
            </w:r>
          </w:p>
        </w:tc>
      </w:tr>
      <w:tr w14:paraId="6243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8ADE6D0">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43．是否定期对隐患排查与治理情况进行统计分析，将事故隐患排查治理情况向从业人员通报</w:t>
            </w:r>
          </w:p>
        </w:tc>
        <w:tc>
          <w:tcPr>
            <w:tcW w:w="1701" w:type="dxa"/>
            <w:vAlign w:val="center"/>
          </w:tcPr>
          <w:p w14:paraId="427CC39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4767F51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　□处罚</w:t>
            </w:r>
          </w:p>
        </w:tc>
        <w:tc>
          <w:tcPr>
            <w:tcW w:w="4677" w:type="dxa"/>
            <w:vAlign w:val="center"/>
          </w:tcPr>
          <w:p w14:paraId="7A320B2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检查依据：</w:t>
            </w:r>
          </w:p>
          <w:p w14:paraId="6CE3DAC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《中华人民共和国安全生产法》第四十一条</w:t>
            </w:r>
          </w:p>
          <w:p w14:paraId="7C4CA987">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《公路水路行业安全生产隐患治理暂行办法》第二十六条</w:t>
            </w:r>
          </w:p>
          <w:p w14:paraId="2410AAE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处罚依据：</w:t>
            </w:r>
          </w:p>
          <w:p w14:paraId="2E789045">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《中华人民共和国安全生产法》第九十七条</w:t>
            </w:r>
          </w:p>
        </w:tc>
      </w:tr>
      <w:tr w14:paraId="4507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52397B83">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44.是否储备必要的应急救援物资、装备，建立应急救援队伍</w:t>
            </w:r>
          </w:p>
        </w:tc>
        <w:tc>
          <w:tcPr>
            <w:tcW w:w="1701" w:type="dxa"/>
            <w:vAlign w:val="center"/>
          </w:tcPr>
          <w:p w14:paraId="024441BC">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□未发现问题</w:t>
            </w:r>
          </w:p>
          <w:p w14:paraId="0F9A876A">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□整改</w:t>
            </w:r>
          </w:p>
        </w:tc>
        <w:tc>
          <w:tcPr>
            <w:tcW w:w="4677" w:type="dxa"/>
            <w:vAlign w:val="center"/>
          </w:tcPr>
          <w:p w14:paraId="3649B73E">
            <w:pPr>
              <w:snapToGrid w:val="0"/>
              <w:spacing w:line="320" w:lineRule="exact"/>
              <w:rPr>
                <w:rFonts w:hint="eastAsia" w:ascii="仿宋_GB2312" w:eastAsia="仿宋_GB2312" w:cs="Times New Roman"/>
                <w:kern w:val="0"/>
                <w:szCs w:val="21"/>
              </w:rPr>
            </w:pPr>
            <w:r>
              <w:rPr>
                <w:rFonts w:hint="eastAsia" w:ascii="仿宋_GB2312" w:eastAsia="仿宋_GB2312" w:cs="Times New Roman"/>
                <w:kern w:val="0"/>
                <w:szCs w:val="21"/>
              </w:rPr>
              <w:t>《生产安全事故应急预案管理办法》第三十八条</w:t>
            </w:r>
          </w:p>
        </w:tc>
      </w:tr>
      <w:tr w14:paraId="7D10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4CA5508F">
            <w:pPr>
              <w:snapToGrid w:val="0"/>
              <w:spacing w:line="320" w:lineRule="exact"/>
              <w:jc w:val="left"/>
              <w:rPr>
                <w:rFonts w:hint="eastAsia" w:ascii="仿宋_GB2312" w:eastAsia="仿宋_GB2312" w:cs="Times New Roman"/>
                <w:kern w:val="0"/>
                <w:szCs w:val="21"/>
              </w:rPr>
            </w:pPr>
            <w:r>
              <w:rPr>
                <w:rFonts w:hint="eastAsia" w:ascii="黑体" w:hAnsi="黑体" w:eastAsia="黑体" w:cs="Times New Roman"/>
                <w:kern w:val="0"/>
                <w:sz w:val="24"/>
                <w:szCs w:val="24"/>
              </w:rPr>
              <w:t>检查事项七：重大事故隐患</w:t>
            </w:r>
          </w:p>
        </w:tc>
      </w:tr>
      <w:tr w14:paraId="7D9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4D42B45">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45.是否通过交通运输管理部门备案，或超出备案事项经营</w:t>
            </w:r>
          </w:p>
        </w:tc>
        <w:tc>
          <w:tcPr>
            <w:tcW w:w="1701" w:type="dxa"/>
            <w:vAlign w:val="center"/>
          </w:tcPr>
          <w:p w14:paraId="0A8CF3E0">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5C748AF3">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7E037D6A">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□处罚</w:t>
            </w:r>
          </w:p>
          <w:p w14:paraId="66EF5659">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4677" w:type="dxa"/>
            <w:vAlign w:val="center"/>
          </w:tcPr>
          <w:p w14:paraId="06D08481">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中华人民共和国道路运输条例》第三十九条，《机动车驾驶员培训管理规定》第六条、第十三条、第十五条、第二十五条、《道路运输企业和城市客运企业安全生产重大事故隐患判定标准（试行）》第三条</w:t>
            </w:r>
          </w:p>
          <w:p w14:paraId="0877F91F">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处罚依据：《中华人民共和国道路运输条例》第六十五条、《机动车驾驶员培训管理规定》第四十八条</w:t>
            </w:r>
          </w:p>
        </w:tc>
      </w:tr>
      <w:tr w14:paraId="76C3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36B1EE3">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46.驾驶培训操作时是否随车教练</w:t>
            </w:r>
          </w:p>
        </w:tc>
        <w:tc>
          <w:tcPr>
            <w:tcW w:w="1701" w:type="dxa"/>
            <w:vAlign w:val="center"/>
          </w:tcPr>
          <w:p w14:paraId="3F8CA8BB">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1231E59A">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1F420C5B">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□处罚</w:t>
            </w:r>
          </w:p>
          <w:p w14:paraId="43E0B681">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4677" w:type="dxa"/>
            <w:vAlign w:val="center"/>
          </w:tcPr>
          <w:p w14:paraId="1EC65C97">
            <w:pPr>
              <w:pStyle w:val="29"/>
              <w:spacing w:before="2" w:line="320" w:lineRule="exact"/>
              <w:ind w:left="114"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检查依据：《江苏省机动车驾驶人培训管理办法》第二十四条，《道路运输企业和城市客运企业安全生产重大事故隐患判定标准（试行）》第十二条</w:t>
            </w:r>
          </w:p>
          <w:p w14:paraId="3ADACBA5">
            <w:pPr>
              <w:pStyle w:val="29"/>
              <w:spacing w:before="2" w:line="320" w:lineRule="exact"/>
              <w:ind w:left="114"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处罚依据：《江苏省机动车驾驶人培训管理办法》第四十一条</w:t>
            </w:r>
          </w:p>
        </w:tc>
      </w:tr>
      <w:tr w14:paraId="679F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F87C61A">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47.是否使用报废、擅自改装、拼装、检验检测不合格（含未在有效期内）及不符合国家规定的车辆装备、设施设备等从事经营活动。</w:t>
            </w:r>
          </w:p>
        </w:tc>
        <w:tc>
          <w:tcPr>
            <w:tcW w:w="1701" w:type="dxa"/>
            <w:vAlign w:val="center"/>
          </w:tcPr>
          <w:p w14:paraId="56C7B3E1">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464C8FD0">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0235E693">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□处罚</w:t>
            </w:r>
          </w:p>
          <w:p w14:paraId="68DB37DE">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□重大事故隐患</w:t>
            </w:r>
          </w:p>
        </w:tc>
        <w:tc>
          <w:tcPr>
            <w:tcW w:w="4677" w:type="dxa"/>
            <w:vAlign w:val="center"/>
          </w:tcPr>
          <w:p w14:paraId="3CFB2EC5">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检查依据：《机动车驾驶员培训管理规定》第三十五条、《道路运输企业和城市客运企业安全生产重大事故隐患判定标准（试行）》第三条</w:t>
            </w:r>
          </w:p>
          <w:p w14:paraId="0B3E145C">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处罚依据：《机动车驾驶员培训管理规定》第五十条</w:t>
            </w:r>
          </w:p>
        </w:tc>
      </w:tr>
      <w:tr w14:paraId="4463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81F590F">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48.教练员是否饮酒、醉酒后从事驾驶培训教学</w:t>
            </w:r>
          </w:p>
        </w:tc>
        <w:tc>
          <w:tcPr>
            <w:tcW w:w="1701" w:type="dxa"/>
            <w:vAlign w:val="center"/>
          </w:tcPr>
          <w:p w14:paraId="65A883CA">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□未发现问题</w:t>
            </w:r>
          </w:p>
          <w:p w14:paraId="0CD4D997">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□整改</w:t>
            </w:r>
          </w:p>
          <w:p w14:paraId="5CAC3D56">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□处罚</w:t>
            </w:r>
          </w:p>
          <w:p w14:paraId="56B9F105">
            <w:pPr>
              <w:snapToGrid w:val="0"/>
              <w:spacing w:line="320" w:lineRule="exact"/>
              <w:rPr>
                <w:rFonts w:hint="eastAsia" w:ascii="仿宋_GB2312" w:hAnsi="宋体" w:eastAsia="仿宋_GB2312" w:cs="Times New Roman"/>
                <w:kern w:val="0"/>
                <w:szCs w:val="21"/>
              </w:rPr>
            </w:pPr>
            <w:r>
              <w:rPr>
                <w:rFonts w:hint="eastAsia" w:ascii="仿宋_GB2312" w:hAnsi="宋体" w:eastAsia="仿宋_GB2312" w:cs="Times New Roman"/>
                <w:kern w:val="0"/>
                <w:szCs w:val="21"/>
              </w:rPr>
              <w:t>□重大事故隐患</w:t>
            </w:r>
          </w:p>
        </w:tc>
        <w:tc>
          <w:tcPr>
            <w:tcW w:w="4677" w:type="dxa"/>
            <w:vAlign w:val="center"/>
          </w:tcPr>
          <w:p w14:paraId="3660326C">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检查依据：《江苏省机动车驾驶人培训管理办法》第二十四条，《道路运输企业和城市客运企业安全生产重大事故隐患判定标准（试行）》第十条</w:t>
            </w:r>
          </w:p>
          <w:p w14:paraId="237B1867">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处罚依据：《江苏省机动车驾驶人培训管理办法》第四十一条</w:t>
            </w:r>
          </w:p>
        </w:tc>
      </w:tr>
    </w:tbl>
    <w:p w14:paraId="46866CB7">
      <w:pPr>
        <w:snapToGrid w:val="0"/>
        <w:rPr>
          <w:rFonts w:hint="eastAsia" w:ascii="仿宋_GB2312" w:eastAsia="仿宋_GB2312" w:cs="Times New Roman"/>
          <w:kern w:val="0"/>
          <w:szCs w:val="21"/>
        </w:rPr>
      </w:pPr>
    </w:p>
    <w:p w14:paraId="2E058ACA">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25AA26D9">
      <w:pPr>
        <w:pStyle w:val="2"/>
        <w:ind w:firstLine="0" w:firstLineChars="0"/>
        <w:rPr>
          <w:rFonts w:hint="eastAsia" w:ascii="黑体" w:hAnsi="黑体" w:eastAsia="黑体"/>
          <w:sz w:val="28"/>
          <w:szCs w:val="28"/>
        </w:rPr>
      </w:pPr>
      <w:bookmarkStart w:id="25" w:name="_Toc121385503"/>
      <w:bookmarkStart w:id="26" w:name="_Toc123036680"/>
      <w:bookmarkStart w:id="27" w:name="_Toc202187143"/>
      <w:r>
        <w:rPr>
          <w:rFonts w:hint="eastAsia" w:ascii="黑体" w:hAnsi="黑体" w:eastAsia="黑体"/>
          <w:sz w:val="28"/>
          <w:szCs w:val="28"/>
          <w:lang w:val="en-US" w:eastAsia="zh-CN"/>
        </w:rPr>
        <w:t>10</w:t>
      </w:r>
      <w:r>
        <w:rPr>
          <w:rFonts w:hint="eastAsia" w:ascii="黑体" w:hAnsi="黑体" w:eastAsia="黑体"/>
          <w:sz w:val="28"/>
          <w:szCs w:val="28"/>
        </w:rPr>
        <w:t>对机动车维修经营者的行政检查</w:t>
      </w:r>
      <w:bookmarkEnd w:id="25"/>
      <w:bookmarkEnd w:id="26"/>
      <w:bookmarkEnd w:id="27"/>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701"/>
        <w:gridCol w:w="4961"/>
      </w:tblGrid>
      <w:tr w14:paraId="7A81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0BA126E8">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662" w:type="dxa"/>
            <w:gridSpan w:val="2"/>
            <w:vAlign w:val="center"/>
          </w:tcPr>
          <w:p w14:paraId="405E3E1D">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一类、二类、三类机动车维修经营者</w:t>
            </w:r>
          </w:p>
        </w:tc>
      </w:tr>
      <w:tr w14:paraId="7140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5F095B58">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050233C9">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961" w:type="dxa"/>
            <w:vAlign w:val="center"/>
          </w:tcPr>
          <w:p w14:paraId="40896050">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4A94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C8738A3">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690F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460506F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1．是否通过交通运输管理部门备案</w:t>
            </w:r>
          </w:p>
        </w:tc>
        <w:tc>
          <w:tcPr>
            <w:tcW w:w="1701" w:type="dxa"/>
            <w:vAlign w:val="center"/>
          </w:tcPr>
          <w:p w14:paraId="49E8DC1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54F43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4CE52DD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F1BE4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《中华人民共和国道路运输条例》第三十九条</w:t>
            </w:r>
          </w:p>
          <w:p w14:paraId="3C291EF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《机动车维修管理规定》第十五条 </w:t>
            </w:r>
          </w:p>
          <w:p w14:paraId="1095307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671E79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《中华人民共和国道路运输条例》第六十五条</w:t>
            </w:r>
          </w:p>
          <w:p w14:paraId="1ACDED2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《机动车维修管理规定》第四十九条</w:t>
            </w:r>
          </w:p>
        </w:tc>
      </w:tr>
      <w:tr w14:paraId="36F5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0435458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2．是否按照备案的经营范围开展维修服务</w:t>
            </w:r>
          </w:p>
        </w:tc>
        <w:tc>
          <w:tcPr>
            <w:tcW w:w="1701" w:type="dxa"/>
            <w:vAlign w:val="center"/>
          </w:tcPr>
          <w:p w14:paraId="0ABA31D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416524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07604E5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4A9DE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《机动车维修管理规定》第二十条</w:t>
            </w:r>
          </w:p>
          <w:p w14:paraId="53BA99B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8A898A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《中华人民共和国道路运输条例》第六十五条</w:t>
            </w:r>
          </w:p>
        </w:tc>
      </w:tr>
      <w:tr w14:paraId="3FAE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03C88BF7">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检查事项二：制度规程</w:t>
            </w:r>
          </w:p>
        </w:tc>
      </w:tr>
      <w:tr w14:paraId="643E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1B8A481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3．机动车维修经营者是否建立配件采购登记制度，建立配件登记档案</w:t>
            </w:r>
          </w:p>
        </w:tc>
        <w:tc>
          <w:tcPr>
            <w:tcW w:w="1701" w:type="dxa"/>
            <w:vAlign w:val="center"/>
          </w:tcPr>
          <w:p w14:paraId="22FCA8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1D8D99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071F69D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B2B3E1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《江苏省道路运输条例》第四十九条</w:t>
            </w:r>
          </w:p>
          <w:p w14:paraId="24FA811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《机动车维修管理规定》第三十条</w:t>
            </w:r>
          </w:p>
          <w:p w14:paraId="3936AB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170EC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《江苏省道路运输条例》第六十八条　</w:t>
            </w:r>
          </w:p>
        </w:tc>
      </w:tr>
      <w:tr w14:paraId="1696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518696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4．是否存在承修已报废的机动车或者擅自改装机动车</w:t>
            </w:r>
          </w:p>
        </w:tc>
        <w:tc>
          <w:tcPr>
            <w:tcW w:w="1701" w:type="dxa"/>
            <w:vAlign w:val="center"/>
          </w:tcPr>
          <w:p w14:paraId="335250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7E2E3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564BB54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3177311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《机动车维修管理规定》第二十二条</w:t>
            </w:r>
          </w:p>
          <w:p w14:paraId="44A37C0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ED9DA4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《机动车维修管理规定》第五十一条</w:t>
            </w:r>
          </w:p>
        </w:tc>
      </w:tr>
      <w:tr w14:paraId="4201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3373050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5．是否使用假冒伪劣配件维修机动车</w:t>
            </w:r>
          </w:p>
        </w:tc>
        <w:tc>
          <w:tcPr>
            <w:tcW w:w="1701" w:type="dxa"/>
            <w:vAlign w:val="center"/>
          </w:tcPr>
          <w:p w14:paraId="5E94A63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7B9B9E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7B1D29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8DBA21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《机动车维修管理规定》第三十条</w:t>
            </w:r>
          </w:p>
          <w:p w14:paraId="0CE5CC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6DAB90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《中华人民共和国道路运输条例》第七十二条</w:t>
            </w:r>
          </w:p>
          <w:p w14:paraId="6FF917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《机动车维修管理规定》第五十一条</w:t>
            </w:r>
          </w:p>
        </w:tc>
      </w:tr>
      <w:tr w14:paraId="3B5B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3EE610B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6．是否签发虚假机动车维修竣工出厂合格证</w:t>
            </w:r>
          </w:p>
        </w:tc>
        <w:tc>
          <w:tcPr>
            <w:tcW w:w="1701" w:type="dxa"/>
            <w:vAlign w:val="center"/>
          </w:tcPr>
          <w:p w14:paraId="1B1C699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C0AA9C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302029C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CEFCC7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《机动车维修管理规定》第三十二条</w:t>
            </w:r>
          </w:p>
          <w:p w14:paraId="7684309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84933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《机动车维修管理规定》第五十二条</w:t>
            </w:r>
          </w:p>
        </w:tc>
      </w:tr>
      <w:tr w14:paraId="3DC8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4A2BA59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7．机动车维修经营者是否具备最近半年的机动车维修记录或者结算清单</w:t>
            </w:r>
          </w:p>
        </w:tc>
        <w:tc>
          <w:tcPr>
            <w:tcW w:w="1701" w:type="dxa"/>
            <w:vAlign w:val="center"/>
          </w:tcPr>
          <w:p w14:paraId="077BB14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F4C9F1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298065AA">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《机动车维修管理规定》第二十六条</w:t>
            </w:r>
          </w:p>
        </w:tc>
      </w:tr>
      <w:tr w14:paraId="563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604FBAF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8．是否未按照规定执行机动车维修质量保证期制度</w:t>
            </w:r>
          </w:p>
        </w:tc>
        <w:tc>
          <w:tcPr>
            <w:tcW w:w="1701" w:type="dxa"/>
            <w:vAlign w:val="center"/>
          </w:tcPr>
          <w:p w14:paraId="6DC4219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848AC5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37085867">
            <w:pPr>
              <w:spacing w:before="60" w:after="60" w:line="32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《机动车维修管理规定》第三十六条</w:t>
            </w:r>
          </w:p>
        </w:tc>
      </w:tr>
      <w:tr w14:paraId="15CC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2C11C5A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9．是否按照规定公示了收费项目、工时定额和工时单价</w:t>
            </w:r>
          </w:p>
        </w:tc>
        <w:tc>
          <w:tcPr>
            <w:tcW w:w="1701" w:type="dxa"/>
            <w:vAlign w:val="center"/>
          </w:tcPr>
          <w:p w14:paraId="40D8B5C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4C2041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32237857">
            <w:pPr>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《机动车维修管理规定》第二十五条</w:t>
            </w:r>
          </w:p>
        </w:tc>
      </w:tr>
      <w:tr w14:paraId="3CB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5E52B0F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10．是否在经营场所醒目位置悬挂机动车维修标志牌</w:t>
            </w:r>
          </w:p>
        </w:tc>
        <w:tc>
          <w:tcPr>
            <w:tcW w:w="1701" w:type="dxa"/>
            <w:vAlign w:val="center"/>
          </w:tcPr>
          <w:p w14:paraId="255C9A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C918AA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2680F8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《机动车维修管理规定》第二十一条</w:t>
            </w:r>
          </w:p>
        </w:tc>
      </w:tr>
      <w:tr w14:paraId="1F0D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6A78761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11．是否建立机动车维修档案，并实行档案电子化管理，及时上传维修电子数据记录</w:t>
            </w:r>
          </w:p>
        </w:tc>
        <w:tc>
          <w:tcPr>
            <w:tcW w:w="1701" w:type="dxa"/>
            <w:vAlign w:val="center"/>
          </w:tcPr>
          <w:p w14:paraId="2A5865A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C40316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65B2FF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《机动车维修管理规定》第三十三条</w:t>
            </w:r>
          </w:p>
        </w:tc>
      </w:tr>
      <w:tr w14:paraId="14BF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3CDAEFD">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检查事项三：安全生产</w:t>
            </w:r>
          </w:p>
        </w:tc>
      </w:tr>
      <w:tr w14:paraId="2BD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7FD8D1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12．是否有健全的业务操作规程、安全管理制度</w:t>
            </w:r>
          </w:p>
        </w:tc>
        <w:tc>
          <w:tcPr>
            <w:tcW w:w="1701" w:type="dxa"/>
            <w:vAlign w:val="center"/>
          </w:tcPr>
          <w:p w14:paraId="3BE5D7C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B9396E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6810084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A1B9F2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《中华人民共和国安全生产法》第四条、第二十一条、第二十五条</w:t>
            </w:r>
          </w:p>
          <w:p w14:paraId="20B4AC6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E47999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《中华人民共和国安全生产法》第九十四条、第九十六条</w:t>
            </w:r>
          </w:p>
        </w:tc>
      </w:tr>
      <w:tr w14:paraId="0065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48C565D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13．是否设置安全生产管理机构或者配备专（兼）职安全生产管理人员</w:t>
            </w:r>
          </w:p>
        </w:tc>
        <w:tc>
          <w:tcPr>
            <w:tcW w:w="1701" w:type="dxa"/>
            <w:vAlign w:val="center"/>
          </w:tcPr>
          <w:p w14:paraId="57E084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B491B5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1EA9B7F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003216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《中华人民共和国安全生产法》第二十四条</w:t>
            </w:r>
          </w:p>
          <w:p w14:paraId="432609E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556722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12EC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4514001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14．是否建立全员安全生产责任制，并定期监督考核</w:t>
            </w:r>
          </w:p>
        </w:tc>
        <w:tc>
          <w:tcPr>
            <w:tcW w:w="1701" w:type="dxa"/>
            <w:vAlign w:val="center"/>
          </w:tcPr>
          <w:p w14:paraId="2B54717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19099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036EC4F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B86E85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《中华人民共和国安全生产法》第二十一条、第二十二条</w:t>
            </w:r>
          </w:p>
          <w:p w14:paraId="118CE6D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580A2A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w:t>
            </w:r>
          </w:p>
        </w:tc>
      </w:tr>
      <w:tr w14:paraId="5786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0F5CAFF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15．是否对从业人员进行岗前培训和考核</w:t>
            </w:r>
          </w:p>
        </w:tc>
        <w:tc>
          <w:tcPr>
            <w:tcW w:w="1701" w:type="dxa"/>
            <w:vAlign w:val="center"/>
          </w:tcPr>
          <w:p w14:paraId="71D6B2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48F8A8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21C328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6FF2C4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《中华人民共和国安全生产法》第二十八条</w:t>
            </w:r>
          </w:p>
          <w:p w14:paraId="1653B5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《江苏省安全生产条例》第十九条</w:t>
            </w:r>
          </w:p>
          <w:p w14:paraId="24622C8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553B65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64F6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5972F6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16．是否制定年度教育培训计划，按计划对从业人员开展安全生产教育培训，并如实记录安全生产教育和培训情况</w:t>
            </w:r>
          </w:p>
        </w:tc>
        <w:tc>
          <w:tcPr>
            <w:tcW w:w="1701" w:type="dxa"/>
            <w:vAlign w:val="center"/>
          </w:tcPr>
          <w:p w14:paraId="2A76DFB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D7193F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79459FA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F0AA35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《中华人民共和国安全生产法》第二十一条、第二十五条、第二十八条</w:t>
            </w:r>
          </w:p>
          <w:p w14:paraId="5629C4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1B59F4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《中华人民共和国安全生产法》第九十四条、第九十六条、第九十七条</w:t>
            </w:r>
          </w:p>
        </w:tc>
      </w:tr>
      <w:tr w14:paraId="29CB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655E252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17．是否按照规定制定应急预案，并定期组织演练</w:t>
            </w:r>
          </w:p>
        </w:tc>
        <w:tc>
          <w:tcPr>
            <w:tcW w:w="1701" w:type="dxa"/>
            <w:vAlign w:val="center"/>
          </w:tcPr>
          <w:p w14:paraId="67C56E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C1E39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4EA05E4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94DEAA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3D3054E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《生产安全事故应急预案管理办法》第三十三条</w:t>
            </w:r>
          </w:p>
          <w:p w14:paraId="0236C19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9ACBDB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　</w:t>
            </w:r>
          </w:p>
          <w:p w14:paraId="42F7718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《江苏省安全生产条例》第四十七条</w:t>
            </w:r>
          </w:p>
        </w:tc>
      </w:tr>
      <w:tr w14:paraId="2140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0E11008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18．是否建立健全并实施风险管控和隐患排查治理双重预防机制，开展安全生产风险辨识评估、分级管控及隐患排查治理工作</w:t>
            </w:r>
          </w:p>
        </w:tc>
        <w:tc>
          <w:tcPr>
            <w:tcW w:w="1701" w:type="dxa"/>
            <w:vAlign w:val="center"/>
          </w:tcPr>
          <w:p w14:paraId="3D4D93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42E127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5687849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7F6B6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3ED197C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9B9355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111F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3558745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19．是否定期对隐患排查与治理情况进行统计分析，将事故隐患排查治理情况向从业人员通报</w:t>
            </w:r>
          </w:p>
        </w:tc>
        <w:tc>
          <w:tcPr>
            <w:tcW w:w="1701" w:type="dxa"/>
            <w:vAlign w:val="center"/>
          </w:tcPr>
          <w:p w14:paraId="1D74D6B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65D4C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961" w:type="dxa"/>
            <w:vAlign w:val="center"/>
          </w:tcPr>
          <w:p w14:paraId="6447ACF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CC301A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50243F6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19A178C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2A28D9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4155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7AA887E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20．是否在机电设备的工位或设备处张贴安全操作规程</w:t>
            </w:r>
          </w:p>
        </w:tc>
        <w:tc>
          <w:tcPr>
            <w:tcW w:w="1701" w:type="dxa"/>
            <w:vAlign w:val="center"/>
          </w:tcPr>
          <w:p w14:paraId="2E72F25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AC73D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1892586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《汽车维修业开业条件》（GB/T16739.1-2004）6.2</w:t>
            </w:r>
          </w:p>
        </w:tc>
      </w:tr>
      <w:tr w14:paraId="6A29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1531C98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21．是否在使用与存储有毒、易燃、易爆物品和粉尘、压力容器等采取安全防护措施，设立明显的警示、禁令标志</w:t>
            </w:r>
          </w:p>
        </w:tc>
        <w:tc>
          <w:tcPr>
            <w:tcW w:w="1701" w:type="dxa"/>
            <w:vAlign w:val="center"/>
          </w:tcPr>
          <w:p w14:paraId="320CA24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9BB132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08DB8FD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《汽车维修业开业条件》（GB/T16739.1-2004）6.3</w:t>
            </w:r>
          </w:p>
        </w:tc>
      </w:tr>
      <w:tr w14:paraId="708A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4CF1AD4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22．是否储备必要的应急救援物资、装备，建立应急救援队伍</w:t>
            </w:r>
          </w:p>
        </w:tc>
        <w:tc>
          <w:tcPr>
            <w:tcW w:w="1701" w:type="dxa"/>
            <w:vAlign w:val="center"/>
          </w:tcPr>
          <w:p w14:paraId="6E91C48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92E38C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2D45F9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《生产事故应急预案管理办法》第三十八条</w:t>
            </w:r>
          </w:p>
        </w:tc>
      </w:tr>
      <w:tr w14:paraId="5EF1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1E0FCB2A">
            <w:pPr>
              <w:snapToGrid w:val="0"/>
              <w:spacing w:line="320" w:lineRule="exact"/>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检查事项四：环境保护条件</w:t>
            </w:r>
          </w:p>
        </w:tc>
      </w:tr>
      <w:tr w14:paraId="5BF4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7F1EF7E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23．是否设置有害物质储存区域</w:t>
            </w:r>
          </w:p>
        </w:tc>
        <w:tc>
          <w:tcPr>
            <w:tcW w:w="1701" w:type="dxa"/>
            <w:vAlign w:val="center"/>
          </w:tcPr>
          <w:p w14:paraId="6218E1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F96DA2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093BF3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《汽车维修业开业条件、第1部分：汽车整车维修企业》（GB/T 16739.1-2014）7.1</w:t>
            </w:r>
          </w:p>
        </w:tc>
      </w:tr>
      <w:tr w14:paraId="5895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4310D8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24．作业环境以及按生产工艺配置的处理“四废”及采光、通风、吸尘、净化、消声等设施，是否符合环境保护的有关规定</w:t>
            </w:r>
          </w:p>
        </w:tc>
        <w:tc>
          <w:tcPr>
            <w:tcW w:w="1701" w:type="dxa"/>
            <w:vAlign w:val="center"/>
          </w:tcPr>
          <w:p w14:paraId="783C793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302B8F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5A7F16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《汽车维修业开业条件、第1部分：汽车整车维修企业》（GB/T 16739.1-2014）7.2</w:t>
            </w:r>
          </w:p>
        </w:tc>
      </w:tr>
      <w:tr w14:paraId="3BA0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05C3F8C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25．涂漆车间是否设有专用的废水排放及处理设施；采用干打磨工艺的，是否有粉尘收集装置和除尘设备及通风设备</w:t>
            </w:r>
          </w:p>
        </w:tc>
        <w:tc>
          <w:tcPr>
            <w:tcW w:w="1701" w:type="dxa"/>
            <w:vAlign w:val="center"/>
          </w:tcPr>
          <w:p w14:paraId="4A2CDE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656971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32EFFB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《汽车维修业开业条件、第1部分：汽车整车维修企业》（GB/T 16739.1-2014）7.3</w:t>
            </w:r>
          </w:p>
        </w:tc>
      </w:tr>
      <w:tr w14:paraId="1D1F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0AB88CB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26．调试车间或调试工位是否设置汽车尾气收集净化装置</w:t>
            </w:r>
          </w:p>
        </w:tc>
        <w:tc>
          <w:tcPr>
            <w:tcW w:w="1701" w:type="dxa"/>
            <w:vAlign w:val="center"/>
          </w:tcPr>
          <w:p w14:paraId="64FB7F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F4CD51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961" w:type="dxa"/>
            <w:vAlign w:val="center"/>
          </w:tcPr>
          <w:p w14:paraId="6197F1A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《汽车维修业开业条件、第1部分：汽车整车维修企业》（GB/T 16739.1-2014）7.4</w:t>
            </w:r>
          </w:p>
        </w:tc>
      </w:tr>
      <w:tr w14:paraId="1C1F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A7D8332">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检查事项五：重大事故隐患</w:t>
            </w:r>
          </w:p>
        </w:tc>
      </w:tr>
      <w:tr w14:paraId="3AA8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6D58C1C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27．是否通过交通运输管理部门备案</w:t>
            </w:r>
          </w:p>
        </w:tc>
        <w:tc>
          <w:tcPr>
            <w:tcW w:w="1701" w:type="dxa"/>
            <w:vAlign w:val="center"/>
          </w:tcPr>
          <w:p w14:paraId="010EE4C9">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336B9F4E">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42CB343A">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089F5F9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961" w:type="dxa"/>
            <w:vAlign w:val="center"/>
          </w:tcPr>
          <w:p w14:paraId="6522DCCD">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中华人民共和国道路运输条例》第三十九条，《江苏省道路运输条例》第四十三条、《机动车维修管理规定》第十五条，《道路运输企业和城市客运企业安全生产重大事故隐患判定标准（试行）》第三条</w:t>
            </w:r>
          </w:p>
          <w:p w14:paraId="057D801D">
            <w:pPr>
              <w:pStyle w:val="29"/>
              <w:spacing w:line="320" w:lineRule="exact"/>
              <w:ind w:left="114" w:right="35"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处罚依据：《中华人民共和国道路运输条例》第六十五条，《机动车维修管理规定》第四十九条</w:t>
            </w:r>
          </w:p>
        </w:tc>
      </w:tr>
      <w:tr w14:paraId="356F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6FE7B70F">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28．是否按照备案的经营范围开展维修服务</w:t>
            </w:r>
          </w:p>
        </w:tc>
        <w:tc>
          <w:tcPr>
            <w:tcW w:w="1701" w:type="dxa"/>
            <w:vAlign w:val="center"/>
          </w:tcPr>
          <w:p w14:paraId="2766B808">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2AAECEDE">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0F42EAD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w:t>
            </w:r>
          </w:p>
          <w:p w14:paraId="153761C5">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961" w:type="dxa"/>
            <w:vAlign w:val="center"/>
          </w:tcPr>
          <w:p w14:paraId="08AE7020">
            <w:pPr>
              <w:pStyle w:val="29"/>
              <w:spacing w:before="2" w:line="320" w:lineRule="exact"/>
              <w:ind w:left="114"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检查依据：《机动车维修管理规定》第二十条，《道路运输企业和城市客运企业安全生产重大事故隐患判定标准（试行）》第三条</w:t>
            </w:r>
          </w:p>
          <w:p w14:paraId="27103FE3">
            <w:pPr>
              <w:pStyle w:val="29"/>
              <w:spacing w:before="2" w:line="320" w:lineRule="exact"/>
              <w:ind w:left="114" w:hanging="28"/>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处罚依据：《中华人民共和国道路运输条例》第六十五条</w:t>
            </w:r>
          </w:p>
        </w:tc>
      </w:tr>
      <w:tr w14:paraId="7184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185261C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29.是否使用报废、擅自改装、拼装、检验检测不合格（含未在有效期内）及不符合国家规定的设施设备从事经营活动</w:t>
            </w:r>
          </w:p>
        </w:tc>
        <w:tc>
          <w:tcPr>
            <w:tcW w:w="1701" w:type="dxa"/>
            <w:vAlign w:val="center"/>
          </w:tcPr>
          <w:p w14:paraId="2B7EA487">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347AAB95">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□整改</w:t>
            </w:r>
          </w:p>
          <w:p w14:paraId="6115331E">
            <w:pPr>
              <w:pStyle w:val="29"/>
              <w:spacing w:before="103" w:line="320" w:lineRule="exact"/>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□重大事故隐患</w:t>
            </w:r>
          </w:p>
        </w:tc>
        <w:tc>
          <w:tcPr>
            <w:tcW w:w="4961" w:type="dxa"/>
            <w:vAlign w:val="center"/>
          </w:tcPr>
          <w:p w14:paraId="0556E463">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检查依据：《道路运输企业和城市客运企业安全生产重大事故隐患判定标准（试行）》第三条</w:t>
            </w:r>
          </w:p>
        </w:tc>
      </w:tr>
      <w:tr w14:paraId="7454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2" w:type="dxa"/>
            <w:vAlign w:val="center"/>
          </w:tcPr>
          <w:p w14:paraId="7E49667C">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30.特种作业人员是否按规定持证上岗</w:t>
            </w:r>
          </w:p>
        </w:tc>
        <w:tc>
          <w:tcPr>
            <w:tcW w:w="1701" w:type="dxa"/>
            <w:vAlign w:val="center"/>
          </w:tcPr>
          <w:p w14:paraId="60EDAEF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195D0BD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p w14:paraId="219B60F1">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□重大事故隐患</w:t>
            </w:r>
          </w:p>
        </w:tc>
        <w:tc>
          <w:tcPr>
            <w:tcW w:w="4961" w:type="dxa"/>
            <w:vAlign w:val="center"/>
          </w:tcPr>
          <w:p w14:paraId="60E2B55F">
            <w:pPr>
              <w:pStyle w:val="29"/>
              <w:spacing w:line="320" w:lineRule="exact"/>
              <w:ind w:left="86"/>
              <w:jc w:val="both"/>
              <w:rPr>
                <w:rFonts w:hint="eastAsia" w:ascii="仿宋_GB2312" w:hAnsi="宋体" w:eastAsia="仿宋_GB2312" w:cs="Times New Roman"/>
                <w:snapToGrid/>
                <w:color w:val="auto"/>
                <w:sz w:val="21"/>
                <w:szCs w:val="21"/>
                <w:lang w:eastAsia="zh-CN"/>
              </w:rPr>
            </w:pPr>
            <w:r>
              <w:rPr>
                <w:rFonts w:hint="eastAsia" w:ascii="仿宋_GB2312" w:hAnsi="宋体" w:eastAsia="仿宋_GB2312" w:cs="Times New Roman"/>
                <w:snapToGrid/>
                <w:color w:val="auto"/>
                <w:sz w:val="21"/>
                <w:szCs w:val="21"/>
                <w:lang w:eastAsia="zh-CN"/>
              </w:rPr>
              <w:t>检查依据：《道路运输企业和城市客运企业安全生产重大事故隐患判定标准（试行）》第十一条</w:t>
            </w:r>
          </w:p>
        </w:tc>
      </w:tr>
    </w:tbl>
    <w:p w14:paraId="77B0B406">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50F75492">
      <w:pPr>
        <w:pStyle w:val="2"/>
        <w:ind w:firstLine="0" w:firstLineChars="0"/>
        <w:rPr>
          <w:rFonts w:hint="eastAsia" w:ascii="黑体" w:hAnsi="黑体" w:eastAsia="黑体"/>
          <w:sz w:val="28"/>
          <w:szCs w:val="28"/>
        </w:rPr>
      </w:pPr>
      <w:bookmarkStart w:id="28" w:name="_Toc202187144"/>
      <w:bookmarkStart w:id="29" w:name="_Toc123036681"/>
      <w:bookmarkStart w:id="30" w:name="_Toc121385504"/>
      <w:r>
        <w:rPr>
          <w:rFonts w:hint="eastAsia" w:ascii="黑体" w:hAnsi="黑体" w:eastAsia="黑体"/>
          <w:sz w:val="28"/>
          <w:szCs w:val="28"/>
          <w:lang w:val="en-US" w:eastAsia="zh-CN"/>
        </w:rPr>
        <w:t>11</w:t>
      </w:r>
      <w:r>
        <w:rPr>
          <w:rFonts w:hint="eastAsia" w:ascii="黑体" w:hAnsi="黑体" w:eastAsia="黑体"/>
          <w:sz w:val="28"/>
          <w:szCs w:val="28"/>
        </w:rPr>
        <w:t>对机动车综合性能检测机构的行政检查</w:t>
      </w:r>
      <w:bookmarkEnd w:id="28"/>
      <w:bookmarkEnd w:id="29"/>
      <w:bookmarkEnd w:id="30"/>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842"/>
        <w:gridCol w:w="4536"/>
      </w:tblGrid>
      <w:tr w14:paraId="32B5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B7451C3">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378" w:type="dxa"/>
            <w:gridSpan w:val="2"/>
            <w:vAlign w:val="center"/>
          </w:tcPr>
          <w:p w14:paraId="78716ED1">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机动车综合性能检测机构</w:t>
            </w:r>
          </w:p>
        </w:tc>
      </w:tr>
      <w:tr w14:paraId="0FE2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F24312A">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842" w:type="dxa"/>
            <w:vAlign w:val="center"/>
          </w:tcPr>
          <w:p w14:paraId="5A7F0C3F">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536" w:type="dxa"/>
            <w:vAlign w:val="center"/>
          </w:tcPr>
          <w:p w14:paraId="5705AD9E">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0FF3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D6FD4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1．是否按照国家标准以及相关规定进行检测，检测人员是否按相关标准检验（外检、底盘下方、底盘动态检验），对方向盘最大自由转动量、轮胎花纹深度、车身对称部位高度差检验是否规范</w:t>
            </w:r>
          </w:p>
        </w:tc>
        <w:tc>
          <w:tcPr>
            <w:tcW w:w="1842" w:type="dxa"/>
            <w:vAlign w:val="center"/>
          </w:tcPr>
          <w:p w14:paraId="46459FE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813A8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536" w:type="dxa"/>
            <w:vAlign w:val="center"/>
          </w:tcPr>
          <w:p w14:paraId="2533F29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4EE7EC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《机动车安全技术检验项目和方法》(GB38900)。</w:t>
            </w:r>
          </w:p>
          <w:p w14:paraId="5C82255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7DEF8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《江苏省道路运输条例》第六十六条</w:t>
            </w:r>
          </w:p>
        </w:tc>
      </w:tr>
      <w:tr w14:paraId="3E13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35CE66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2．出具的检测和评定结果是否客观、公正、准确</w:t>
            </w:r>
          </w:p>
        </w:tc>
        <w:tc>
          <w:tcPr>
            <w:tcW w:w="1842" w:type="dxa"/>
            <w:vAlign w:val="center"/>
          </w:tcPr>
          <w:p w14:paraId="1E00D93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19AB3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536" w:type="dxa"/>
            <w:vAlign w:val="center"/>
          </w:tcPr>
          <w:p w14:paraId="46E06F3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2B18AA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《道路运输车辆技术管理规定》第二十三条</w:t>
            </w:r>
          </w:p>
          <w:p w14:paraId="6C3F25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4D7C8BF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《江苏省道路运输条例》第六十六条</w:t>
            </w:r>
          </w:p>
        </w:tc>
      </w:tr>
      <w:tr w14:paraId="0F7A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A2FC1E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3．是否按照规定制定应急预案，并定期组织演练</w:t>
            </w:r>
          </w:p>
        </w:tc>
        <w:tc>
          <w:tcPr>
            <w:tcW w:w="1842" w:type="dxa"/>
            <w:vAlign w:val="center"/>
          </w:tcPr>
          <w:p w14:paraId="152FD8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79AF90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536" w:type="dxa"/>
            <w:vAlign w:val="center"/>
          </w:tcPr>
          <w:p w14:paraId="3F5002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7B74CA0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4A77D6D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《生产安全事故应急预案管理办法》第三十三条</w:t>
            </w:r>
          </w:p>
          <w:p w14:paraId="727913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9EB0D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p w14:paraId="3983C7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《江苏省安全生产条例》第四十七条</w:t>
            </w:r>
          </w:p>
        </w:tc>
      </w:tr>
      <w:tr w14:paraId="7F2F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77998A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4．是否建立健全并实施风险管控和隐患排查治理双重预防机制，开展安全生产风险辨识评估、分级管控及隐患排查治理工作</w:t>
            </w:r>
          </w:p>
        </w:tc>
        <w:tc>
          <w:tcPr>
            <w:tcW w:w="1842" w:type="dxa"/>
            <w:vAlign w:val="center"/>
          </w:tcPr>
          <w:p w14:paraId="0EE23FD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8B8210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536" w:type="dxa"/>
            <w:vAlign w:val="center"/>
          </w:tcPr>
          <w:p w14:paraId="6AD6ED8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263C09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57E04BA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52C233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2111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5D7E3E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5．是否定期对隐患排查与治理情况进行统计分析，将事故隐患排查治理情况向从业人员通报</w:t>
            </w:r>
          </w:p>
        </w:tc>
        <w:tc>
          <w:tcPr>
            <w:tcW w:w="1842" w:type="dxa"/>
            <w:vAlign w:val="center"/>
          </w:tcPr>
          <w:p w14:paraId="4F3FF98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455D4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536" w:type="dxa"/>
            <w:vAlign w:val="center"/>
          </w:tcPr>
          <w:p w14:paraId="4BC1DA5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6E1350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68BC6B6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1F71B6D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880678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33F5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584C6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6．是否按照要求把综检报告上传到系统</w:t>
            </w:r>
          </w:p>
        </w:tc>
        <w:tc>
          <w:tcPr>
            <w:tcW w:w="1842" w:type="dxa"/>
            <w:vAlign w:val="center"/>
          </w:tcPr>
          <w:p w14:paraId="71C9B1C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1B60D1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536" w:type="dxa"/>
            <w:vAlign w:val="center"/>
          </w:tcPr>
          <w:p w14:paraId="201FFCB3">
            <w:pPr>
              <w:spacing w:before="60" w:after="60" w:line="360" w:lineRule="exact"/>
              <w:contextualSpacing/>
              <w:rPr>
                <w:rFonts w:hint="eastAsia" w:ascii="仿宋_GB2312" w:eastAsia="仿宋_GB2312" w:cs="Times New Roman"/>
                <w:kern w:val="0"/>
                <w:sz w:val="21"/>
                <w:szCs w:val="21"/>
              </w:rPr>
            </w:pPr>
            <w:r>
              <w:rPr>
                <w:rFonts w:hint="eastAsia" w:ascii="仿宋_GB2312" w:eastAsia="仿宋_GB2312" w:cs="Times New Roman"/>
                <w:kern w:val="0"/>
                <w:sz w:val="21"/>
                <w:szCs w:val="21"/>
              </w:rPr>
              <w:t>《交通运输部办公厅关于优化道路运输车辆技术管理便利开展车辆技术等级评定工作的通知》（交办运〔2020〕67号）</w:t>
            </w:r>
          </w:p>
          <w:p w14:paraId="062E295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《省交通运输厅关于进一步优化车辆技术管理工作的通知》</w:t>
            </w:r>
          </w:p>
        </w:tc>
      </w:tr>
    </w:tbl>
    <w:p w14:paraId="68CD79CF">
      <w:pPr>
        <w:snapToGrid w:val="0"/>
        <w:rPr>
          <w:rFonts w:hint="eastAsia" w:ascii="仿宋_GB2312" w:eastAsia="仿宋_GB2312" w:cs="Times New Roman"/>
          <w:kern w:val="0"/>
          <w:szCs w:val="21"/>
        </w:rPr>
      </w:pPr>
    </w:p>
    <w:p w14:paraId="2DC6EDF7">
      <w:pPr>
        <w:widowControl/>
        <w:jc w:val="left"/>
        <w:rPr>
          <w:rFonts w:hint="eastAsia" w:ascii="仿宋_GB2312" w:eastAsia="仿宋_GB2312" w:cs="Times New Roman"/>
          <w:kern w:val="0"/>
          <w:szCs w:val="21"/>
        </w:rPr>
      </w:pPr>
      <w:r>
        <w:rPr>
          <w:rFonts w:hint="eastAsia" w:ascii="仿宋_GB2312" w:eastAsia="仿宋_GB2312" w:cs="Times New Roman"/>
          <w:kern w:val="0"/>
          <w:szCs w:val="21"/>
        </w:rPr>
        <w:br w:type="page"/>
      </w:r>
    </w:p>
    <w:p w14:paraId="43A3E88F">
      <w:pPr>
        <w:pStyle w:val="2"/>
        <w:ind w:firstLine="0" w:firstLineChars="0"/>
        <w:rPr>
          <w:rFonts w:hint="eastAsia" w:ascii="黑体" w:hAnsi="黑体" w:eastAsia="黑体"/>
          <w:sz w:val="28"/>
          <w:szCs w:val="28"/>
        </w:rPr>
      </w:pPr>
      <w:bookmarkStart w:id="31" w:name="_Toc121385505"/>
      <w:bookmarkStart w:id="32" w:name="_Toc123036682"/>
      <w:bookmarkStart w:id="33" w:name="_Toc202187145"/>
      <w:r>
        <w:rPr>
          <w:rFonts w:hint="eastAsia" w:ascii="黑体" w:hAnsi="黑体" w:eastAsia="黑体"/>
          <w:sz w:val="28"/>
          <w:szCs w:val="28"/>
        </w:rPr>
        <w:t>1</w:t>
      </w:r>
      <w:r>
        <w:rPr>
          <w:rFonts w:hint="eastAsia" w:ascii="黑体" w:hAnsi="黑体" w:eastAsia="黑体"/>
          <w:sz w:val="28"/>
          <w:szCs w:val="28"/>
          <w:lang w:val="en-US" w:eastAsia="zh-CN"/>
        </w:rPr>
        <w:t>2</w:t>
      </w:r>
      <w:r>
        <w:rPr>
          <w:rFonts w:hint="eastAsia" w:ascii="黑体" w:hAnsi="黑体" w:eastAsia="黑体"/>
          <w:sz w:val="28"/>
          <w:szCs w:val="28"/>
        </w:rPr>
        <w:t>对从事汽车租赁经营者的行政检查</w:t>
      </w:r>
      <w:bookmarkEnd w:id="31"/>
      <w:bookmarkEnd w:id="32"/>
      <w:bookmarkEnd w:id="33"/>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701"/>
        <w:gridCol w:w="4677"/>
      </w:tblGrid>
      <w:tr w14:paraId="6A9A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021D88E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6378" w:type="dxa"/>
            <w:gridSpan w:val="2"/>
            <w:vAlign w:val="center"/>
          </w:tcPr>
          <w:p w14:paraId="421995F4">
            <w:pPr>
              <w:snapToGrid w:val="0"/>
              <w:spacing w:line="320" w:lineRule="exact"/>
              <w:rPr>
                <w:rFonts w:hint="eastAsia" w:ascii="黑体" w:hAnsi="黑体" w:eastAsia="黑体" w:cs="Times New Roman"/>
                <w:kern w:val="0"/>
                <w:sz w:val="24"/>
                <w:szCs w:val="24"/>
              </w:rPr>
            </w:pPr>
            <w:r>
              <w:rPr>
                <w:rFonts w:hint="eastAsia" w:ascii="黑体" w:hAnsi="黑体" w:eastAsia="黑体" w:cs="Times New Roman"/>
                <w:kern w:val="0"/>
                <w:sz w:val="24"/>
                <w:szCs w:val="24"/>
              </w:rPr>
              <w:t>小微型客车租赁经营者</w:t>
            </w:r>
          </w:p>
        </w:tc>
      </w:tr>
      <w:tr w14:paraId="4A8B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45281EE5">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2F360AF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677" w:type="dxa"/>
            <w:vAlign w:val="center"/>
          </w:tcPr>
          <w:p w14:paraId="474F5C0E">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386E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5DFC7055">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5A5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A006DF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1．从事小微型客车租赁经营的，是否通过备案，备案事项发生变更的时限超过15天的，是否已办理变更备案</w:t>
            </w:r>
          </w:p>
        </w:tc>
        <w:tc>
          <w:tcPr>
            <w:tcW w:w="1701" w:type="dxa"/>
            <w:vAlign w:val="center"/>
          </w:tcPr>
          <w:p w14:paraId="7D8865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4AB544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6BCD84E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67093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《江苏省道路运输条例》第五十八条 </w:t>
            </w:r>
          </w:p>
          <w:p w14:paraId="67C4FF7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《小微型客车租赁经营服务管理办法》第七条</w:t>
            </w:r>
          </w:p>
          <w:p w14:paraId="0B8900C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1EF7A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《江苏省道路运输条例》第六十五条</w:t>
            </w:r>
          </w:p>
          <w:p w14:paraId="7B3C7BA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《小微型客车租赁经营服务管理办法》第二十五条</w:t>
            </w:r>
          </w:p>
        </w:tc>
      </w:tr>
      <w:tr w14:paraId="649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2F04C21C">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检查事项二：运营服务</w:t>
            </w:r>
          </w:p>
        </w:tc>
      </w:tr>
      <w:tr w14:paraId="3FC9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198AE4F">
            <w:pPr>
              <w:snapToGrid w:val="0"/>
              <w:spacing w:line="320" w:lineRule="exact"/>
              <w:rPr>
                <w:rFonts w:hint="eastAsia" w:ascii="仿宋_GB2312" w:eastAsia="仿宋_GB2312" w:cs="Times New Roman"/>
                <w:kern w:val="0"/>
                <w:sz w:val="21"/>
                <w:szCs w:val="21"/>
              </w:rPr>
            </w:pPr>
            <w:bookmarkStart w:id="34" w:name="OLE_LINK3"/>
            <w:bookmarkStart w:id="35" w:name="OLE_LINK4"/>
            <w:r>
              <w:rPr>
                <w:rFonts w:hint="eastAsia" w:ascii="仿宋_GB2312" w:eastAsia="仿宋_GB2312" w:cs="Times New Roman"/>
                <w:kern w:val="0"/>
                <w:sz w:val="21"/>
                <w:szCs w:val="21"/>
              </w:rPr>
              <w:t>2．从事小微型客车租赁经营的，是否明示服务项目、流程、车辆类型、收费标准、押金收取与退还、客服与投诉电话；是否建立租赁经营管理档案，保存租赁经营信息，并按照要求报送相关数据信息；是否存在随车提供驾驶劳务现象</w:t>
            </w:r>
            <w:bookmarkEnd w:id="34"/>
            <w:bookmarkEnd w:id="35"/>
          </w:p>
        </w:tc>
        <w:tc>
          <w:tcPr>
            <w:tcW w:w="1701" w:type="dxa"/>
            <w:vAlign w:val="center"/>
          </w:tcPr>
          <w:p w14:paraId="7963E18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7CF767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3D00BAA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60046E9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《小微型客车租赁经营服务管理办法》第十一条、第十二条</w:t>
            </w:r>
          </w:p>
          <w:p w14:paraId="251317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687A88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《小微型客车租赁经营服务管理办法》 </w:t>
            </w:r>
            <w:r>
              <w:rPr>
                <w:rFonts w:hint="eastAsia" w:ascii="仿宋_GB2312" w:hAnsi="等线" w:eastAsia="仿宋_GB2312" w:cs="等线"/>
                <w:kern w:val="0"/>
                <w:sz w:val="21"/>
                <w:szCs w:val="21"/>
              </w:rPr>
              <w:t>第二十五条</w:t>
            </w:r>
          </w:p>
        </w:tc>
      </w:tr>
      <w:tr w14:paraId="7495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2592ADC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3．汽车租赁经营者，是否将受理的业务交由不具备相应运输资质的经营者承运</w:t>
            </w:r>
          </w:p>
        </w:tc>
        <w:tc>
          <w:tcPr>
            <w:tcW w:w="1701" w:type="dxa"/>
            <w:vAlign w:val="center"/>
          </w:tcPr>
          <w:p w14:paraId="0721CC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6BEFF2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584E71D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47187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《江苏省道路运输条例》第二十条</w:t>
            </w:r>
          </w:p>
          <w:p w14:paraId="2268A0F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22F38DD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《江苏省道路运输条例》第六十八条  </w:t>
            </w:r>
          </w:p>
        </w:tc>
      </w:tr>
      <w:tr w14:paraId="44EA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3"/>
            <w:vAlign w:val="center"/>
          </w:tcPr>
          <w:p w14:paraId="2F6EB387">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检查事项三：安全生产</w:t>
            </w:r>
          </w:p>
        </w:tc>
      </w:tr>
      <w:tr w14:paraId="367F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650B757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4．是否有健全的业务操作规程和安全管理制度、安全生产责任制</w:t>
            </w:r>
          </w:p>
        </w:tc>
        <w:tc>
          <w:tcPr>
            <w:tcW w:w="1701" w:type="dxa"/>
            <w:vAlign w:val="center"/>
          </w:tcPr>
          <w:p w14:paraId="03A6137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544E59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0F2992C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48F08E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《中华人民共和国安全生产法》第四条、第二十一条、第二十五条</w:t>
            </w:r>
          </w:p>
          <w:p w14:paraId="4F976C7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F27D76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《中华人民共和国安全生产法》第九十四条、第九十六条　</w:t>
            </w:r>
          </w:p>
        </w:tc>
      </w:tr>
      <w:tr w14:paraId="046F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5903A4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5．是否按照规定制定应急预案，并定期组织演练</w:t>
            </w:r>
          </w:p>
        </w:tc>
        <w:tc>
          <w:tcPr>
            <w:tcW w:w="1701" w:type="dxa"/>
            <w:vAlign w:val="center"/>
          </w:tcPr>
          <w:p w14:paraId="7BC428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F5FC9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08CB982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598DC0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《中华人民共和国安全生产法》第八十一条</w:t>
            </w:r>
          </w:p>
          <w:p w14:paraId="543C989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《生产安全事故应急预案管理办法》第三十三条</w:t>
            </w:r>
          </w:p>
          <w:p w14:paraId="33B668E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7E2C7B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《中华人民共和国安全生产法》第九十四条、第九十七条</w:t>
            </w:r>
          </w:p>
          <w:p w14:paraId="5214D65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《江苏省安全生产条例》第四十七条</w:t>
            </w:r>
          </w:p>
        </w:tc>
      </w:tr>
      <w:tr w14:paraId="783A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38C5258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6．是否建立健全并实施风险管控和隐患排查治理双重预防机制，开展安全生产风险辨识评估、分级管控及隐患排查治理工作</w:t>
            </w:r>
          </w:p>
        </w:tc>
        <w:tc>
          <w:tcPr>
            <w:tcW w:w="1701" w:type="dxa"/>
            <w:vAlign w:val="center"/>
          </w:tcPr>
          <w:p w14:paraId="7E3EACF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57DC37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04C16A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B29278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44DD855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15014C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《中华人民共和国安全生产法》第九十四条、第一百零一条</w:t>
            </w:r>
          </w:p>
        </w:tc>
      </w:tr>
      <w:tr w14:paraId="7577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vAlign w:val="center"/>
          </w:tcPr>
          <w:p w14:paraId="7B6EF22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7．是否定期对隐患排查与治理情况进行统计分析，将事故隐患排查治理情况向从业人员通报</w:t>
            </w:r>
          </w:p>
        </w:tc>
        <w:tc>
          <w:tcPr>
            <w:tcW w:w="1701" w:type="dxa"/>
            <w:vAlign w:val="center"/>
          </w:tcPr>
          <w:p w14:paraId="6A4BA2F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2B6F8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677" w:type="dxa"/>
            <w:vAlign w:val="center"/>
          </w:tcPr>
          <w:p w14:paraId="706277B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0C98DFB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5FCA1B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6799A8D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0CF0303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w:t>
            </w:r>
          </w:p>
        </w:tc>
      </w:tr>
      <w:tr w14:paraId="1B9C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256" w:type="dxa"/>
            <w:vAlign w:val="center"/>
          </w:tcPr>
          <w:p w14:paraId="72D1D3C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8．是否储备必要的应急救援物资、装备，建立应急救援队伍</w:t>
            </w:r>
          </w:p>
        </w:tc>
        <w:tc>
          <w:tcPr>
            <w:tcW w:w="1701" w:type="dxa"/>
            <w:vAlign w:val="center"/>
          </w:tcPr>
          <w:p w14:paraId="76B75E7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3B043A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677" w:type="dxa"/>
            <w:vAlign w:val="center"/>
          </w:tcPr>
          <w:p w14:paraId="4C20A66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《生产事故应急预案管理办法》第三十八条</w:t>
            </w:r>
          </w:p>
        </w:tc>
      </w:tr>
    </w:tbl>
    <w:p w14:paraId="5F3029FF">
      <w:pPr>
        <w:widowControl/>
        <w:jc w:val="left"/>
        <w:rPr>
          <w:rFonts w:hint="eastAsia" w:ascii="仿宋_GB2312" w:eastAsia="仿宋_GB2312"/>
          <w:bCs/>
          <w:kern w:val="44"/>
          <w:szCs w:val="21"/>
        </w:rPr>
      </w:pPr>
      <w:bookmarkStart w:id="36" w:name="_Toc123036683"/>
      <w:bookmarkStart w:id="37" w:name="_Toc121385506"/>
      <w:r>
        <w:rPr>
          <w:rFonts w:hint="eastAsia" w:ascii="仿宋_GB2312" w:eastAsia="仿宋_GB2312"/>
          <w:szCs w:val="21"/>
        </w:rPr>
        <w:br w:type="page"/>
      </w:r>
    </w:p>
    <w:p w14:paraId="55C7F720">
      <w:pPr>
        <w:pStyle w:val="2"/>
        <w:ind w:firstLine="412"/>
        <w:rPr>
          <w:rFonts w:ascii="仿宋_GB2312" w:eastAsia="仿宋_GB2312"/>
          <w:sz w:val="21"/>
          <w:szCs w:val="21"/>
        </w:rPr>
        <w:sectPr>
          <w:pgSz w:w="11906" w:h="16838"/>
          <w:pgMar w:top="993" w:right="1474" w:bottom="1985" w:left="1588" w:header="851" w:footer="1389" w:gutter="0"/>
          <w:cols w:space="425" w:num="1"/>
          <w:docGrid w:type="linesAndChars" w:linePitch="579" w:charSpace="-849"/>
        </w:sectPr>
      </w:pPr>
    </w:p>
    <w:p w14:paraId="73605825">
      <w:pPr>
        <w:pStyle w:val="2"/>
        <w:ind w:firstLine="0" w:firstLineChars="0"/>
        <w:rPr>
          <w:rFonts w:hint="eastAsia" w:ascii="黑体" w:hAnsi="黑体" w:eastAsia="黑体"/>
          <w:sz w:val="28"/>
          <w:szCs w:val="28"/>
        </w:rPr>
      </w:pPr>
      <w:bookmarkStart w:id="38" w:name="_Toc202187146"/>
      <w:r>
        <w:rPr>
          <w:rFonts w:hint="eastAsia" w:ascii="黑体" w:hAnsi="黑体" w:eastAsia="黑体"/>
          <w:sz w:val="28"/>
          <w:szCs w:val="28"/>
        </w:rPr>
        <w:t>1</w:t>
      </w:r>
      <w:r>
        <w:rPr>
          <w:rFonts w:hint="eastAsia" w:ascii="黑体" w:hAnsi="黑体" w:eastAsia="黑体"/>
          <w:sz w:val="28"/>
          <w:szCs w:val="28"/>
          <w:lang w:val="en-US" w:eastAsia="zh-CN"/>
        </w:rPr>
        <w:t>3</w:t>
      </w:r>
      <w:r>
        <w:rPr>
          <w:rFonts w:hint="eastAsia" w:ascii="黑体" w:hAnsi="黑体" w:eastAsia="黑体"/>
          <w:sz w:val="28"/>
          <w:szCs w:val="28"/>
        </w:rPr>
        <w:t>对从事</w:t>
      </w:r>
      <w:bookmarkStart w:id="39" w:name="OLE_LINK6"/>
      <w:bookmarkStart w:id="40" w:name="OLE_LINK5"/>
      <w:r>
        <w:rPr>
          <w:rFonts w:hint="eastAsia" w:ascii="黑体" w:hAnsi="黑体" w:eastAsia="黑体"/>
          <w:sz w:val="28"/>
          <w:szCs w:val="28"/>
        </w:rPr>
        <w:t>货运代理、货运信息</w:t>
      </w:r>
      <w:bookmarkEnd w:id="39"/>
      <w:bookmarkEnd w:id="40"/>
      <w:r>
        <w:rPr>
          <w:rFonts w:hint="eastAsia" w:ascii="黑体" w:hAnsi="黑体" w:eastAsia="黑体"/>
          <w:sz w:val="28"/>
          <w:szCs w:val="28"/>
        </w:rPr>
        <w:t>服务经营者的行政检查</w:t>
      </w:r>
      <w:bookmarkEnd w:id="38"/>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17"/>
        <w:gridCol w:w="1843"/>
        <w:gridCol w:w="4394"/>
      </w:tblGrid>
      <w:tr w14:paraId="0A6D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14:paraId="52227542">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7654" w:type="dxa"/>
            <w:gridSpan w:val="3"/>
            <w:vAlign w:val="center"/>
          </w:tcPr>
          <w:p w14:paraId="0EF93B8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道路货物运输代理、货运信息服务经营者</w:t>
            </w:r>
          </w:p>
        </w:tc>
      </w:tr>
      <w:tr w14:paraId="15B7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14:paraId="19BBF8C9">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3260" w:type="dxa"/>
            <w:gridSpan w:val="2"/>
            <w:vAlign w:val="center"/>
          </w:tcPr>
          <w:p w14:paraId="5B43F4C2">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394" w:type="dxa"/>
            <w:vAlign w:val="center"/>
          </w:tcPr>
          <w:p w14:paraId="5911AA17">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7993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2C37F3DC">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4898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397" w:type="dxa"/>
            <w:gridSpan w:val="2"/>
            <w:vAlign w:val="center"/>
          </w:tcPr>
          <w:p w14:paraId="1B7D1EC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1．从事货运代理、货运信息服务，是否依法取得道路运输经营许可</w:t>
            </w:r>
          </w:p>
        </w:tc>
        <w:tc>
          <w:tcPr>
            <w:tcW w:w="1843" w:type="dxa"/>
            <w:vAlign w:val="center"/>
          </w:tcPr>
          <w:p w14:paraId="2A11F3E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DC6052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00C0CA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检查依据：《江苏省道路运输条例》第五十八条 </w:t>
            </w:r>
          </w:p>
          <w:p w14:paraId="7F24FA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处罚依据：《江苏省道路运输条例》第六十五条</w:t>
            </w:r>
          </w:p>
        </w:tc>
      </w:tr>
      <w:tr w14:paraId="7895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1D5247B2">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检查事项二：运营服务</w:t>
            </w:r>
          </w:p>
        </w:tc>
      </w:tr>
      <w:tr w14:paraId="0A28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397" w:type="dxa"/>
            <w:gridSpan w:val="2"/>
            <w:vAlign w:val="center"/>
          </w:tcPr>
          <w:p w14:paraId="0EDE27A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2．货运代理、货运信息服务等经营者，是否超出车辆核定的载客载货限额进行配载</w:t>
            </w:r>
          </w:p>
        </w:tc>
        <w:tc>
          <w:tcPr>
            <w:tcW w:w="1843" w:type="dxa"/>
            <w:vAlign w:val="center"/>
          </w:tcPr>
          <w:p w14:paraId="7BA4164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0F8394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2DBA205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检查依据：《江苏省道路运输条例》第二十条</w:t>
            </w:r>
          </w:p>
          <w:p w14:paraId="5877E21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处罚依据：《江苏省道路运输条例》第六十八条</w:t>
            </w:r>
          </w:p>
        </w:tc>
      </w:tr>
      <w:tr w14:paraId="4AA7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397" w:type="dxa"/>
            <w:gridSpan w:val="2"/>
            <w:vAlign w:val="center"/>
          </w:tcPr>
          <w:p w14:paraId="6128574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3．货运代理、货运信息服务等经营者，是否将受理的业务交由不具备相应运输资质的经营者承运</w:t>
            </w:r>
          </w:p>
        </w:tc>
        <w:tc>
          <w:tcPr>
            <w:tcW w:w="1843" w:type="dxa"/>
            <w:vAlign w:val="center"/>
          </w:tcPr>
          <w:p w14:paraId="63A98CE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A9007C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028874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检查依据：《江苏省道路运输条例》第二十条</w:t>
            </w:r>
          </w:p>
          <w:p w14:paraId="47E581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处罚依据：《江苏省道路运输条例》第六十八条  </w:t>
            </w:r>
          </w:p>
        </w:tc>
      </w:tr>
      <w:tr w14:paraId="640F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0956DAAD">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检查事项三：安全生产</w:t>
            </w:r>
          </w:p>
        </w:tc>
      </w:tr>
      <w:tr w14:paraId="4884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4C835D2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4．是否有健全的业务操作规程和安全管理制度、安全生产责任制</w:t>
            </w:r>
          </w:p>
        </w:tc>
        <w:tc>
          <w:tcPr>
            <w:tcW w:w="1843" w:type="dxa"/>
            <w:vAlign w:val="center"/>
          </w:tcPr>
          <w:p w14:paraId="669989B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B44340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728DAE0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检查依据：《中华人民共和国安全生产法》第四条、第二十一条、第二十五条</w:t>
            </w:r>
          </w:p>
          <w:p w14:paraId="40599A6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处罚依据：《中华人民共和国安全生产法》第九十四条、第九十六条　</w:t>
            </w:r>
          </w:p>
        </w:tc>
      </w:tr>
      <w:tr w14:paraId="1BDC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1B6F878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5．是否按照规定制定应急预案，并定期组织演练</w:t>
            </w:r>
          </w:p>
        </w:tc>
        <w:tc>
          <w:tcPr>
            <w:tcW w:w="1843" w:type="dxa"/>
            <w:vAlign w:val="center"/>
          </w:tcPr>
          <w:p w14:paraId="20AEC9B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C7D477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1D2CC1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检查依据：《中华人民共和国安全生产法》第八十一条，《生产安全事故应急预案管理办法》第三十三条</w:t>
            </w:r>
          </w:p>
          <w:p w14:paraId="58F721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处罚依据：《中华人民共和国安全生产法》第九十四条、第九十七条，《江苏省安全生产条例》第四十七条</w:t>
            </w:r>
          </w:p>
        </w:tc>
      </w:tr>
      <w:tr w14:paraId="1C97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7B684CB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6．是否建立健全并实施风险管控和隐患排查治理双重预防机制，开展安全生产风险辨识评估、分级管控及隐患排查治理工作</w:t>
            </w:r>
          </w:p>
        </w:tc>
        <w:tc>
          <w:tcPr>
            <w:tcW w:w="1843" w:type="dxa"/>
            <w:vAlign w:val="center"/>
          </w:tcPr>
          <w:p w14:paraId="6B53E3E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C5A92C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394" w:type="dxa"/>
            <w:vAlign w:val="center"/>
          </w:tcPr>
          <w:p w14:paraId="09BC790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检查依据：《中华人民共和国安全生产法》第二十一条、第四十一条</w:t>
            </w:r>
          </w:p>
          <w:p w14:paraId="1E7C2B5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处罚依据：《中华人民共和国安全生产法》第九十四条、第一百零一条</w:t>
            </w:r>
          </w:p>
        </w:tc>
      </w:tr>
      <w:tr w14:paraId="536E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6DA4802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7．是否定期对隐患排查与治理情况进行统计分析，将事故隐患排查治理情况向从业人员通报</w:t>
            </w:r>
          </w:p>
        </w:tc>
        <w:tc>
          <w:tcPr>
            <w:tcW w:w="1843" w:type="dxa"/>
            <w:vAlign w:val="center"/>
          </w:tcPr>
          <w:p w14:paraId="5AD55CDD">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46587E80">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　□处罚</w:t>
            </w:r>
          </w:p>
        </w:tc>
        <w:tc>
          <w:tcPr>
            <w:tcW w:w="4394" w:type="dxa"/>
            <w:vAlign w:val="center"/>
          </w:tcPr>
          <w:p w14:paraId="4BF9C3C6">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检查依据：《中华人民共和国安全生产法》第四十一条，《公路水路行业安全生产隐患治理暂行办法》第二十六条</w:t>
            </w:r>
          </w:p>
          <w:p w14:paraId="47D8638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处罚依据：《中华人民共和国安全生产法》第九十七条</w:t>
            </w:r>
          </w:p>
        </w:tc>
      </w:tr>
      <w:tr w14:paraId="6EF8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397" w:type="dxa"/>
            <w:gridSpan w:val="2"/>
            <w:vAlign w:val="center"/>
          </w:tcPr>
          <w:p w14:paraId="4FEF0EB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8．是否储备必要的应急救援物资、装备，建立应急救援队伍</w:t>
            </w:r>
          </w:p>
        </w:tc>
        <w:tc>
          <w:tcPr>
            <w:tcW w:w="1843" w:type="dxa"/>
            <w:vAlign w:val="center"/>
          </w:tcPr>
          <w:p w14:paraId="211425B3">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□未发现问题</w:t>
            </w:r>
          </w:p>
          <w:p w14:paraId="1CF705BE">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□整改</w:t>
            </w:r>
          </w:p>
        </w:tc>
        <w:tc>
          <w:tcPr>
            <w:tcW w:w="4394" w:type="dxa"/>
            <w:vAlign w:val="center"/>
          </w:tcPr>
          <w:p w14:paraId="4BA408F6">
            <w:pPr>
              <w:snapToGrid w:val="0"/>
              <w:spacing w:line="320" w:lineRule="exact"/>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《生产事故应急预案管理办法》第三十八条</w:t>
            </w:r>
          </w:p>
        </w:tc>
      </w:tr>
    </w:tbl>
    <w:p w14:paraId="56535FA5">
      <w:pPr>
        <w:pStyle w:val="2"/>
        <w:ind w:firstLine="412"/>
        <w:rPr>
          <w:rFonts w:ascii="仿宋_GB2312" w:eastAsia="仿宋_GB2312"/>
          <w:sz w:val="21"/>
          <w:szCs w:val="21"/>
        </w:rPr>
        <w:sectPr>
          <w:pgSz w:w="11906" w:h="16838"/>
          <w:pgMar w:top="1276" w:right="1474" w:bottom="1985" w:left="1588" w:header="851" w:footer="1389" w:gutter="0"/>
          <w:cols w:space="425" w:num="1"/>
          <w:docGrid w:type="linesAndChars" w:linePitch="579" w:charSpace="-849"/>
        </w:sectPr>
      </w:pPr>
    </w:p>
    <w:p w14:paraId="57891E46">
      <w:pPr>
        <w:pStyle w:val="2"/>
        <w:ind w:firstLine="0" w:firstLineChars="0"/>
        <w:rPr>
          <w:rFonts w:hint="eastAsia" w:ascii="黑体" w:hAnsi="黑体" w:eastAsia="黑体"/>
          <w:sz w:val="28"/>
          <w:szCs w:val="28"/>
        </w:rPr>
      </w:pPr>
      <w:bookmarkStart w:id="41" w:name="_Toc202187147"/>
      <w:r>
        <w:rPr>
          <w:rFonts w:hint="eastAsia" w:ascii="黑体" w:hAnsi="黑体" w:eastAsia="黑体"/>
          <w:sz w:val="28"/>
          <w:szCs w:val="28"/>
        </w:rPr>
        <w:t>1</w:t>
      </w:r>
      <w:r>
        <w:rPr>
          <w:rFonts w:hint="eastAsia" w:ascii="黑体" w:hAnsi="黑体" w:eastAsia="黑体"/>
          <w:sz w:val="28"/>
          <w:szCs w:val="28"/>
          <w:lang w:val="en-US" w:eastAsia="zh-CN"/>
        </w:rPr>
        <w:t>4</w:t>
      </w:r>
      <w:r>
        <w:rPr>
          <w:rFonts w:hint="eastAsia" w:ascii="黑体" w:hAnsi="黑体" w:eastAsia="黑体"/>
          <w:sz w:val="28"/>
          <w:szCs w:val="28"/>
        </w:rPr>
        <w:t>对网络货运平台经营者的行政检查</w:t>
      </w:r>
      <w:bookmarkEnd w:id="36"/>
      <w:bookmarkEnd w:id="37"/>
      <w:bookmarkEnd w:id="41"/>
    </w:p>
    <w:tbl>
      <w:tblPr>
        <w:tblStyle w:val="1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843"/>
        <w:gridCol w:w="4111"/>
      </w:tblGrid>
      <w:tr w14:paraId="164E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425B3B65">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5954" w:type="dxa"/>
            <w:gridSpan w:val="2"/>
            <w:vAlign w:val="center"/>
          </w:tcPr>
          <w:p w14:paraId="410274F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网络货运平台经营者</w:t>
            </w:r>
          </w:p>
        </w:tc>
      </w:tr>
      <w:tr w14:paraId="1456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533E80E1">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843" w:type="dxa"/>
            <w:vAlign w:val="center"/>
          </w:tcPr>
          <w:p w14:paraId="1FE30ECF">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111" w:type="dxa"/>
            <w:vAlign w:val="center"/>
          </w:tcPr>
          <w:p w14:paraId="64BBD138">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6C09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4E4C9BFD">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检查事项一：经营资质</w:t>
            </w:r>
          </w:p>
        </w:tc>
      </w:tr>
      <w:tr w14:paraId="1289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334C3F7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1．是否取得经营许可证</w:t>
            </w:r>
          </w:p>
        </w:tc>
        <w:tc>
          <w:tcPr>
            <w:tcW w:w="1843" w:type="dxa"/>
            <w:vAlign w:val="center"/>
          </w:tcPr>
          <w:p w14:paraId="0F2C3A1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EBC2C4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03FAE5E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检查依据：《网络平台道路货物运输经营管理暂行办法》第六条</w:t>
            </w:r>
          </w:p>
          <w:p w14:paraId="4B518C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处罚依据：《网络平台道路货物运输经营管理暂行办法》第二十五条</w:t>
            </w:r>
          </w:p>
        </w:tc>
      </w:tr>
      <w:tr w14:paraId="598A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51C95BE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2．是否存在取得经营许可之日起无正当理由超过一百八十日未经营，或者开业以后连续一百八十日停止经营的</w:t>
            </w:r>
          </w:p>
        </w:tc>
        <w:tc>
          <w:tcPr>
            <w:tcW w:w="1843" w:type="dxa"/>
            <w:vAlign w:val="center"/>
          </w:tcPr>
          <w:p w14:paraId="34D7C64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54DF24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0F8758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检查依据：《省交通运输厅关于进一步加强网络货运安全管理工作的通知》（苏交运〔2022〕6号）</w:t>
            </w:r>
          </w:p>
          <w:p w14:paraId="565A195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处罚依据：《省交通运输厅关于进一步加强网络货运安全管理工作的通知》（苏交运〔2022〕6号）</w:t>
            </w:r>
          </w:p>
        </w:tc>
      </w:tr>
      <w:tr w14:paraId="4949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3C73CF4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3．是否具有有效道路运输许可证</w:t>
            </w:r>
          </w:p>
        </w:tc>
        <w:tc>
          <w:tcPr>
            <w:tcW w:w="1843" w:type="dxa"/>
            <w:vAlign w:val="center"/>
          </w:tcPr>
          <w:p w14:paraId="41E354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920E81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111" w:type="dxa"/>
            <w:vAlign w:val="center"/>
          </w:tcPr>
          <w:p w14:paraId="0E7568F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《网络平台道路货物运输经营管理暂行办法》第六条</w:t>
            </w:r>
          </w:p>
        </w:tc>
      </w:tr>
      <w:tr w14:paraId="460A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3"/>
            <w:vAlign w:val="center"/>
          </w:tcPr>
          <w:p w14:paraId="293A8B9E">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检查事项二：运营服务</w:t>
            </w:r>
          </w:p>
        </w:tc>
      </w:tr>
      <w:tr w14:paraId="5759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2CB6A97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4．是否建立健全交易规则和服务协议，明确实际承运人及其车辆及驾驶员进入和退出平台，托运人及实际承运人权益保护等规定，建立对实际承运人的服务评价体系，公示服务评价结果</w:t>
            </w:r>
          </w:p>
        </w:tc>
        <w:tc>
          <w:tcPr>
            <w:tcW w:w="1843" w:type="dxa"/>
            <w:vAlign w:val="center"/>
          </w:tcPr>
          <w:p w14:paraId="76901D9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1CBD7C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5422213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检查依据：《网络平台道路货物运输经营管理暂行办法》第十七条</w:t>
            </w:r>
          </w:p>
          <w:p w14:paraId="3C605993">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处罚依据：《网络平台道路货物运输经营管理暂行办法》第二十六条</w:t>
            </w:r>
          </w:p>
        </w:tc>
      </w:tr>
      <w:tr w14:paraId="1451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3BF42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5．是否对运输、交易全过程进行实时监控和动态管理，是否虚构交易、运输、结算信息</w:t>
            </w:r>
          </w:p>
        </w:tc>
        <w:tc>
          <w:tcPr>
            <w:tcW w:w="1843" w:type="dxa"/>
            <w:vAlign w:val="center"/>
          </w:tcPr>
          <w:p w14:paraId="2B79C8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A206D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4903543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检查依据：《网络平台道路货物运输经营管理暂行办法》第十八条</w:t>
            </w:r>
          </w:p>
          <w:p w14:paraId="1FC2EED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处罚依据：《网络平台道路货物运输经营管理暂行办法》第二十六条</w:t>
            </w:r>
          </w:p>
        </w:tc>
      </w:tr>
      <w:tr w14:paraId="6658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171B3D9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6．是否对实际承运车辆及驾驶员资质进行审查</w:t>
            </w:r>
          </w:p>
        </w:tc>
        <w:tc>
          <w:tcPr>
            <w:tcW w:w="1843" w:type="dxa"/>
            <w:vAlign w:val="center"/>
          </w:tcPr>
          <w:p w14:paraId="0B17775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E4B27F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111" w:type="dxa"/>
            <w:vAlign w:val="center"/>
          </w:tcPr>
          <w:p w14:paraId="444A02C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《网络平台道路货物运输经营管理暂行办法》第十条</w:t>
            </w:r>
          </w:p>
        </w:tc>
      </w:tr>
      <w:tr w14:paraId="3FB2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6DD5326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7．是否按照相关技术规范的要求上传运单数据至省级网络货运信息监测系统</w:t>
            </w:r>
          </w:p>
        </w:tc>
        <w:tc>
          <w:tcPr>
            <w:tcW w:w="1843" w:type="dxa"/>
            <w:vAlign w:val="center"/>
          </w:tcPr>
          <w:p w14:paraId="26FC8B7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180190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111" w:type="dxa"/>
            <w:vAlign w:val="center"/>
          </w:tcPr>
          <w:p w14:paraId="6A4DA4A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《网络平台道路货物运输经营管理暂行办法》第十四条</w:t>
            </w:r>
          </w:p>
        </w:tc>
      </w:tr>
      <w:tr w14:paraId="63A2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3153ADD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8．是否建立健全投诉和举报机制，公开投诉举报电话，及时受理并处理投诉举报</w:t>
            </w:r>
          </w:p>
        </w:tc>
        <w:tc>
          <w:tcPr>
            <w:tcW w:w="1843" w:type="dxa"/>
            <w:vAlign w:val="center"/>
          </w:tcPr>
          <w:p w14:paraId="72406E90">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2CDE6E4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111" w:type="dxa"/>
            <w:vAlign w:val="center"/>
          </w:tcPr>
          <w:p w14:paraId="6C390C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《网络平台道路货物运输经营管理暂行办法》第十七条</w:t>
            </w:r>
          </w:p>
        </w:tc>
      </w:tr>
      <w:tr w14:paraId="01FF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493" w:type="dxa"/>
            <w:gridSpan w:val="3"/>
            <w:vAlign w:val="center"/>
          </w:tcPr>
          <w:p w14:paraId="6EB3C7AA">
            <w:pPr>
              <w:snapToGrid w:val="0"/>
              <w:spacing w:line="320" w:lineRule="exact"/>
              <w:jc w:val="left"/>
              <w:rPr>
                <w:rFonts w:hint="eastAsia" w:ascii="仿宋_GB2312" w:eastAsia="仿宋_GB2312" w:cs="Times New Roman"/>
                <w:kern w:val="0"/>
                <w:sz w:val="21"/>
                <w:szCs w:val="21"/>
              </w:rPr>
            </w:pPr>
            <w:r>
              <w:rPr>
                <w:rFonts w:hint="eastAsia" w:ascii="黑体" w:hAnsi="黑体" w:eastAsia="黑体" w:cs="Times New Roman"/>
                <w:kern w:val="0"/>
                <w:sz w:val="24"/>
                <w:szCs w:val="24"/>
              </w:rPr>
              <w:t>检查事项三：安全生产</w:t>
            </w:r>
          </w:p>
        </w:tc>
      </w:tr>
      <w:tr w14:paraId="1334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4A091C2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9．是否有健全的业务操作规程和安全管理制度、安全生产责任制</w:t>
            </w:r>
          </w:p>
        </w:tc>
        <w:tc>
          <w:tcPr>
            <w:tcW w:w="1843" w:type="dxa"/>
            <w:vAlign w:val="center"/>
          </w:tcPr>
          <w:p w14:paraId="5A89BAD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0D2B80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5EEBD00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检查依据：《中华人民共和国安全生产法》第四条、第二十一条、第二十五条</w:t>
            </w:r>
          </w:p>
          <w:p w14:paraId="17982F0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《网络平台道路货物运输经营管理暂行办法》第八条</w:t>
            </w:r>
          </w:p>
          <w:p w14:paraId="4451DA6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处罚依据：《中华人民共和国安全生产法》第九十四条、第九十六条</w:t>
            </w:r>
          </w:p>
        </w:tc>
      </w:tr>
      <w:tr w14:paraId="122F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4F9FDA7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10．是否按照规定制定应急预案，并定期组织演练</w:t>
            </w:r>
          </w:p>
        </w:tc>
        <w:tc>
          <w:tcPr>
            <w:tcW w:w="1843" w:type="dxa"/>
            <w:vAlign w:val="center"/>
          </w:tcPr>
          <w:p w14:paraId="428D7B6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48C4B6C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3DA5A4C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检查依据：《中华人民共和国安全生产法》第八十一条，《生产安全事故应急预案管理办法》第三十三条</w:t>
            </w:r>
          </w:p>
          <w:p w14:paraId="16AF12A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处罚依据：《中华人民共和国安全生产法》第九十四条、第九十七条</w:t>
            </w:r>
          </w:p>
          <w:p w14:paraId="556B588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《江苏省安全生产条例》第四十七条</w:t>
            </w:r>
          </w:p>
        </w:tc>
      </w:tr>
      <w:tr w14:paraId="73D4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53C7E12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11．是否建立健全并实施风险管控和隐患排查治理双重预防机制，开展安全生产风险辨识评估、分级管控及隐患排查治理工作</w:t>
            </w:r>
          </w:p>
        </w:tc>
        <w:tc>
          <w:tcPr>
            <w:tcW w:w="1843" w:type="dxa"/>
            <w:vAlign w:val="center"/>
          </w:tcPr>
          <w:p w14:paraId="3616AF7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1F56A84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5A824DC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53EFE9D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《中华人民共和国安全生产法》第二十一条、第四十一条</w:t>
            </w:r>
          </w:p>
          <w:p w14:paraId="35EBEA8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369100B4">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《中华人民共和国安全生产法》第九十四、第一百零一条</w:t>
            </w:r>
          </w:p>
        </w:tc>
      </w:tr>
      <w:tr w14:paraId="12BE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46D7EEA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12．是否定期对隐患排查与治理情况进行统计分析，将事故隐患排查治理情况向从业人员通报</w:t>
            </w:r>
          </w:p>
        </w:tc>
        <w:tc>
          <w:tcPr>
            <w:tcW w:w="1843" w:type="dxa"/>
            <w:vAlign w:val="center"/>
          </w:tcPr>
          <w:p w14:paraId="64EC821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6046C5DA">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111" w:type="dxa"/>
            <w:vAlign w:val="center"/>
          </w:tcPr>
          <w:p w14:paraId="162129D1">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w:t>
            </w:r>
          </w:p>
          <w:p w14:paraId="114E06C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《中华人民共和国安全生产法》第四十一条</w:t>
            </w:r>
          </w:p>
          <w:p w14:paraId="7967B21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《公路水路行业安全生产隐患治理暂行办法》第二十六条</w:t>
            </w:r>
          </w:p>
          <w:p w14:paraId="1A27674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w:t>
            </w:r>
          </w:p>
          <w:p w14:paraId="74B3047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《中华人民共和国安全生产法》第九十七条　</w:t>
            </w:r>
          </w:p>
        </w:tc>
      </w:tr>
      <w:tr w14:paraId="56AD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vAlign w:val="center"/>
          </w:tcPr>
          <w:p w14:paraId="4308A80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13．是否储备必要的应急救援物资、装备，建立应急救援队伍</w:t>
            </w:r>
          </w:p>
        </w:tc>
        <w:tc>
          <w:tcPr>
            <w:tcW w:w="1843" w:type="dxa"/>
            <w:vAlign w:val="center"/>
          </w:tcPr>
          <w:p w14:paraId="3E23D69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7FEC067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w:t>
            </w:r>
          </w:p>
        </w:tc>
        <w:tc>
          <w:tcPr>
            <w:tcW w:w="4111" w:type="dxa"/>
            <w:vAlign w:val="center"/>
          </w:tcPr>
          <w:p w14:paraId="1CC1ECFD">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《生产事故应急预案管理办法》第三十八条</w:t>
            </w:r>
          </w:p>
        </w:tc>
      </w:tr>
    </w:tbl>
    <w:p w14:paraId="142BD6AE">
      <w:pPr>
        <w:pStyle w:val="5"/>
        <w:rPr>
          <w:rFonts w:hint="eastAsia" w:ascii="仿宋_GB2312" w:eastAsia="仿宋_GB2312"/>
          <w:spacing w:val="1"/>
          <w:sz w:val="21"/>
          <w:szCs w:val="21"/>
          <w:lang w:eastAsia="zh-CN"/>
        </w:rPr>
      </w:pPr>
    </w:p>
    <w:p w14:paraId="184097A5">
      <w:pPr>
        <w:pStyle w:val="5"/>
        <w:rPr>
          <w:rFonts w:hint="eastAsia" w:ascii="仿宋_GB2312" w:eastAsia="仿宋_GB2312"/>
          <w:spacing w:val="1"/>
          <w:sz w:val="21"/>
          <w:szCs w:val="21"/>
          <w:lang w:eastAsia="zh-CN"/>
        </w:rPr>
      </w:pPr>
    </w:p>
    <w:p w14:paraId="6B53E8AD">
      <w:pPr>
        <w:pStyle w:val="5"/>
        <w:rPr>
          <w:rFonts w:hint="eastAsia" w:ascii="仿宋_GB2312" w:eastAsia="仿宋_GB2312"/>
          <w:spacing w:val="1"/>
          <w:sz w:val="21"/>
          <w:szCs w:val="21"/>
          <w:lang w:eastAsia="zh-CN"/>
        </w:rPr>
      </w:pPr>
    </w:p>
    <w:p w14:paraId="0BAFF1DC">
      <w:pPr>
        <w:pStyle w:val="5"/>
        <w:rPr>
          <w:rFonts w:hint="eastAsia" w:ascii="仿宋_GB2312" w:eastAsia="仿宋_GB2312"/>
          <w:spacing w:val="1"/>
          <w:sz w:val="21"/>
          <w:szCs w:val="21"/>
          <w:lang w:eastAsia="zh-CN"/>
        </w:rPr>
      </w:pPr>
    </w:p>
    <w:p w14:paraId="259BF668">
      <w:pPr>
        <w:pStyle w:val="5"/>
        <w:rPr>
          <w:rFonts w:hint="eastAsia" w:ascii="仿宋_GB2312" w:eastAsia="仿宋_GB2312"/>
          <w:spacing w:val="1"/>
          <w:sz w:val="21"/>
          <w:szCs w:val="21"/>
          <w:lang w:eastAsia="zh-CN"/>
        </w:rPr>
      </w:pPr>
    </w:p>
    <w:p w14:paraId="5FF181DE">
      <w:pPr>
        <w:pStyle w:val="5"/>
        <w:rPr>
          <w:rFonts w:hint="eastAsia" w:ascii="仿宋_GB2312" w:eastAsia="仿宋_GB2312"/>
          <w:spacing w:val="1"/>
          <w:sz w:val="21"/>
          <w:szCs w:val="21"/>
          <w:lang w:eastAsia="zh-CN"/>
        </w:rPr>
      </w:pPr>
    </w:p>
    <w:p w14:paraId="359CA026">
      <w:pPr>
        <w:pStyle w:val="5"/>
        <w:rPr>
          <w:rFonts w:hint="eastAsia" w:ascii="仿宋_GB2312" w:eastAsia="仿宋_GB2312"/>
          <w:spacing w:val="1"/>
          <w:sz w:val="21"/>
          <w:szCs w:val="21"/>
          <w:lang w:eastAsia="zh-CN"/>
        </w:rPr>
      </w:pPr>
    </w:p>
    <w:p w14:paraId="4A6178D7">
      <w:pPr>
        <w:pStyle w:val="5"/>
        <w:rPr>
          <w:rFonts w:hint="eastAsia" w:ascii="仿宋_GB2312" w:eastAsia="仿宋_GB2312"/>
          <w:spacing w:val="1"/>
          <w:sz w:val="21"/>
          <w:szCs w:val="21"/>
          <w:lang w:eastAsia="zh-CN"/>
        </w:rPr>
      </w:pPr>
    </w:p>
    <w:p w14:paraId="0E160786">
      <w:pPr>
        <w:pStyle w:val="5"/>
        <w:rPr>
          <w:rFonts w:hint="eastAsia" w:ascii="仿宋_GB2312" w:eastAsia="仿宋_GB2312"/>
          <w:spacing w:val="1"/>
          <w:sz w:val="21"/>
          <w:szCs w:val="21"/>
          <w:lang w:eastAsia="zh-CN"/>
        </w:rPr>
      </w:pPr>
    </w:p>
    <w:p w14:paraId="5D95490C">
      <w:pPr>
        <w:pStyle w:val="5"/>
        <w:rPr>
          <w:rFonts w:hint="eastAsia" w:ascii="仿宋_GB2312" w:eastAsia="仿宋_GB2312"/>
          <w:spacing w:val="1"/>
          <w:sz w:val="21"/>
          <w:szCs w:val="21"/>
          <w:lang w:eastAsia="zh-CN"/>
        </w:rPr>
      </w:pPr>
    </w:p>
    <w:p w14:paraId="7F6D1260">
      <w:pPr>
        <w:pStyle w:val="2"/>
        <w:ind w:firstLine="0" w:firstLineChars="0"/>
        <w:rPr>
          <w:rFonts w:hint="eastAsia" w:ascii="黑体" w:hAnsi="黑体" w:eastAsia="黑体"/>
          <w:sz w:val="28"/>
          <w:szCs w:val="28"/>
        </w:rPr>
        <w:sectPr>
          <w:pgSz w:w="11906" w:h="16838"/>
          <w:pgMar w:top="1440" w:right="1800" w:bottom="1440" w:left="1800" w:header="851" w:footer="992" w:gutter="0"/>
          <w:cols w:space="425" w:num="1"/>
          <w:docGrid w:type="lines" w:linePitch="312" w:charSpace="0"/>
        </w:sectPr>
      </w:pPr>
    </w:p>
    <w:p w14:paraId="2FEDA33A">
      <w:pPr>
        <w:pStyle w:val="2"/>
        <w:ind w:firstLine="0" w:firstLineChars="0"/>
        <w:rPr>
          <w:rFonts w:hint="eastAsia" w:ascii="黑体" w:hAnsi="黑体" w:eastAsia="黑体"/>
          <w:sz w:val="28"/>
          <w:szCs w:val="28"/>
        </w:rPr>
      </w:pPr>
      <w:bookmarkStart w:id="42" w:name="_Toc202187148"/>
      <w:r>
        <w:rPr>
          <w:rFonts w:hint="eastAsia" w:ascii="黑体" w:hAnsi="黑体" w:eastAsia="黑体"/>
          <w:sz w:val="28"/>
          <w:szCs w:val="28"/>
        </w:rPr>
        <w:t>1</w:t>
      </w:r>
      <w:r>
        <w:rPr>
          <w:rFonts w:hint="eastAsia" w:ascii="黑体" w:hAnsi="黑体" w:eastAsia="黑体"/>
          <w:sz w:val="28"/>
          <w:szCs w:val="28"/>
          <w:lang w:val="en-US" w:eastAsia="zh-CN"/>
        </w:rPr>
        <w:t>5</w:t>
      </w:r>
      <w:r>
        <w:rPr>
          <w:rFonts w:hint="eastAsia" w:ascii="黑体" w:hAnsi="黑体" w:eastAsia="黑体"/>
          <w:sz w:val="28"/>
          <w:szCs w:val="28"/>
        </w:rPr>
        <w:t>对水上旅客运输经营者的行政检查</w:t>
      </w:r>
      <w:bookmarkEnd w:id="42"/>
    </w:p>
    <w:tbl>
      <w:tblPr>
        <w:tblStyle w:val="30"/>
        <w:tblW w:w="9214" w:type="dxa"/>
        <w:tblInd w:w="-714" w:type="dxa"/>
        <w:tblLayout w:type="fixed"/>
        <w:tblCellMar>
          <w:top w:w="0" w:type="dxa"/>
          <w:left w:w="0" w:type="dxa"/>
          <w:bottom w:w="0" w:type="dxa"/>
          <w:right w:w="0" w:type="dxa"/>
        </w:tblCellMar>
      </w:tblPr>
      <w:tblGrid>
        <w:gridCol w:w="1560"/>
        <w:gridCol w:w="1559"/>
        <w:gridCol w:w="1701"/>
        <w:gridCol w:w="4394"/>
      </w:tblGrid>
      <w:tr w14:paraId="3068F71E">
        <w:tblPrEx>
          <w:tblCellMar>
            <w:top w:w="0" w:type="dxa"/>
            <w:left w:w="0" w:type="dxa"/>
            <w:bottom w:w="0" w:type="dxa"/>
            <w:right w:w="0" w:type="dxa"/>
          </w:tblCellMar>
        </w:tblPrEx>
        <w:trPr>
          <w:trHeight w:val="624"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4A9BADD4">
            <w:pPr>
              <w:autoSpaceDE/>
              <w:autoSpaceDN/>
              <w:snapToGrid w:val="0"/>
              <w:spacing w:line="320" w:lineRule="exact"/>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lang w:eastAsia="zh-CN"/>
              </w:rPr>
              <w:t>检查对象</w:t>
            </w:r>
          </w:p>
        </w:tc>
        <w:tc>
          <w:tcPr>
            <w:tcW w:w="6095" w:type="dxa"/>
            <w:gridSpan w:val="2"/>
            <w:tcBorders>
              <w:top w:val="single" w:color="000000" w:sz="4" w:space="0"/>
              <w:left w:val="single" w:color="000000" w:sz="4" w:space="0"/>
              <w:bottom w:val="single" w:color="000000" w:sz="4" w:space="0"/>
              <w:right w:val="single" w:color="000000" w:sz="4" w:space="0"/>
            </w:tcBorders>
            <w:vAlign w:val="center"/>
          </w:tcPr>
          <w:p w14:paraId="51687BFA">
            <w:pPr>
              <w:autoSpaceDE/>
              <w:autoSpaceDN/>
              <w:snapToGrid w:val="0"/>
              <w:spacing w:line="320" w:lineRule="exact"/>
              <w:jc w:val="center"/>
              <w:rPr>
                <w:rFonts w:hint="eastAsia" w:ascii="黑体" w:hAnsi="黑体" w:eastAsia="黑体" w:cs="Times New Roman"/>
                <w:kern w:val="0"/>
                <w:sz w:val="24"/>
                <w:szCs w:val="24"/>
                <w:lang w:eastAsia="zh-CN"/>
              </w:rPr>
            </w:pPr>
            <w:r>
              <w:rPr>
                <w:rFonts w:hint="eastAsia" w:ascii="仿宋_GB2312" w:eastAsia="仿宋_GB2312" w:cs="Times New Roman"/>
                <w:kern w:val="0"/>
                <w:sz w:val="21"/>
                <w:szCs w:val="21"/>
                <w:lang w:eastAsia="zh-CN"/>
              </w:rPr>
              <w:t>水上旅客运输经营者（包括长江渡口渡运经营者）</w:t>
            </w:r>
          </w:p>
        </w:tc>
      </w:tr>
      <w:tr w14:paraId="203DB5EE">
        <w:tblPrEx>
          <w:tblCellMar>
            <w:top w:w="0" w:type="dxa"/>
            <w:left w:w="0" w:type="dxa"/>
            <w:bottom w:w="0" w:type="dxa"/>
            <w:right w:w="0" w:type="dxa"/>
          </w:tblCellMar>
        </w:tblPrEx>
        <w:trPr>
          <w:trHeight w:val="624"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4DC0E607">
            <w:pPr>
              <w:autoSpaceDE/>
              <w:autoSpaceDN/>
              <w:snapToGrid w:val="0"/>
              <w:spacing w:line="320" w:lineRule="exact"/>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lang w:eastAsia="zh-CN"/>
              </w:rPr>
              <w:t>检查内容</w:t>
            </w:r>
          </w:p>
        </w:tc>
        <w:tc>
          <w:tcPr>
            <w:tcW w:w="1701" w:type="dxa"/>
            <w:tcBorders>
              <w:top w:val="single" w:color="000000" w:sz="4" w:space="0"/>
              <w:left w:val="single" w:color="000000" w:sz="4" w:space="0"/>
              <w:bottom w:val="single" w:color="000000" w:sz="4" w:space="0"/>
              <w:right w:val="single" w:color="000000" w:sz="4" w:space="0"/>
            </w:tcBorders>
            <w:vAlign w:val="center"/>
          </w:tcPr>
          <w:p w14:paraId="12EA1E9C">
            <w:pPr>
              <w:autoSpaceDE/>
              <w:autoSpaceDN/>
              <w:snapToGrid w:val="0"/>
              <w:spacing w:line="320" w:lineRule="exact"/>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lang w:eastAsia="zh-CN"/>
              </w:rPr>
              <w:t>检查意见</w:t>
            </w:r>
          </w:p>
        </w:tc>
        <w:tc>
          <w:tcPr>
            <w:tcW w:w="4394" w:type="dxa"/>
            <w:tcBorders>
              <w:top w:val="single" w:color="000000" w:sz="4" w:space="0"/>
              <w:left w:val="single" w:color="000000" w:sz="4" w:space="0"/>
              <w:bottom w:val="single" w:color="000000" w:sz="4" w:space="0"/>
              <w:right w:val="single" w:color="000000" w:sz="4" w:space="0"/>
            </w:tcBorders>
            <w:vAlign w:val="center"/>
          </w:tcPr>
          <w:p w14:paraId="655F9E03">
            <w:pPr>
              <w:autoSpaceDE/>
              <w:autoSpaceDN/>
              <w:snapToGrid w:val="0"/>
              <w:spacing w:line="320" w:lineRule="exact"/>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lang w:eastAsia="zh-CN"/>
              </w:rPr>
              <w:t>法律依据</w:t>
            </w:r>
          </w:p>
        </w:tc>
      </w:tr>
      <w:tr w14:paraId="13F24B5F">
        <w:tblPrEx>
          <w:tblCellMar>
            <w:top w:w="0" w:type="dxa"/>
            <w:left w:w="0" w:type="dxa"/>
            <w:bottom w:w="0" w:type="dxa"/>
            <w:right w:w="0" w:type="dxa"/>
          </w:tblCellMar>
        </w:tblPrEx>
        <w:trPr>
          <w:trHeight w:val="578" w:hRule="exact"/>
        </w:trPr>
        <w:tc>
          <w:tcPr>
            <w:tcW w:w="9214" w:type="dxa"/>
            <w:gridSpan w:val="4"/>
            <w:tcBorders>
              <w:top w:val="single" w:color="000000" w:sz="4" w:space="0"/>
              <w:left w:val="single" w:color="000000" w:sz="4" w:space="0"/>
              <w:bottom w:val="single" w:color="000000" w:sz="4" w:space="0"/>
              <w:right w:val="single" w:color="000000" w:sz="4" w:space="0"/>
            </w:tcBorders>
            <w:vAlign w:val="center"/>
          </w:tcPr>
          <w:p w14:paraId="7A7920F5">
            <w:pPr>
              <w:autoSpaceDE/>
              <w:autoSpaceDN/>
              <w:snapToGrid w:val="0"/>
              <w:spacing w:line="320" w:lineRule="exact"/>
              <w:rPr>
                <w:rFonts w:hint="eastAsia" w:ascii="仿宋_GB2312" w:eastAsia="仿宋_GB2312" w:cs="Times New Roman"/>
                <w:kern w:val="0"/>
                <w:sz w:val="21"/>
                <w:szCs w:val="21"/>
                <w:lang w:eastAsia="zh-CN"/>
              </w:rPr>
            </w:pPr>
            <w:r>
              <w:rPr>
                <w:rFonts w:hint="eastAsia" w:ascii="黑体" w:hAnsi="黑体" w:eastAsia="黑体" w:cs="Times New Roman"/>
                <w:kern w:val="0"/>
                <w:sz w:val="24"/>
                <w:szCs w:val="24"/>
                <w:lang w:eastAsia="zh-CN"/>
              </w:rPr>
              <w:t>检查事项一：经营管理</w:t>
            </w:r>
          </w:p>
        </w:tc>
      </w:tr>
      <w:tr w14:paraId="353EBEBA">
        <w:tblPrEx>
          <w:tblCellMar>
            <w:top w:w="0" w:type="dxa"/>
            <w:left w:w="0" w:type="dxa"/>
            <w:bottom w:w="0" w:type="dxa"/>
            <w:right w:w="0" w:type="dxa"/>
          </w:tblCellMar>
        </w:tblPrEx>
        <w:trPr>
          <w:trHeight w:val="1507"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5142326F">
            <w:pPr>
              <w:autoSpaceDE w:val="0"/>
              <w:autoSpaceDN w:val="0"/>
              <w:spacing w:before="49"/>
              <w:ind w:left="92"/>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1．是否持有合法、有效的《国内水路运输经营许可证》，是否按《国内水路运输经营许可证》核准的经营范围从事经营活动</w:t>
            </w:r>
          </w:p>
        </w:tc>
        <w:tc>
          <w:tcPr>
            <w:tcW w:w="1701" w:type="dxa"/>
            <w:tcBorders>
              <w:top w:val="single" w:color="000000" w:sz="4" w:space="0"/>
              <w:left w:val="single" w:color="000000" w:sz="4" w:space="0"/>
              <w:bottom w:val="single" w:color="000000" w:sz="4" w:space="0"/>
              <w:right w:val="single" w:color="000000" w:sz="4" w:space="0"/>
            </w:tcBorders>
            <w:vAlign w:val="center"/>
          </w:tcPr>
          <w:p w14:paraId="4FBFB0D0">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7EF0644">
            <w:pPr>
              <w:autoSpaceDE w:val="0"/>
              <w:autoSpaceDN w:val="0"/>
              <w:spacing w:before="7"/>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vAlign w:val="center"/>
          </w:tcPr>
          <w:p w14:paraId="4FF6B82D">
            <w:pPr>
              <w:autoSpaceDE w:val="0"/>
              <w:autoSpaceDN w:val="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检查依据：《国内水路运输管理条例》第十七条</w:t>
            </w:r>
          </w:p>
          <w:p w14:paraId="6357AAC2">
            <w:pPr>
              <w:autoSpaceDE w:val="0"/>
              <w:autoSpaceDN w:val="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处罚依据：《国内水路运输管理条例》第三十三条</w:t>
            </w:r>
          </w:p>
        </w:tc>
      </w:tr>
      <w:tr w14:paraId="557C7657">
        <w:tblPrEx>
          <w:tblCellMar>
            <w:top w:w="0" w:type="dxa"/>
            <w:left w:w="0" w:type="dxa"/>
            <w:bottom w:w="0" w:type="dxa"/>
            <w:right w:w="0" w:type="dxa"/>
          </w:tblCellMar>
        </w:tblPrEx>
        <w:trPr>
          <w:trHeight w:val="1608"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6468CD86">
            <w:pPr>
              <w:autoSpaceDE w:val="0"/>
              <w:autoSpaceDN w:val="0"/>
              <w:spacing w:line="246" w:lineRule="auto"/>
              <w:ind w:left="92" w:right="109"/>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2．经营运输船舶的营运证是否齐全有效</w:t>
            </w:r>
          </w:p>
        </w:tc>
        <w:tc>
          <w:tcPr>
            <w:tcW w:w="1701" w:type="dxa"/>
            <w:tcBorders>
              <w:top w:val="single" w:color="000000" w:sz="4" w:space="0"/>
              <w:left w:val="single" w:color="000000" w:sz="4" w:space="0"/>
              <w:bottom w:val="single" w:color="000000" w:sz="4" w:space="0"/>
              <w:right w:val="single" w:color="000000" w:sz="4" w:space="0"/>
            </w:tcBorders>
            <w:vAlign w:val="center"/>
          </w:tcPr>
          <w:p w14:paraId="2BF00E81">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□未发现问题□整改□处罚</w:t>
            </w:r>
          </w:p>
        </w:tc>
        <w:tc>
          <w:tcPr>
            <w:tcW w:w="4394" w:type="dxa"/>
            <w:tcBorders>
              <w:top w:val="single" w:color="000000" w:sz="4" w:space="0"/>
              <w:left w:val="single" w:color="000000" w:sz="4" w:space="0"/>
              <w:bottom w:val="single" w:color="000000" w:sz="4" w:space="0"/>
              <w:right w:val="single" w:color="000000" w:sz="4" w:space="0"/>
            </w:tcBorders>
            <w:vAlign w:val="center"/>
          </w:tcPr>
          <w:p w14:paraId="27C3184D">
            <w:pPr>
              <w:autoSpaceDE w:val="0"/>
              <w:autoSpaceDN w:val="0"/>
              <w:spacing w:before="31"/>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检查依据：《国内水路运输管理条例》第十三条、第十四条</w:t>
            </w:r>
          </w:p>
          <w:p w14:paraId="0E2C5318">
            <w:pPr>
              <w:autoSpaceDE w:val="0"/>
              <w:autoSpaceDN w:val="0"/>
              <w:spacing w:before="31"/>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处罚依据：《国内水路运输管理条例》第三十四条，《国内水路运输管理规定》第五十条</w:t>
            </w:r>
          </w:p>
        </w:tc>
      </w:tr>
      <w:tr w14:paraId="20239A9B">
        <w:tblPrEx>
          <w:tblCellMar>
            <w:top w:w="0" w:type="dxa"/>
            <w:left w:w="0" w:type="dxa"/>
            <w:bottom w:w="0" w:type="dxa"/>
            <w:right w:w="0" w:type="dxa"/>
          </w:tblCellMar>
        </w:tblPrEx>
        <w:trPr>
          <w:trHeight w:val="1293"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22D4D168">
            <w:pPr>
              <w:autoSpaceDE w:val="0"/>
              <w:autoSpaceDN w:val="0"/>
              <w:spacing w:before="51" w:line="238" w:lineRule="auto"/>
              <w:ind w:left="92" w:right="109"/>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3．是否为其客运船舶投保承运人责任保险或者取得相应的财务担保</w:t>
            </w:r>
          </w:p>
        </w:tc>
        <w:tc>
          <w:tcPr>
            <w:tcW w:w="1701" w:type="dxa"/>
            <w:tcBorders>
              <w:top w:val="single" w:color="000000" w:sz="4" w:space="0"/>
              <w:left w:val="single" w:color="000000" w:sz="4" w:space="0"/>
              <w:bottom w:val="single" w:color="000000" w:sz="4" w:space="0"/>
              <w:right w:val="single" w:color="000000" w:sz="4" w:space="0"/>
            </w:tcBorders>
            <w:vAlign w:val="center"/>
          </w:tcPr>
          <w:p w14:paraId="42EACE04">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44EE4C5D">
            <w:pPr>
              <w:autoSpaceDE w:val="0"/>
              <w:autoSpaceDN w:val="0"/>
              <w:spacing w:before="7"/>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vAlign w:val="center"/>
          </w:tcPr>
          <w:p w14:paraId="3CEE09FF">
            <w:pPr>
              <w:autoSpaceDE w:val="0"/>
              <w:autoSpaceDN w:val="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检查依据：《国内水路运输管理条例》第十九条</w:t>
            </w:r>
          </w:p>
          <w:p w14:paraId="2CFDD00F">
            <w:pPr>
              <w:autoSpaceDE w:val="0"/>
              <w:autoSpaceDN w:val="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处罚依据：《国内水路运输管理条例》第三十九条</w:t>
            </w:r>
          </w:p>
        </w:tc>
      </w:tr>
      <w:tr w14:paraId="276EE6DD">
        <w:tblPrEx>
          <w:tblCellMar>
            <w:top w:w="0" w:type="dxa"/>
            <w:left w:w="0" w:type="dxa"/>
            <w:bottom w:w="0" w:type="dxa"/>
            <w:right w:w="0" w:type="dxa"/>
          </w:tblCellMar>
        </w:tblPrEx>
        <w:trPr>
          <w:trHeight w:val="1373"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10EEE6E8">
            <w:pPr>
              <w:autoSpaceDE w:val="0"/>
              <w:autoSpaceDN w:val="0"/>
              <w:spacing w:before="49" w:line="239" w:lineRule="auto"/>
              <w:ind w:left="92" w:right="109"/>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4．从事班轮运输业务是否提前向社会公布所使用的船舶、班期、班次和运价或者其变更信息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3AB2CCDA">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78699232">
            <w:pPr>
              <w:autoSpaceDE w:val="0"/>
              <w:autoSpaceDN w:val="0"/>
              <w:spacing w:before="7"/>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vAlign w:val="center"/>
          </w:tcPr>
          <w:p w14:paraId="11F2DD0D">
            <w:pPr>
              <w:autoSpaceDE w:val="0"/>
              <w:autoSpaceDN w:val="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检查依据：《国内水路运输管理条例》第二十一条</w:t>
            </w:r>
          </w:p>
          <w:p w14:paraId="4B94D2FC">
            <w:pPr>
              <w:autoSpaceDE w:val="0"/>
              <w:autoSpaceDN w:val="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处罚依据：《国内水路运输管理条例》第四十条</w:t>
            </w:r>
          </w:p>
        </w:tc>
      </w:tr>
      <w:tr w14:paraId="5E85CFD5">
        <w:tblPrEx>
          <w:tblCellMar>
            <w:top w:w="0" w:type="dxa"/>
            <w:left w:w="0" w:type="dxa"/>
            <w:bottom w:w="0" w:type="dxa"/>
            <w:right w:w="0" w:type="dxa"/>
          </w:tblCellMar>
        </w:tblPrEx>
        <w:trPr>
          <w:trHeight w:val="1301"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649B738A">
            <w:pPr>
              <w:autoSpaceDE w:val="0"/>
              <w:autoSpaceDN w:val="0"/>
              <w:spacing w:before="49" w:line="237" w:lineRule="auto"/>
              <w:ind w:left="92"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5.是否具备企业法人资格（或经市场监督管理部门登记的个体工商户）</w:t>
            </w:r>
          </w:p>
        </w:tc>
        <w:tc>
          <w:tcPr>
            <w:tcW w:w="1701" w:type="dxa"/>
            <w:tcBorders>
              <w:top w:val="single" w:color="000000" w:sz="4" w:space="0"/>
              <w:left w:val="single" w:color="000000" w:sz="4" w:space="0"/>
              <w:bottom w:val="single" w:color="000000" w:sz="4" w:space="0"/>
              <w:right w:val="single" w:color="000000" w:sz="4" w:space="0"/>
            </w:tcBorders>
            <w:vAlign w:val="center"/>
          </w:tcPr>
          <w:p w14:paraId="2632768F">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39FE71E">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3E730B50">
            <w:pPr>
              <w:autoSpaceDE w:val="0"/>
              <w:autoSpaceDN w:val="0"/>
              <w:spacing w:before="44" w:line="246" w:lineRule="auto"/>
              <w:ind w:left="98" w:right="10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《国内水路运输管理条例》第六条第（一）项、第七条，《国内水路运输管理规定》第五条第（一）项、第六条第（一）项</w:t>
            </w:r>
          </w:p>
        </w:tc>
      </w:tr>
      <w:tr w14:paraId="1A774B96">
        <w:tblPrEx>
          <w:tblCellMar>
            <w:top w:w="0" w:type="dxa"/>
            <w:left w:w="0" w:type="dxa"/>
            <w:bottom w:w="0" w:type="dxa"/>
            <w:right w:w="0" w:type="dxa"/>
          </w:tblCellMar>
        </w:tblPrEx>
        <w:trPr>
          <w:trHeight w:val="1152"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11E6891B">
            <w:pPr>
              <w:autoSpaceDE w:val="0"/>
              <w:autoSpaceDN w:val="0"/>
              <w:spacing w:line="247" w:lineRule="auto"/>
              <w:ind w:left="92" w:righ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6.自有船舶运力是否满足规定要求</w:t>
            </w:r>
          </w:p>
        </w:tc>
        <w:tc>
          <w:tcPr>
            <w:tcW w:w="1701" w:type="dxa"/>
            <w:tcBorders>
              <w:top w:val="single" w:color="000000" w:sz="4" w:space="0"/>
              <w:left w:val="single" w:color="000000" w:sz="4" w:space="0"/>
              <w:bottom w:val="single" w:color="000000" w:sz="4" w:space="0"/>
              <w:right w:val="single" w:color="000000" w:sz="4" w:space="0"/>
            </w:tcBorders>
            <w:vAlign w:val="center"/>
          </w:tcPr>
          <w:p w14:paraId="51FA5530">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6423BC66">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6822CF4A">
            <w:pPr>
              <w:autoSpaceDE w:val="0"/>
              <w:autoSpaceDN w:val="0"/>
              <w:spacing w:before="44" w:line="245" w:lineRule="auto"/>
              <w:ind w:left="98"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《国内水路运输管理条例》第六条第（二）项、第七条，《国内水路运输管理规定》第五条第（三）项、第六条第（二）项</w:t>
            </w:r>
          </w:p>
        </w:tc>
      </w:tr>
      <w:tr w14:paraId="4D707DCB">
        <w:tblPrEx>
          <w:tblCellMar>
            <w:top w:w="0" w:type="dxa"/>
            <w:left w:w="0" w:type="dxa"/>
            <w:bottom w:w="0" w:type="dxa"/>
            <w:right w:w="0" w:type="dxa"/>
          </w:tblCellMar>
        </w:tblPrEx>
        <w:trPr>
          <w:trHeight w:val="2270"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6D9B7D13">
            <w:pPr>
              <w:autoSpaceDE w:val="0"/>
              <w:autoSpaceDN w:val="0"/>
              <w:spacing w:before="49" w:line="239" w:lineRule="auto"/>
              <w:ind w:left="92" w:right="5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7.海务机务管理人员数量是否满足规定要求，海务、机务主管是否具有不低于其所管理船舶的从业资历、经历</w:t>
            </w:r>
          </w:p>
        </w:tc>
        <w:tc>
          <w:tcPr>
            <w:tcW w:w="1701" w:type="dxa"/>
            <w:tcBorders>
              <w:top w:val="single" w:color="000000" w:sz="4" w:space="0"/>
              <w:left w:val="single" w:color="000000" w:sz="4" w:space="0"/>
              <w:bottom w:val="single" w:color="000000" w:sz="4" w:space="0"/>
              <w:right w:val="single" w:color="000000" w:sz="4" w:space="0"/>
            </w:tcBorders>
            <w:vAlign w:val="center"/>
          </w:tcPr>
          <w:p w14:paraId="72E73793">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7F6B62DA">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3285AE64">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《国内水路运输管理条例》第六条第（四）项</w:t>
            </w:r>
          </w:p>
          <w:p w14:paraId="40746C6E">
            <w:pPr>
              <w:autoSpaceDE w:val="0"/>
              <w:autoSpaceDN w:val="0"/>
              <w:spacing w:before="18" w:line="246" w:lineRule="auto"/>
              <w:ind w:left="98"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，《国内水路运输管理规定》第五条第（四）项、第八条，《交通运输部关于实施国内水路运输及辅助业管理规定有关事项的通知》（交水发〔2014〕141号）</w:t>
            </w:r>
          </w:p>
        </w:tc>
      </w:tr>
      <w:tr w14:paraId="38C77DE3">
        <w:tblPrEx>
          <w:tblCellMar>
            <w:top w:w="0" w:type="dxa"/>
            <w:left w:w="0" w:type="dxa"/>
            <w:bottom w:w="0" w:type="dxa"/>
            <w:right w:w="0" w:type="dxa"/>
          </w:tblCellMar>
        </w:tblPrEx>
        <w:trPr>
          <w:trHeight w:val="1711"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6F96B9AC">
            <w:pPr>
              <w:autoSpaceDE w:val="0"/>
              <w:autoSpaceDN w:val="0"/>
              <w:spacing w:before="51" w:line="239" w:lineRule="auto"/>
              <w:ind w:left="92"/>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8.与其直接订立劳动合同船员比例是否达到（普货）25%/（危货、客运）50%，专职管理人员、高级船员是否签订一年以上劳动合同</w:t>
            </w:r>
          </w:p>
        </w:tc>
        <w:tc>
          <w:tcPr>
            <w:tcW w:w="1701" w:type="dxa"/>
            <w:tcBorders>
              <w:top w:val="single" w:color="000000" w:sz="4" w:space="0"/>
              <w:left w:val="single" w:color="000000" w:sz="4" w:space="0"/>
              <w:bottom w:val="single" w:color="000000" w:sz="4" w:space="0"/>
              <w:right w:val="single" w:color="000000" w:sz="4" w:space="0"/>
            </w:tcBorders>
            <w:vAlign w:val="center"/>
          </w:tcPr>
          <w:p w14:paraId="683EFA63">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39E0878D">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7092BA7D">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《国内水路运输管理条例》第六条第（五）项</w:t>
            </w:r>
          </w:p>
          <w:p w14:paraId="27245B18">
            <w:pPr>
              <w:autoSpaceDE w:val="0"/>
              <w:autoSpaceDN w:val="0"/>
              <w:spacing w:before="20" w:line="245" w:lineRule="auto"/>
              <w:ind w:left="98"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，《国内水路运输管理规定》第五条第（五）项、第九条，《交通运输部关于实施国内水路运输及辅助业管理规定有关事项的通知》（交水发〔2014〕141号）</w:t>
            </w:r>
          </w:p>
        </w:tc>
      </w:tr>
      <w:tr w14:paraId="7D0D1F38">
        <w:tblPrEx>
          <w:tblCellMar>
            <w:top w:w="0" w:type="dxa"/>
            <w:left w:w="0" w:type="dxa"/>
            <w:bottom w:w="0" w:type="dxa"/>
            <w:right w:w="0" w:type="dxa"/>
          </w:tblCellMar>
        </w:tblPrEx>
        <w:trPr>
          <w:trHeight w:val="1707"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583542F5">
            <w:pPr>
              <w:autoSpaceDE w:val="0"/>
              <w:autoSpaceDN w:val="0"/>
              <w:spacing w:before="49"/>
              <w:ind w:left="92"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9. 海务、机务及安全与防污染委托代管的船舶是否有委托管理协议，代管船舶管理公司是否持有合法、有效的《国内船舶管理业务经营许可证》</w:t>
            </w:r>
          </w:p>
        </w:tc>
        <w:tc>
          <w:tcPr>
            <w:tcW w:w="1701" w:type="dxa"/>
            <w:tcBorders>
              <w:top w:val="single" w:color="000000" w:sz="4" w:space="0"/>
              <w:left w:val="single" w:color="000000" w:sz="4" w:space="0"/>
              <w:bottom w:val="single" w:color="000000" w:sz="4" w:space="0"/>
              <w:right w:val="single" w:color="000000" w:sz="4" w:space="0"/>
            </w:tcBorders>
            <w:vAlign w:val="center"/>
          </w:tcPr>
          <w:p w14:paraId="44009B1A">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4E517A5">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53DA6979">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《国内水路运输辅助业管理规定》第十四条，《交通运输部关于实施国内水路运输及辅助业管理规定有关事项的通知》（交水发〔2014〕141号）</w:t>
            </w:r>
          </w:p>
        </w:tc>
      </w:tr>
      <w:tr w14:paraId="61E0D408">
        <w:tblPrEx>
          <w:tblCellMar>
            <w:top w:w="0" w:type="dxa"/>
            <w:left w:w="0" w:type="dxa"/>
            <w:bottom w:w="0" w:type="dxa"/>
            <w:right w:w="0" w:type="dxa"/>
          </w:tblCellMar>
        </w:tblPrEx>
        <w:trPr>
          <w:trHeight w:val="1263"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7B73A67E">
            <w:pPr>
              <w:autoSpaceDE w:val="0"/>
              <w:autoSpaceDN w:val="0"/>
              <w:spacing w:before="49" w:line="234" w:lineRule="auto"/>
              <w:ind w:left="92"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10. 是否对托运人身份信息、托运货物信息进行登记并保存至运输合同履行完毕后6 个月</w:t>
            </w:r>
          </w:p>
        </w:tc>
        <w:tc>
          <w:tcPr>
            <w:tcW w:w="1701" w:type="dxa"/>
            <w:tcBorders>
              <w:top w:val="single" w:color="000000" w:sz="4" w:space="0"/>
              <w:left w:val="single" w:color="000000" w:sz="4" w:space="0"/>
              <w:bottom w:val="single" w:color="000000" w:sz="4" w:space="0"/>
              <w:right w:val="single" w:color="000000" w:sz="4" w:space="0"/>
            </w:tcBorders>
            <w:vAlign w:val="center"/>
          </w:tcPr>
          <w:p w14:paraId="5D7E7326">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5BF28B45">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17F66080">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《国内水路运输管理规定》第二十四条第三款</w:t>
            </w:r>
          </w:p>
        </w:tc>
      </w:tr>
      <w:tr w14:paraId="03141DE8">
        <w:tblPrEx>
          <w:tblCellMar>
            <w:top w:w="0" w:type="dxa"/>
            <w:left w:w="0" w:type="dxa"/>
            <w:bottom w:w="0" w:type="dxa"/>
            <w:right w:w="0" w:type="dxa"/>
          </w:tblCellMar>
        </w:tblPrEx>
        <w:trPr>
          <w:trHeight w:val="836"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09332654">
            <w:pPr>
              <w:autoSpaceDE w:val="0"/>
              <w:autoSpaceDN w:val="0"/>
              <w:spacing w:before="49" w:line="227" w:lineRule="auto"/>
              <w:ind w:left="92" w:righ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11. 是否按规定及时、正确报送统计信息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58B14D5B">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A521BD1">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608901BA">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《国内水路运输管理条例》第二十四条</w:t>
            </w:r>
          </w:p>
        </w:tc>
      </w:tr>
      <w:tr w14:paraId="12713017">
        <w:tblPrEx>
          <w:tblCellMar>
            <w:top w:w="0" w:type="dxa"/>
            <w:left w:w="0" w:type="dxa"/>
            <w:bottom w:w="0" w:type="dxa"/>
            <w:right w:w="0" w:type="dxa"/>
          </w:tblCellMar>
        </w:tblPrEx>
        <w:trPr>
          <w:trHeight w:val="1152"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35CBFEE2">
            <w:pPr>
              <w:autoSpaceDE w:val="0"/>
              <w:autoSpaceDN w:val="0"/>
              <w:spacing w:before="49" w:line="233" w:lineRule="auto"/>
              <w:ind w:left="92" w:right="103"/>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12. 是否有违规经营记录和安全事故记录，发生事故是否及时上报</w:t>
            </w:r>
          </w:p>
        </w:tc>
        <w:tc>
          <w:tcPr>
            <w:tcW w:w="1701" w:type="dxa"/>
            <w:tcBorders>
              <w:top w:val="single" w:color="000000" w:sz="4" w:space="0"/>
              <w:left w:val="single" w:color="000000" w:sz="4" w:space="0"/>
              <w:bottom w:val="single" w:color="000000" w:sz="4" w:space="0"/>
              <w:right w:val="single" w:color="000000" w:sz="4" w:space="0"/>
            </w:tcBorders>
            <w:vAlign w:val="center"/>
          </w:tcPr>
          <w:p w14:paraId="36B7E3DB">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456E1EEE">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622DCF29">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《中华人民共和国安全生产法》第二十一条</w:t>
            </w:r>
          </w:p>
        </w:tc>
      </w:tr>
      <w:tr w14:paraId="68F8E2A4">
        <w:tblPrEx>
          <w:tblCellMar>
            <w:top w:w="0" w:type="dxa"/>
            <w:left w:w="0" w:type="dxa"/>
            <w:bottom w:w="0" w:type="dxa"/>
            <w:right w:w="0" w:type="dxa"/>
          </w:tblCellMar>
        </w:tblPrEx>
        <w:trPr>
          <w:trHeight w:val="1712"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1B4E8DD1">
            <w:pPr>
              <w:autoSpaceDE w:val="0"/>
              <w:autoSpaceDN w:val="0"/>
              <w:spacing w:before="49"/>
              <w:ind w:left="92"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13. 相关人员、固定办公场所、委托船舶管理企业或委托管理协议等发生变化，以及经营的船舶发生较水上交通事故后，是否及时履行相应报备手续</w:t>
            </w:r>
          </w:p>
        </w:tc>
        <w:tc>
          <w:tcPr>
            <w:tcW w:w="1701" w:type="dxa"/>
            <w:tcBorders>
              <w:top w:val="single" w:color="000000" w:sz="4" w:space="0"/>
              <w:left w:val="single" w:color="000000" w:sz="4" w:space="0"/>
              <w:bottom w:val="single" w:color="000000" w:sz="4" w:space="0"/>
              <w:right w:val="single" w:color="000000" w:sz="4" w:space="0"/>
            </w:tcBorders>
            <w:vAlign w:val="center"/>
          </w:tcPr>
          <w:p w14:paraId="1011E566">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52396985">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053BFA2A">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《国内水路运输管理规定》第十八条</w:t>
            </w:r>
          </w:p>
        </w:tc>
      </w:tr>
      <w:tr w14:paraId="4C65C173">
        <w:tblPrEx>
          <w:tblCellMar>
            <w:top w:w="0" w:type="dxa"/>
            <w:left w:w="0" w:type="dxa"/>
            <w:bottom w:w="0" w:type="dxa"/>
            <w:right w:w="0" w:type="dxa"/>
          </w:tblCellMar>
        </w:tblPrEx>
        <w:trPr>
          <w:trHeight w:val="998"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2F1B8F10">
            <w:pPr>
              <w:autoSpaceDE w:val="0"/>
              <w:autoSpaceDN w:val="0"/>
              <w:spacing w:before="49" w:line="236" w:lineRule="auto"/>
              <w:ind w:left="92"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14. 是否向社会公布国家规定的不得随船携带或者托运的物品清单</w:t>
            </w:r>
          </w:p>
        </w:tc>
        <w:tc>
          <w:tcPr>
            <w:tcW w:w="1701" w:type="dxa"/>
            <w:tcBorders>
              <w:top w:val="single" w:color="000000" w:sz="4" w:space="0"/>
              <w:left w:val="single" w:color="000000" w:sz="4" w:space="0"/>
              <w:bottom w:val="single" w:color="000000" w:sz="4" w:space="0"/>
              <w:right w:val="single" w:color="000000" w:sz="4" w:space="0"/>
            </w:tcBorders>
            <w:vAlign w:val="center"/>
          </w:tcPr>
          <w:p w14:paraId="57FE7E4D">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354F0FBC">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3FC38F85">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《国内水路运输管理规定》第二十六条</w:t>
            </w:r>
          </w:p>
        </w:tc>
      </w:tr>
      <w:tr w14:paraId="26CF7499">
        <w:tblPrEx>
          <w:tblCellMar>
            <w:top w:w="0" w:type="dxa"/>
            <w:left w:w="0" w:type="dxa"/>
            <w:bottom w:w="0" w:type="dxa"/>
            <w:right w:w="0" w:type="dxa"/>
          </w:tblCellMar>
        </w:tblPrEx>
        <w:trPr>
          <w:trHeight w:val="1126"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76BB3456">
            <w:pPr>
              <w:autoSpaceDE w:val="0"/>
              <w:autoSpaceDN w:val="0"/>
              <w:spacing w:before="51" w:line="236" w:lineRule="auto"/>
              <w:ind w:left="92" w:right="101"/>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15.是否能按照管理部门要求如实提供有关凭证、文件及其他相关资料</w:t>
            </w:r>
          </w:p>
        </w:tc>
        <w:tc>
          <w:tcPr>
            <w:tcW w:w="1701" w:type="dxa"/>
            <w:tcBorders>
              <w:top w:val="single" w:color="000000" w:sz="4" w:space="0"/>
              <w:left w:val="single" w:color="000000" w:sz="4" w:space="0"/>
              <w:bottom w:val="single" w:color="000000" w:sz="4" w:space="0"/>
              <w:right w:val="single" w:color="000000" w:sz="4" w:space="0"/>
            </w:tcBorders>
            <w:vAlign w:val="center"/>
          </w:tcPr>
          <w:p w14:paraId="73747919">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563747E">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4BB62C54">
            <w:pPr>
              <w:autoSpaceDE w:val="0"/>
              <w:autoSpaceDN w:val="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《国内水路运输管理规定》第二十四条</w:t>
            </w:r>
          </w:p>
        </w:tc>
      </w:tr>
      <w:tr w14:paraId="168D9AFD">
        <w:tblPrEx>
          <w:tblCellMar>
            <w:top w:w="0" w:type="dxa"/>
            <w:left w:w="0" w:type="dxa"/>
            <w:bottom w:w="0" w:type="dxa"/>
            <w:right w:w="0" w:type="dxa"/>
          </w:tblCellMar>
        </w:tblPrEx>
        <w:trPr>
          <w:trHeight w:val="1691"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72D64F4B">
            <w:pPr>
              <w:autoSpaceDE w:val="0"/>
              <w:autoSpaceDN w:val="0"/>
              <w:spacing w:line="247" w:lineRule="auto"/>
              <w:ind w:left="92" w:right="103"/>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16. 海务机务工作职责及是否兼职</w:t>
            </w:r>
          </w:p>
        </w:tc>
        <w:tc>
          <w:tcPr>
            <w:tcW w:w="1701" w:type="dxa"/>
            <w:tcBorders>
              <w:top w:val="single" w:color="000000" w:sz="4" w:space="0"/>
              <w:left w:val="single" w:color="000000" w:sz="4" w:space="0"/>
              <w:bottom w:val="single" w:color="000000" w:sz="4" w:space="0"/>
              <w:right w:val="single" w:color="000000" w:sz="4" w:space="0"/>
            </w:tcBorders>
            <w:vAlign w:val="center"/>
          </w:tcPr>
          <w:p w14:paraId="4B0269E1">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5E43CC86">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21E2D838">
            <w:pPr>
              <w:autoSpaceDE w:val="0"/>
              <w:autoSpaceDN w:val="0"/>
              <w:spacing w:before="44" w:line="245" w:lineRule="auto"/>
              <w:ind w:left="98" w:right="103"/>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《中华人民共和国航运公司安全与防污染管理规定》第七条，《交通运输部关于实施国内水路运输及辅助业管理规定有关事项的通知》（交水发〔2014〕141号）</w:t>
            </w:r>
          </w:p>
        </w:tc>
      </w:tr>
      <w:tr w14:paraId="6A49437A">
        <w:tblPrEx>
          <w:tblCellMar>
            <w:top w:w="0" w:type="dxa"/>
            <w:left w:w="0" w:type="dxa"/>
            <w:bottom w:w="0" w:type="dxa"/>
            <w:right w:w="0" w:type="dxa"/>
          </w:tblCellMar>
        </w:tblPrEx>
        <w:trPr>
          <w:trHeight w:val="992"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517F89B1">
            <w:pPr>
              <w:autoSpaceDE w:val="0"/>
              <w:autoSpaceDN w:val="0"/>
              <w:spacing w:before="49" w:line="237" w:lineRule="auto"/>
              <w:ind w:left="92" w:right="5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20.是否有相关渡口审批手续</w:t>
            </w:r>
          </w:p>
        </w:tc>
        <w:tc>
          <w:tcPr>
            <w:tcW w:w="1701" w:type="dxa"/>
            <w:tcBorders>
              <w:top w:val="single" w:color="000000" w:sz="4" w:space="0"/>
              <w:left w:val="single" w:color="000000" w:sz="4" w:space="0"/>
              <w:bottom w:val="single" w:color="000000" w:sz="4" w:space="0"/>
              <w:right w:val="single" w:color="000000" w:sz="4" w:space="0"/>
            </w:tcBorders>
            <w:vAlign w:val="center"/>
          </w:tcPr>
          <w:p w14:paraId="68EBB2B4">
            <w:pPr>
              <w:autoSpaceDE w:val="0"/>
              <w:autoSpaceDN w:val="0"/>
              <w:ind w:left="95"/>
              <w:rPr>
                <w:rFonts w:hint="eastAsia" w:ascii="仿宋_GB2312" w:eastAsia="仿宋_GB2312" w:cs="Times New Roman"/>
                <w:kern w:val="0"/>
                <w:sz w:val="21"/>
                <w:szCs w:val="21"/>
                <w:lang w:eastAsia="zh-CN"/>
              </w:rPr>
            </w:pPr>
            <w:bookmarkStart w:id="43" w:name="OLE_LINK28"/>
            <w:r>
              <w:rPr>
                <w:rFonts w:hint="eastAsia" w:ascii="仿宋_GB2312" w:eastAsia="仿宋_GB2312" w:cs="Times New Roman"/>
                <w:kern w:val="0"/>
                <w:sz w:val="21"/>
                <w:szCs w:val="21"/>
                <w:lang w:eastAsia="zh-CN"/>
              </w:rPr>
              <w:t>□未发现问题</w:t>
            </w:r>
          </w:p>
          <w:p w14:paraId="2CCDC8EA">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bookmarkEnd w:id="43"/>
          </w:p>
        </w:tc>
        <w:tc>
          <w:tcPr>
            <w:tcW w:w="4394" w:type="dxa"/>
            <w:tcBorders>
              <w:top w:val="single" w:color="000000" w:sz="4" w:space="0"/>
              <w:left w:val="single" w:color="000000" w:sz="4" w:space="0"/>
              <w:bottom w:val="single" w:color="000000" w:sz="4" w:space="0"/>
              <w:right w:val="single" w:color="000000" w:sz="4" w:space="0"/>
            </w:tcBorders>
            <w:vAlign w:val="center"/>
          </w:tcPr>
          <w:p w14:paraId="6DA1911F">
            <w:pPr>
              <w:autoSpaceDE w:val="0"/>
              <w:autoSpaceDN w:val="0"/>
              <w:spacing w:line="244" w:lineRule="auto"/>
              <w:ind w:left="98" w:right="316"/>
              <w:rPr>
                <w:rFonts w:hint="eastAsia" w:ascii="仿宋_GB2312" w:eastAsia="仿宋_GB2312" w:cs="Times New Roman"/>
                <w:kern w:val="0"/>
                <w:sz w:val="21"/>
                <w:szCs w:val="21"/>
                <w:lang w:eastAsia="zh-CN"/>
              </w:rPr>
            </w:pPr>
            <w:bookmarkStart w:id="44" w:name="OLE_LINK24"/>
            <w:r>
              <w:rPr>
                <w:rFonts w:hint="eastAsia" w:ascii="仿宋_GB2312" w:eastAsia="仿宋_GB2312" w:cs="Times New Roman"/>
                <w:kern w:val="0"/>
                <w:sz w:val="21"/>
                <w:szCs w:val="21"/>
                <w:lang w:eastAsia="zh-CN"/>
              </w:rPr>
              <w:t>《内河渡口渡船安全管理规定》第三条</w:t>
            </w:r>
            <w:bookmarkEnd w:id="44"/>
          </w:p>
        </w:tc>
      </w:tr>
      <w:tr w14:paraId="566B4341">
        <w:tblPrEx>
          <w:tblCellMar>
            <w:top w:w="0" w:type="dxa"/>
            <w:left w:w="0" w:type="dxa"/>
            <w:bottom w:w="0" w:type="dxa"/>
            <w:right w:w="0" w:type="dxa"/>
          </w:tblCellMar>
        </w:tblPrEx>
        <w:trPr>
          <w:trHeight w:val="1145"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17AE8AD8">
            <w:pPr>
              <w:autoSpaceDE w:val="0"/>
              <w:autoSpaceDN w:val="0"/>
              <w:spacing w:before="49" w:line="237" w:lineRule="auto"/>
              <w:ind w:left="92" w:right="5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21.渡口经营人安全管理制度与运行、自查等主体责任落实是否到位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13C26D53">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18C59144">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6E629140">
            <w:pPr>
              <w:autoSpaceDE w:val="0"/>
              <w:autoSpaceDN w:val="0"/>
              <w:spacing w:line="244" w:lineRule="auto"/>
              <w:ind w:left="98" w:right="316"/>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《内河渡口渡船安全管理规定》第十条</w:t>
            </w:r>
          </w:p>
        </w:tc>
      </w:tr>
      <w:tr w14:paraId="61E1D86A">
        <w:tblPrEx>
          <w:tblCellMar>
            <w:top w:w="0" w:type="dxa"/>
            <w:left w:w="0" w:type="dxa"/>
            <w:bottom w:w="0" w:type="dxa"/>
            <w:right w:w="0" w:type="dxa"/>
          </w:tblCellMar>
        </w:tblPrEx>
        <w:trPr>
          <w:trHeight w:val="983"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6BFFE9F4">
            <w:pPr>
              <w:autoSpaceDE w:val="0"/>
              <w:autoSpaceDN w:val="0"/>
              <w:spacing w:before="49" w:line="237" w:lineRule="auto"/>
              <w:ind w:left="92" w:right="5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22.渡口渡运安全告示牌是否清晰，内容齐全</w:t>
            </w:r>
          </w:p>
        </w:tc>
        <w:tc>
          <w:tcPr>
            <w:tcW w:w="1701" w:type="dxa"/>
            <w:tcBorders>
              <w:top w:val="single" w:color="000000" w:sz="4" w:space="0"/>
              <w:left w:val="single" w:color="000000" w:sz="4" w:space="0"/>
              <w:bottom w:val="single" w:color="000000" w:sz="4" w:space="0"/>
              <w:right w:val="single" w:color="000000" w:sz="4" w:space="0"/>
            </w:tcBorders>
            <w:vAlign w:val="center"/>
          </w:tcPr>
          <w:p w14:paraId="0FAD5D42">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68DD98A9">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7C91010A">
            <w:pPr>
              <w:autoSpaceDE w:val="0"/>
              <w:autoSpaceDN w:val="0"/>
              <w:spacing w:line="244" w:lineRule="auto"/>
              <w:ind w:left="98" w:right="316"/>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《内河渡口渡船安全管理规定》第九条</w:t>
            </w:r>
          </w:p>
        </w:tc>
      </w:tr>
      <w:tr w14:paraId="66E38398">
        <w:tblPrEx>
          <w:tblCellMar>
            <w:top w:w="0" w:type="dxa"/>
            <w:left w:w="0" w:type="dxa"/>
            <w:bottom w:w="0" w:type="dxa"/>
            <w:right w:w="0" w:type="dxa"/>
          </w:tblCellMar>
        </w:tblPrEx>
        <w:trPr>
          <w:trHeight w:val="1287"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3038370C">
            <w:pPr>
              <w:autoSpaceDE w:val="0"/>
              <w:autoSpaceDN w:val="0"/>
              <w:spacing w:before="49" w:line="237" w:lineRule="auto"/>
              <w:ind w:left="92" w:right="5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23.是否为乘客（车辆）设置了待渡场所（区域）；码头是否符合渡船安全停靠和乘客（车辆）安全上下要求</w:t>
            </w:r>
          </w:p>
        </w:tc>
        <w:tc>
          <w:tcPr>
            <w:tcW w:w="1701" w:type="dxa"/>
            <w:tcBorders>
              <w:top w:val="single" w:color="000000" w:sz="4" w:space="0"/>
              <w:left w:val="single" w:color="000000" w:sz="4" w:space="0"/>
              <w:bottom w:val="single" w:color="000000" w:sz="4" w:space="0"/>
              <w:right w:val="single" w:color="000000" w:sz="4" w:space="0"/>
            </w:tcBorders>
            <w:vAlign w:val="center"/>
          </w:tcPr>
          <w:p w14:paraId="7DDFE429">
            <w:pPr>
              <w:autoSpaceDE w:val="0"/>
              <w:autoSpaceDN w:val="0"/>
              <w:ind w:left="95"/>
              <w:rPr>
                <w:rFonts w:hint="eastAsia" w:ascii="仿宋_GB2312" w:eastAsia="仿宋_GB2312" w:cs="Times New Roman"/>
                <w:kern w:val="0"/>
                <w:sz w:val="21"/>
                <w:szCs w:val="21"/>
                <w:lang w:eastAsia="zh-CN"/>
              </w:rPr>
            </w:pPr>
            <w:bookmarkStart w:id="45" w:name="OLE_LINK29"/>
            <w:r>
              <w:rPr>
                <w:rFonts w:hint="eastAsia" w:ascii="仿宋_GB2312" w:eastAsia="仿宋_GB2312" w:cs="Times New Roman"/>
                <w:kern w:val="0"/>
                <w:sz w:val="21"/>
                <w:szCs w:val="21"/>
                <w:lang w:eastAsia="zh-CN"/>
              </w:rPr>
              <w:t>□未发现问题</w:t>
            </w:r>
          </w:p>
          <w:p w14:paraId="7DE93FD0">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bookmarkEnd w:id="45"/>
          </w:p>
        </w:tc>
        <w:tc>
          <w:tcPr>
            <w:tcW w:w="4394" w:type="dxa"/>
            <w:tcBorders>
              <w:top w:val="single" w:color="000000" w:sz="4" w:space="0"/>
              <w:left w:val="single" w:color="000000" w:sz="4" w:space="0"/>
              <w:bottom w:val="single" w:color="000000" w:sz="4" w:space="0"/>
              <w:right w:val="single" w:color="000000" w:sz="4" w:space="0"/>
            </w:tcBorders>
            <w:vAlign w:val="center"/>
          </w:tcPr>
          <w:p w14:paraId="1A9BD267">
            <w:pPr>
              <w:autoSpaceDE w:val="0"/>
              <w:autoSpaceDN w:val="0"/>
              <w:spacing w:line="244" w:lineRule="auto"/>
              <w:ind w:left="98" w:right="316"/>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《内河渡口渡船安全管理规定》第七条</w:t>
            </w:r>
          </w:p>
        </w:tc>
      </w:tr>
      <w:tr w14:paraId="3D0B2969">
        <w:tblPrEx>
          <w:tblCellMar>
            <w:top w:w="0" w:type="dxa"/>
            <w:left w:w="0" w:type="dxa"/>
            <w:bottom w:w="0" w:type="dxa"/>
            <w:right w:w="0" w:type="dxa"/>
          </w:tblCellMar>
        </w:tblPrEx>
        <w:trPr>
          <w:trHeight w:val="1003"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413C57AE">
            <w:pPr>
              <w:autoSpaceDE w:val="0"/>
              <w:autoSpaceDN w:val="0"/>
              <w:spacing w:before="49" w:line="237" w:lineRule="auto"/>
              <w:ind w:left="92" w:right="5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24.是否具备水路运输经营资格</w:t>
            </w:r>
          </w:p>
        </w:tc>
        <w:tc>
          <w:tcPr>
            <w:tcW w:w="1701" w:type="dxa"/>
            <w:tcBorders>
              <w:top w:val="single" w:color="000000" w:sz="4" w:space="0"/>
              <w:left w:val="single" w:color="000000" w:sz="4" w:space="0"/>
              <w:bottom w:val="single" w:color="000000" w:sz="4" w:space="0"/>
              <w:right w:val="single" w:color="000000" w:sz="4" w:space="0"/>
            </w:tcBorders>
            <w:vAlign w:val="center"/>
          </w:tcPr>
          <w:p w14:paraId="0492A68E">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69C33182">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7B8F21A8">
            <w:pPr>
              <w:autoSpaceDE w:val="0"/>
              <w:autoSpaceDN w:val="0"/>
              <w:spacing w:line="244" w:lineRule="auto"/>
              <w:ind w:left="98" w:right="316"/>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《国内水路运输管理条例》第六条</w:t>
            </w:r>
          </w:p>
        </w:tc>
      </w:tr>
      <w:tr w14:paraId="75AC5C5A">
        <w:tblPrEx>
          <w:tblCellMar>
            <w:top w:w="0" w:type="dxa"/>
            <w:left w:w="0" w:type="dxa"/>
            <w:bottom w:w="0" w:type="dxa"/>
            <w:right w:w="0" w:type="dxa"/>
          </w:tblCellMar>
        </w:tblPrEx>
        <w:trPr>
          <w:trHeight w:val="578" w:hRule="exact"/>
        </w:trPr>
        <w:tc>
          <w:tcPr>
            <w:tcW w:w="9214" w:type="dxa"/>
            <w:gridSpan w:val="4"/>
            <w:tcBorders>
              <w:top w:val="single" w:color="000000" w:sz="4" w:space="0"/>
              <w:left w:val="single" w:color="000000" w:sz="4" w:space="0"/>
              <w:bottom w:val="single" w:color="000000" w:sz="4" w:space="0"/>
              <w:right w:val="single" w:color="000000" w:sz="4" w:space="0"/>
            </w:tcBorders>
            <w:vAlign w:val="center"/>
          </w:tcPr>
          <w:p w14:paraId="70408146">
            <w:pPr>
              <w:autoSpaceDE/>
              <w:autoSpaceDN/>
              <w:snapToGrid w:val="0"/>
              <w:spacing w:line="320" w:lineRule="exact"/>
              <w:rPr>
                <w:rFonts w:hint="eastAsia" w:ascii="仿宋_GB2312" w:eastAsia="仿宋_GB2312" w:cs="Times New Roman"/>
                <w:kern w:val="0"/>
                <w:sz w:val="21"/>
                <w:szCs w:val="21"/>
                <w:lang w:eastAsia="zh-CN"/>
              </w:rPr>
            </w:pPr>
            <w:r>
              <w:rPr>
                <w:rFonts w:hint="eastAsia" w:ascii="黑体" w:hAnsi="黑体" w:eastAsia="黑体" w:cs="Times New Roman"/>
                <w:kern w:val="0"/>
                <w:sz w:val="24"/>
                <w:szCs w:val="24"/>
                <w:lang w:eastAsia="zh-CN"/>
              </w:rPr>
              <w:t>检查事项二：安全管理</w:t>
            </w:r>
          </w:p>
        </w:tc>
      </w:tr>
      <w:tr w14:paraId="0FF11F6A">
        <w:tblPrEx>
          <w:tblCellMar>
            <w:top w:w="0" w:type="dxa"/>
            <w:left w:w="0" w:type="dxa"/>
            <w:bottom w:w="0" w:type="dxa"/>
            <w:right w:w="0" w:type="dxa"/>
          </w:tblCellMar>
        </w:tblPrEx>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705FE7B2">
            <w:pPr>
              <w:autoSpaceDE w:val="0"/>
              <w:autoSpaceDN w:val="0"/>
              <w:spacing w:before="49" w:line="230" w:lineRule="auto"/>
              <w:ind w:left="92" w:right="109"/>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25.否有健全的安全生产管理制度</w:t>
            </w:r>
          </w:p>
        </w:tc>
        <w:tc>
          <w:tcPr>
            <w:tcW w:w="1701" w:type="dxa"/>
            <w:tcBorders>
              <w:top w:val="single" w:color="000000" w:sz="4" w:space="0"/>
              <w:left w:val="single" w:color="000000" w:sz="4" w:space="0"/>
              <w:bottom w:val="single" w:color="000000" w:sz="4" w:space="0"/>
              <w:right w:val="single" w:color="000000" w:sz="4" w:space="0"/>
            </w:tcBorders>
            <w:vAlign w:val="center"/>
          </w:tcPr>
          <w:p w14:paraId="3D4A7928">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6D16BE9B">
            <w:pPr>
              <w:autoSpaceDE w:val="0"/>
              <w:autoSpaceDN w:val="0"/>
              <w:spacing w:before="8"/>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tcPr>
          <w:p w14:paraId="1C9B40AA">
            <w:pPr>
              <w:autoSpaceDE w:val="0"/>
              <w:autoSpaceDN w:val="0"/>
              <w:spacing w:before="30"/>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w:t>
            </w:r>
          </w:p>
          <w:p w14:paraId="0B0C7315">
            <w:pPr>
              <w:autoSpaceDE w:val="0"/>
              <w:autoSpaceDN w:val="0"/>
              <w:spacing w:before="11"/>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《国内水路运输管理条例》第六条</w:t>
            </w:r>
          </w:p>
          <w:p w14:paraId="77A79E61">
            <w:pPr>
              <w:autoSpaceDE w:val="0"/>
              <w:autoSpaceDN w:val="0"/>
              <w:spacing w:before="8" w:line="212" w:lineRule="auto"/>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《中华人民共和国航运公司安全与防污染管理规定》第四条</w:t>
            </w:r>
          </w:p>
          <w:p w14:paraId="7473E074">
            <w:pPr>
              <w:autoSpaceDE w:val="0"/>
              <w:autoSpaceDN w:val="0"/>
              <w:spacing w:before="8" w:line="212" w:lineRule="auto"/>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w:t>
            </w:r>
          </w:p>
          <w:p w14:paraId="1C76ADAA">
            <w:pPr>
              <w:autoSpaceDE w:val="0"/>
              <w:autoSpaceDN w:val="0"/>
              <w:spacing w:before="8" w:line="212" w:lineRule="auto"/>
              <w:ind w:left="1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《国内水路运输管理条例》第四十二条</w:t>
            </w:r>
          </w:p>
        </w:tc>
      </w:tr>
      <w:tr w14:paraId="313E6F5E">
        <w:tblPrEx>
          <w:tblCellMar>
            <w:top w:w="0" w:type="dxa"/>
            <w:left w:w="0" w:type="dxa"/>
            <w:bottom w:w="0" w:type="dxa"/>
            <w:right w:w="0" w:type="dxa"/>
          </w:tblCellMar>
        </w:tblPrEx>
        <w:trPr>
          <w:trHeight w:val="2259" w:hRule="exact"/>
        </w:trPr>
        <w:tc>
          <w:tcPr>
            <w:tcW w:w="3119" w:type="dxa"/>
            <w:gridSpan w:val="2"/>
            <w:tcBorders>
              <w:top w:val="single" w:color="000000" w:sz="4" w:space="0"/>
              <w:left w:val="single" w:color="000000" w:sz="4" w:space="0"/>
              <w:bottom w:val="single" w:color="000000" w:sz="4" w:space="0"/>
              <w:right w:val="single" w:color="000000" w:sz="4" w:space="0"/>
            </w:tcBorders>
          </w:tcPr>
          <w:p w14:paraId="3A5E7EE7">
            <w:pPr>
              <w:autoSpaceDE w:val="0"/>
              <w:autoSpaceDN w:val="0"/>
              <w:spacing w:line="246" w:lineRule="auto"/>
              <w:ind w:left="92" w:righ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26.是否有专人负责安全管理工作，是否签订岗位责任书</w:t>
            </w:r>
          </w:p>
        </w:tc>
        <w:tc>
          <w:tcPr>
            <w:tcW w:w="1701" w:type="dxa"/>
            <w:tcBorders>
              <w:top w:val="single" w:color="000000" w:sz="4" w:space="0"/>
              <w:left w:val="single" w:color="000000" w:sz="4" w:space="0"/>
              <w:bottom w:val="single" w:color="000000" w:sz="4" w:space="0"/>
              <w:right w:val="single" w:color="000000" w:sz="4" w:space="0"/>
            </w:tcBorders>
            <w:vAlign w:val="center"/>
          </w:tcPr>
          <w:p w14:paraId="3AABEC3B">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70925FB5">
            <w:pPr>
              <w:autoSpaceDE w:val="0"/>
              <w:autoSpaceDN w:val="0"/>
              <w:spacing w:before="7"/>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tcPr>
          <w:p w14:paraId="3A6E9F83">
            <w:pPr>
              <w:autoSpaceDE w:val="0"/>
              <w:autoSpaceDN w:val="0"/>
              <w:spacing w:before="3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w:t>
            </w:r>
          </w:p>
          <w:p w14:paraId="40EA28B3">
            <w:pPr>
              <w:autoSpaceDE w:val="0"/>
              <w:autoSpaceDN w:val="0"/>
              <w:spacing w:before="24" w:line="244" w:lineRule="auto"/>
              <w:ind w:left="98" w:right="10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《中华人民共和国航运公司安全与防污染管理规定》第七条</w:t>
            </w:r>
          </w:p>
          <w:p w14:paraId="72283922">
            <w:pPr>
              <w:autoSpaceDE w:val="0"/>
              <w:autoSpaceDN w:val="0"/>
              <w:spacing w:line="232"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w:t>
            </w:r>
          </w:p>
          <w:p w14:paraId="0C24D2F4">
            <w:pPr>
              <w:autoSpaceDE w:val="0"/>
              <w:autoSpaceDN w:val="0"/>
              <w:spacing w:before="23" w:line="245" w:lineRule="auto"/>
              <w:ind w:left="98" w:right="10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《中华人民共和国航运公司安全与防污染管理规定》第三十五条</w:t>
            </w:r>
          </w:p>
          <w:p w14:paraId="7BBD8905">
            <w:pPr>
              <w:autoSpaceDE w:val="0"/>
              <w:autoSpaceDN w:val="0"/>
              <w:spacing w:line="214"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《中华人民共和国安全生产法》第九十七条</w:t>
            </w:r>
          </w:p>
        </w:tc>
      </w:tr>
      <w:tr w14:paraId="23174390">
        <w:tblPrEx>
          <w:tblCellMar>
            <w:top w:w="0" w:type="dxa"/>
            <w:left w:w="0" w:type="dxa"/>
            <w:bottom w:w="0" w:type="dxa"/>
            <w:right w:w="0" w:type="dxa"/>
          </w:tblCellMar>
        </w:tblPrEx>
        <w:trPr>
          <w:trHeight w:val="1980" w:hRule="exact"/>
        </w:trPr>
        <w:tc>
          <w:tcPr>
            <w:tcW w:w="3119" w:type="dxa"/>
            <w:gridSpan w:val="2"/>
            <w:tcBorders>
              <w:top w:val="single" w:color="000000" w:sz="4" w:space="0"/>
              <w:left w:val="single" w:color="000000" w:sz="4" w:space="0"/>
              <w:bottom w:val="single" w:color="000000" w:sz="4" w:space="0"/>
              <w:right w:val="single" w:color="000000" w:sz="4" w:space="0"/>
            </w:tcBorders>
          </w:tcPr>
          <w:p w14:paraId="26D705E2">
            <w:pPr>
              <w:autoSpaceDE w:val="0"/>
              <w:autoSpaceDN w:val="0"/>
              <w:spacing w:line="246" w:lineRule="auto"/>
              <w:ind w:left="92" w:right="10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27.是否建立安全教育培训活动记录</w:t>
            </w:r>
          </w:p>
        </w:tc>
        <w:tc>
          <w:tcPr>
            <w:tcW w:w="1701" w:type="dxa"/>
            <w:tcBorders>
              <w:top w:val="single" w:color="000000" w:sz="4" w:space="0"/>
              <w:left w:val="single" w:color="000000" w:sz="4" w:space="0"/>
              <w:bottom w:val="single" w:color="000000" w:sz="4" w:space="0"/>
              <w:right w:val="single" w:color="000000" w:sz="4" w:space="0"/>
            </w:tcBorders>
            <w:vAlign w:val="center"/>
          </w:tcPr>
          <w:p w14:paraId="7685E7C7">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A19C119">
            <w:pPr>
              <w:autoSpaceDE w:val="0"/>
              <w:autoSpaceDN w:val="0"/>
              <w:spacing w:before="8"/>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tcPr>
          <w:p w14:paraId="19118838">
            <w:pPr>
              <w:autoSpaceDE w:val="0"/>
              <w:autoSpaceDN w:val="0"/>
              <w:spacing w:before="3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w:t>
            </w:r>
          </w:p>
          <w:p w14:paraId="50A37F4B">
            <w:pPr>
              <w:autoSpaceDE w:val="0"/>
              <w:autoSpaceDN w:val="0"/>
              <w:spacing w:before="11"/>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《中华人民共和国安全生产法》第二十八条</w:t>
            </w:r>
          </w:p>
          <w:p w14:paraId="2B574DDE">
            <w:pPr>
              <w:autoSpaceDE w:val="0"/>
              <w:autoSpaceDN w:val="0"/>
              <w:spacing w:before="20" w:line="244" w:lineRule="auto"/>
              <w:ind w:left="98" w:right="10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《中华人民共和国航运公司安全与防污染管理规定》第十条</w:t>
            </w:r>
          </w:p>
          <w:p w14:paraId="4F530D85">
            <w:pPr>
              <w:autoSpaceDE w:val="0"/>
              <w:autoSpaceDN w:val="0"/>
              <w:spacing w:line="232"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w:t>
            </w:r>
          </w:p>
          <w:p w14:paraId="403A9948">
            <w:pPr>
              <w:autoSpaceDE w:val="0"/>
              <w:autoSpaceDN w:val="0"/>
              <w:spacing w:before="13" w:line="219"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《中华人民共和国安全生产法》第九十七条</w:t>
            </w:r>
          </w:p>
        </w:tc>
      </w:tr>
      <w:tr w14:paraId="38D816F1">
        <w:tblPrEx>
          <w:tblCellMar>
            <w:top w:w="0" w:type="dxa"/>
            <w:left w:w="0" w:type="dxa"/>
            <w:bottom w:w="0" w:type="dxa"/>
            <w:right w:w="0" w:type="dxa"/>
          </w:tblCellMar>
        </w:tblPrEx>
        <w:trPr>
          <w:trHeight w:val="1569" w:hRule="exact"/>
        </w:trPr>
        <w:tc>
          <w:tcPr>
            <w:tcW w:w="3119" w:type="dxa"/>
            <w:gridSpan w:val="2"/>
            <w:tcBorders>
              <w:top w:val="single" w:color="000000" w:sz="4" w:space="0"/>
              <w:left w:val="single" w:color="000000" w:sz="4" w:space="0"/>
              <w:bottom w:val="single" w:color="000000" w:sz="4" w:space="0"/>
              <w:right w:val="single" w:color="000000" w:sz="4" w:space="0"/>
            </w:tcBorders>
          </w:tcPr>
          <w:p w14:paraId="462DE2AC">
            <w:pPr>
              <w:autoSpaceDE w:val="0"/>
              <w:autoSpaceDN w:val="0"/>
              <w:spacing w:line="246" w:lineRule="auto"/>
              <w:ind w:left="92"/>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28.是否建立海务、机务安全监督检查记录</w:t>
            </w:r>
          </w:p>
        </w:tc>
        <w:tc>
          <w:tcPr>
            <w:tcW w:w="1701" w:type="dxa"/>
            <w:tcBorders>
              <w:top w:val="single" w:color="000000" w:sz="4" w:space="0"/>
              <w:left w:val="single" w:color="000000" w:sz="4" w:space="0"/>
              <w:bottom w:val="single" w:color="000000" w:sz="4" w:space="0"/>
              <w:right w:val="single" w:color="000000" w:sz="4" w:space="0"/>
            </w:tcBorders>
            <w:vAlign w:val="center"/>
          </w:tcPr>
          <w:p w14:paraId="445BD6E3">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124F9EEE">
            <w:pPr>
              <w:autoSpaceDE w:val="0"/>
              <w:autoSpaceDN w:val="0"/>
              <w:spacing w:before="7"/>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tcPr>
          <w:p w14:paraId="1390C97C">
            <w:pPr>
              <w:autoSpaceDE w:val="0"/>
              <w:autoSpaceDN w:val="0"/>
              <w:spacing w:before="3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w:t>
            </w:r>
          </w:p>
          <w:p w14:paraId="348E564A">
            <w:pPr>
              <w:autoSpaceDE w:val="0"/>
              <w:autoSpaceDN w:val="0"/>
              <w:spacing w:before="21" w:line="245" w:lineRule="auto"/>
              <w:ind w:left="98" w:right="10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《中华人民共和国航运公司安全与防污染管理规定》第十一条</w:t>
            </w:r>
          </w:p>
          <w:p w14:paraId="53913038">
            <w:pPr>
              <w:autoSpaceDE w:val="0"/>
              <w:autoSpaceDN w:val="0"/>
              <w:spacing w:line="232"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w:t>
            </w:r>
          </w:p>
          <w:p w14:paraId="03F3BE4C">
            <w:pPr>
              <w:autoSpaceDE w:val="0"/>
              <w:autoSpaceDN w:val="0"/>
              <w:spacing w:before="11" w:line="220"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《中华人民共和国安全生产法》第一百零一条</w:t>
            </w:r>
          </w:p>
        </w:tc>
      </w:tr>
      <w:tr w14:paraId="7D61BD83">
        <w:tblPrEx>
          <w:tblCellMar>
            <w:top w:w="0" w:type="dxa"/>
            <w:left w:w="0" w:type="dxa"/>
            <w:bottom w:w="0" w:type="dxa"/>
            <w:right w:w="0" w:type="dxa"/>
          </w:tblCellMar>
        </w:tblPrEx>
        <w:trPr>
          <w:trHeight w:val="1709" w:hRule="exact"/>
        </w:trPr>
        <w:tc>
          <w:tcPr>
            <w:tcW w:w="3119" w:type="dxa"/>
            <w:gridSpan w:val="2"/>
            <w:tcBorders>
              <w:top w:val="single" w:color="000000" w:sz="4" w:space="0"/>
              <w:left w:val="single" w:color="000000" w:sz="4" w:space="0"/>
              <w:bottom w:val="single" w:color="000000" w:sz="4" w:space="0"/>
              <w:right w:val="single" w:color="000000" w:sz="4" w:space="0"/>
            </w:tcBorders>
          </w:tcPr>
          <w:p w14:paraId="53D8B61D">
            <w:pPr>
              <w:autoSpaceDE w:val="0"/>
              <w:autoSpaceDN w:val="0"/>
              <w:spacing w:line="246" w:lineRule="auto"/>
              <w:ind w:left="92" w:right="109"/>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29.是否制订有应急预案并定期演练</w:t>
            </w:r>
          </w:p>
        </w:tc>
        <w:tc>
          <w:tcPr>
            <w:tcW w:w="1701" w:type="dxa"/>
            <w:tcBorders>
              <w:top w:val="single" w:color="000000" w:sz="4" w:space="0"/>
              <w:left w:val="single" w:color="000000" w:sz="4" w:space="0"/>
              <w:bottom w:val="single" w:color="000000" w:sz="4" w:space="0"/>
              <w:right w:val="single" w:color="000000" w:sz="4" w:space="0"/>
            </w:tcBorders>
            <w:vAlign w:val="center"/>
          </w:tcPr>
          <w:p w14:paraId="5CFD9C0B">
            <w:pPr>
              <w:autoSpaceDE w:val="0"/>
              <w:autoSpaceDN w:val="0"/>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□未发现问题</w:t>
            </w:r>
          </w:p>
          <w:p w14:paraId="085832BB">
            <w:pPr>
              <w:autoSpaceDE w:val="0"/>
              <w:autoSpaceDN w:val="0"/>
              <w:spacing w:before="7"/>
              <w:ind w:left="9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□整改□处罚</w:t>
            </w:r>
          </w:p>
        </w:tc>
        <w:tc>
          <w:tcPr>
            <w:tcW w:w="4394" w:type="dxa"/>
            <w:tcBorders>
              <w:top w:val="single" w:color="000000" w:sz="4" w:space="0"/>
              <w:left w:val="single" w:color="000000" w:sz="4" w:space="0"/>
              <w:bottom w:val="single" w:color="000000" w:sz="4" w:space="0"/>
              <w:right w:val="single" w:color="000000" w:sz="4" w:space="0"/>
            </w:tcBorders>
          </w:tcPr>
          <w:p w14:paraId="3A9EF684">
            <w:pPr>
              <w:autoSpaceDE w:val="0"/>
              <w:autoSpaceDN w:val="0"/>
              <w:spacing w:before="30"/>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检查依据：</w:t>
            </w:r>
          </w:p>
          <w:p w14:paraId="7F6403D6">
            <w:pPr>
              <w:autoSpaceDE w:val="0"/>
              <w:autoSpaceDN w:val="0"/>
              <w:spacing w:before="21" w:line="245" w:lineRule="auto"/>
              <w:ind w:left="98" w:right="104"/>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《中华人民共和国航运公司安全与防污染管理规定》第十二条</w:t>
            </w:r>
          </w:p>
          <w:p w14:paraId="3AF4196F">
            <w:pPr>
              <w:autoSpaceDE w:val="0"/>
              <w:autoSpaceDN w:val="0"/>
              <w:spacing w:line="232"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处罚依据：</w:t>
            </w:r>
          </w:p>
          <w:p w14:paraId="4180985B">
            <w:pPr>
              <w:autoSpaceDE w:val="0"/>
              <w:autoSpaceDN w:val="0"/>
              <w:spacing w:before="10" w:line="220" w:lineRule="auto"/>
              <w:ind w:left="98"/>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《中华人民共和国安全生产法》第一百零一条</w:t>
            </w:r>
          </w:p>
        </w:tc>
      </w:tr>
      <w:tr w14:paraId="6954F4F5">
        <w:tblPrEx>
          <w:tblCellMar>
            <w:top w:w="0" w:type="dxa"/>
            <w:left w:w="0" w:type="dxa"/>
            <w:bottom w:w="0" w:type="dxa"/>
            <w:right w:w="0" w:type="dxa"/>
          </w:tblCellMar>
        </w:tblPrEx>
        <w:trPr>
          <w:trHeight w:val="694" w:hRule="exact"/>
        </w:trPr>
        <w:tc>
          <w:tcPr>
            <w:tcW w:w="9214" w:type="dxa"/>
            <w:gridSpan w:val="4"/>
            <w:tcBorders>
              <w:top w:val="single" w:color="000000" w:sz="4" w:space="0"/>
              <w:left w:val="single" w:color="000000" w:sz="4" w:space="0"/>
              <w:bottom w:val="single" w:color="000000" w:sz="4" w:space="0"/>
              <w:right w:val="single" w:color="000000" w:sz="4" w:space="0"/>
            </w:tcBorders>
            <w:vAlign w:val="center"/>
          </w:tcPr>
          <w:p w14:paraId="29B03E5B">
            <w:pPr>
              <w:autoSpaceDE/>
              <w:autoSpaceDN/>
              <w:snapToGrid w:val="0"/>
              <w:spacing w:line="320" w:lineRule="exact"/>
              <w:rPr>
                <w:rFonts w:hint="eastAsia" w:ascii="仿宋_GB2312" w:eastAsia="仿宋_GB2312" w:cs="Times New Roman"/>
                <w:kern w:val="0"/>
                <w:sz w:val="21"/>
                <w:szCs w:val="21"/>
                <w:lang w:eastAsia="zh-CN"/>
              </w:rPr>
            </w:pPr>
            <w:r>
              <w:rPr>
                <w:rFonts w:hint="eastAsia" w:ascii="黑体" w:hAnsi="黑体" w:eastAsia="黑体" w:cs="Times New Roman"/>
                <w:kern w:val="0"/>
                <w:sz w:val="24"/>
                <w:szCs w:val="24"/>
                <w:lang w:eastAsia="zh-CN"/>
              </w:rPr>
              <w:t>检查事项三：重大事故隐患</w:t>
            </w:r>
          </w:p>
        </w:tc>
      </w:tr>
      <w:tr w14:paraId="6731E42E">
        <w:tblPrEx>
          <w:tblCellMar>
            <w:top w:w="0" w:type="dxa"/>
            <w:left w:w="0" w:type="dxa"/>
            <w:bottom w:w="0" w:type="dxa"/>
            <w:right w:w="0" w:type="dxa"/>
          </w:tblCellMar>
        </w:tblPrEx>
        <w:trPr>
          <w:trHeight w:val="1709"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7B465B47">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30. 是否建立健全内河运输船舶重大事故隐患自查自改工作机制</w:t>
            </w:r>
          </w:p>
        </w:tc>
        <w:tc>
          <w:tcPr>
            <w:tcW w:w="1701" w:type="dxa"/>
            <w:tcBorders>
              <w:top w:val="single" w:color="000000" w:sz="4" w:space="0"/>
              <w:left w:val="single" w:color="000000" w:sz="4" w:space="0"/>
              <w:bottom w:val="single" w:color="000000" w:sz="4" w:space="0"/>
              <w:right w:val="single" w:color="000000" w:sz="4" w:space="0"/>
            </w:tcBorders>
            <w:vAlign w:val="center"/>
          </w:tcPr>
          <w:p w14:paraId="5FEAAEC2">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□未发现问题</w:t>
            </w:r>
          </w:p>
          <w:p w14:paraId="1539B47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61CC9BB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交通运输部海事局关于学好用好《内河运输船舶重大事故隐患判定标准》的函</w:t>
            </w:r>
          </w:p>
          <w:p w14:paraId="017E593B">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《内河运输船舶重大事故隐患判定标准》</w:t>
            </w:r>
          </w:p>
        </w:tc>
      </w:tr>
      <w:tr w14:paraId="097AFE5D">
        <w:tblPrEx>
          <w:tblCellMar>
            <w:top w:w="0" w:type="dxa"/>
            <w:left w:w="0" w:type="dxa"/>
            <w:bottom w:w="0" w:type="dxa"/>
            <w:right w:w="0" w:type="dxa"/>
          </w:tblCellMar>
        </w:tblPrEx>
        <w:trPr>
          <w:trHeight w:val="1990"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000B97F3">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31. 是否将内河运输船舶重大事故隐患判定标准及解读纳入企业安全教育培训计划</w:t>
            </w:r>
          </w:p>
        </w:tc>
        <w:tc>
          <w:tcPr>
            <w:tcW w:w="1701" w:type="dxa"/>
            <w:tcBorders>
              <w:top w:val="single" w:color="000000" w:sz="4" w:space="0"/>
              <w:left w:val="single" w:color="000000" w:sz="4" w:space="0"/>
              <w:bottom w:val="single" w:color="000000" w:sz="4" w:space="0"/>
              <w:right w:val="single" w:color="000000" w:sz="4" w:space="0"/>
            </w:tcBorders>
            <w:vAlign w:val="center"/>
          </w:tcPr>
          <w:p w14:paraId="1AA63A77">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□未发现问题</w:t>
            </w:r>
          </w:p>
          <w:p w14:paraId="07D54AED">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1CA825DD">
            <w:pPr>
              <w:autoSpaceDE/>
              <w:autoSpaceDN/>
              <w:snapToGrid w:val="0"/>
              <w:spacing w:before="44"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交通运输部海事局关于学好用好《内河运输船舶重大事故隐患判定标准》的函</w:t>
            </w:r>
          </w:p>
          <w:p w14:paraId="79C158DD">
            <w:pPr>
              <w:autoSpaceDE/>
              <w:autoSpaceDN/>
              <w:snapToGrid w:val="0"/>
              <w:spacing w:before="4"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《内河运输船舶重大事故隐患判定标准》</w:t>
            </w:r>
          </w:p>
        </w:tc>
      </w:tr>
      <w:tr w14:paraId="5A19030F">
        <w:tblPrEx>
          <w:tblCellMar>
            <w:top w:w="0" w:type="dxa"/>
            <w:left w:w="0" w:type="dxa"/>
            <w:bottom w:w="0" w:type="dxa"/>
            <w:right w:w="0" w:type="dxa"/>
          </w:tblCellMar>
        </w:tblPrEx>
        <w:trPr>
          <w:trHeight w:val="2397"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4E7CF4CD">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32. 业主要负责人是否每季度开展本单位重大事故隐患排查整治（普货每季度至少1次，危货、客运每月至少1次）</w:t>
            </w:r>
          </w:p>
        </w:tc>
        <w:tc>
          <w:tcPr>
            <w:tcW w:w="1701" w:type="dxa"/>
            <w:tcBorders>
              <w:top w:val="single" w:color="000000" w:sz="4" w:space="0"/>
              <w:left w:val="single" w:color="000000" w:sz="4" w:space="0"/>
              <w:bottom w:val="single" w:color="000000" w:sz="4" w:space="0"/>
              <w:right w:val="single" w:color="000000" w:sz="4" w:space="0"/>
            </w:tcBorders>
            <w:vAlign w:val="center"/>
          </w:tcPr>
          <w:p w14:paraId="6A4EB1B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□未发现问题</w:t>
            </w:r>
          </w:p>
          <w:p w14:paraId="04CA423A">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5E5B5B9F">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交通运输部海事局关于学好用好《内河运输船舶重大事故隐患判定标准》的函</w:t>
            </w:r>
          </w:p>
          <w:p w14:paraId="71D6D792">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《内河运输船舶重大事故隐患判定标准》</w:t>
            </w:r>
          </w:p>
        </w:tc>
      </w:tr>
      <w:tr w14:paraId="197A79A1">
        <w:tblPrEx>
          <w:tblCellMar>
            <w:top w:w="0" w:type="dxa"/>
            <w:left w:w="0" w:type="dxa"/>
            <w:bottom w:w="0" w:type="dxa"/>
            <w:right w:w="0" w:type="dxa"/>
          </w:tblCellMar>
        </w:tblPrEx>
        <w:trPr>
          <w:trHeight w:val="1429" w:hRule="exac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0C973C94">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33. 船长或高级船员的配备是否满足最低安全配员要求</w:t>
            </w:r>
          </w:p>
        </w:tc>
        <w:tc>
          <w:tcPr>
            <w:tcW w:w="1701" w:type="dxa"/>
            <w:tcBorders>
              <w:top w:val="single" w:color="000000" w:sz="4" w:space="0"/>
              <w:left w:val="single" w:color="000000" w:sz="4" w:space="0"/>
              <w:bottom w:val="single" w:color="000000" w:sz="4" w:space="0"/>
              <w:right w:val="single" w:color="000000" w:sz="4" w:space="0"/>
            </w:tcBorders>
            <w:vAlign w:val="center"/>
          </w:tcPr>
          <w:p w14:paraId="08A774CA">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□未发现问题</w:t>
            </w:r>
          </w:p>
          <w:p w14:paraId="7581EF0B">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□整改</w:t>
            </w:r>
          </w:p>
        </w:tc>
        <w:tc>
          <w:tcPr>
            <w:tcW w:w="4394" w:type="dxa"/>
            <w:tcBorders>
              <w:top w:val="single" w:color="000000" w:sz="4" w:space="0"/>
              <w:left w:val="single" w:color="000000" w:sz="4" w:space="0"/>
              <w:bottom w:val="single" w:color="000000" w:sz="4" w:space="0"/>
              <w:right w:val="single" w:color="000000" w:sz="4" w:space="0"/>
            </w:tcBorders>
            <w:vAlign w:val="center"/>
          </w:tcPr>
          <w:p w14:paraId="14BC5E4D">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《水上客运重大事故隐患判定指南（暂行）》第六条</w:t>
            </w:r>
          </w:p>
        </w:tc>
      </w:tr>
      <w:tr w14:paraId="1F48C0DE">
        <w:tblPrEx>
          <w:tblCellMar>
            <w:top w:w="0" w:type="dxa"/>
            <w:left w:w="0" w:type="dxa"/>
            <w:bottom w:w="0" w:type="dxa"/>
            <w:right w:w="0" w:type="dxa"/>
          </w:tblCellMar>
        </w:tblPrEx>
        <w:trPr>
          <w:trHeight w:val="1144" w:hRule="exact"/>
        </w:trPr>
        <w:tc>
          <w:tcPr>
            <w:tcW w:w="1560" w:type="dxa"/>
            <w:tcBorders>
              <w:top w:val="single" w:color="000000" w:sz="4" w:space="0"/>
              <w:left w:val="single" w:color="000000" w:sz="4" w:space="0"/>
              <w:bottom w:val="single" w:color="000000" w:sz="4" w:space="0"/>
              <w:right w:val="single" w:color="000000" w:sz="4" w:space="0"/>
            </w:tcBorders>
            <w:vAlign w:val="center"/>
          </w:tcPr>
          <w:p w14:paraId="0A98DE2C">
            <w:pPr>
              <w:autoSpaceDE w:val="0"/>
              <w:autoSpaceDN w:val="0"/>
              <w:spacing w:before="152"/>
              <w:ind w:left="805"/>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备注</w:t>
            </w:r>
          </w:p>
        </w:tc>
        <w:tc>
          <w:tcPr>
            <w:tcW w:w="7654" w:type="dxa"/>
            <w:gridSpan w:val="3"/>
            <w:tcBorders>
              <w:top w:val="single" w:color="000000" w:sz="4" w:space="0"/>
              <w:left w:val="single" w:color="000000" w:sz="4" w:space="0"/>
              <w:bottom w:val="single" w:color="000000" w:sz="4" w:space="0"/>
              <w:right w:val="single" w:color="000000" w:sz="4" w:space="0"/>
            </w:tcBorders>
            <w:vAlign w:val="center"/>
          </w:tcPr>
          <w:p w14:paraId="258FF8CE">
            <w:pPr>
              <w:autoSpaceDE w:val="0"/>
              <w:autoSpaceDN w:val="0"/>
              <w:rPr>
                <w:rFonts w:hint="eastAsia" w:ascii="仿宋_GB2312" w:eastAsia="仿宋_GB2312" w:cs="Times New Roman"/>
                <w:kern w:val="0"/>
                <w:sz w:val="21"/>
                <w:szCs w:val="21"/>
                <w:lang w:eastAsia="zh-CN"/>
              </w:rPr>
            </w:pPr>
            <w:r>
              <w:rPr>
                <w:rFonts w:hint="eastAsia" w:ascii="仿宋_GB2312" w:eastAsia="仿宋_GB2312" w:cs="Times New Roman"/>
                <w:kern w:val="0"/>
                <w:sz w:val="21"/>
                <w:szCs w:val="21"/>
                <w:lang w:eastAsia="zh-CN"/>
              </w:rPr>
              <w:t>在开展水路运输经营者检查时，还应当检查是否建立专职管理人员台帐，是否建立船舶清册，一船一档。</w:t>
            </w:r>
          </w:p>
        </w:tc>
      </w:tr>
    </w:tbl>
    <w:p w14:paraId="451BC9CF">
      <w:pPr>
        <w:rPr>
          <w:rFonts w:hint="eastAsia" w:ascii="仿宋_GB2312" w:eastAsia="仿宋_GB2312"/>
          <w:szCs w:val="21"/>
        </w:rPr>
      </w:pPr>
    </w:p>
    <w:p w14:paraId="53117F39">
      <w:pPr>
        <w:widowControl/>
        <w:jc w:val="left"/>
        <w:rPr>
          <w:rFonts w:hint="eastAsia" w:ascii="仿宋_GB2312" w:eastAsia="仿宋_GB2312" w:cs="Times New Roman"/>
          <w:kern w:val="0"/>
          <w:szCs w:val="21"/>
        </w:rPr>
      </w:pPr>
    </w:p>
    <w:p w14:paraId="75873D4D">
      <w:pPr>
        <w:widowControl/>
        <w:jc w:val="left"/>
        <w:rPr>
          <w:rFonts w:hint="eastAsia" w:ascii="仿宋_GB2312" w:eastAsia="仿宋_GB2312" w:cs="Times New Roman"/>
          <w:kern w:val="0"/>
          <w:szCs w:val="21"/>
        </w:rPr>
      </w:pPr>
    </w:p>
    <w:p w14:paraId="38AC02CA">
      <w:pPr>
        <w:widowControl/>
        <w:jc w:val="left"/>
        <w:rPr>
          <w:rFonts w:hint="eastAsia" w:ascii="仿宋_GB2312" w:eastAsia="仿宋_GB2312" w:cs="Times New Roman"/>
          <w:kern w:val="0"/>
          <w:szCs w:val="21"/>
        </w:rPr>
      </w:pPr>
    </w:p>
    <w:p w14:paraId="59856107">
      <w:pPr>
        <w:widowControl/>
        <w:jc w:val="left"/>
        <w:rPr>
          <w:rFonts w:hint="eastAsia" w:ascii="仿宋_GB2312" w:eastAsia="仿宋_GB2312" w:cs="Times New Roman"/>
          <w:kern w:val="0"/>
          <w:szCs w:val="21"/>
        </w:rPr>
      </w:pPr>
    </w:p>
    <w:p w14:paraId="208E192E">
      <w:pPr>
        <w:widowControl/>
        <w:jc w:val="left"/>
        <w:rPr>
          <w:rFonts w:hint="eastAsia" w:ascii="仿宋_GB2312" w:eastAsia="仿宋_GB2312" w:cs="Times New Roman"/>
          <w:kern w:val="0"/>
          <w:szCs w:val="21"/>
        </w:rPr>
      </w:pPr>
    </w:p>
    <w:p w14:paraId="7D0D2AF6">
      <w:pPr>
        <w:widowControl/>
        <w:jc w:val="left"/>
        <w:rPr>
          <w:rFonts w:hint="eastAsia" w:ascii="仿宋_GB2312" w:eastAsia="仿宋_GB2312" w:cs="Times New Roman"/>
          <w:kern w:val="0"/>
          <w:szCs w:val="21"/>
        </w:rPr>
      </w:pPr>
    </w:p>
    <w:p w14:paraId="215D2AAA">
      <w:pPr>
        <w:widowControl/>
        <w:jc w:val="left"/>
        <w:rPr>
          <w:rFonts w:hint="eastAsia" w:ascii="仿宋_GB2312" w:eastAsia="仿宋_GB2312" w:cs="Times New Roman"/>
          <w:kern w:val="0"/>
          <w:szCs w:val="21"/>
        </w:rPr>
      </w:pPr>
    </w:p>
    <w:p w14:paraId="782824A6">
      <w:pPr>
        <w:widowControl/>
        <w:jc w:val="left"/>
        <w:rPr>
          <w:rFonts w:hint="eastAsia" w:ascii="仿宋_GB2312" w:eastAsia="仿宋_GB2312" w:cs="Times New Roman"/>
          <w:kern w:val="0"/>
          <w:szCs w:val="21"/>
        </w:rPr>
      </w:pPr>
    </w:p>
    <w:p w14:paraId="6B2A08C4">
      <w:pPr>
        <w:widowControl/>
        <w:jc w:val="left"/>
        <w:rPr>
          <w:rFonts w:hint="eastAsia" w:ascii="仿宋_GB2312" w:eastAsia="仿宋_GB2312" w:cs="Times New Roman"/>
          <w:kern w:val="0"/>
          <w:szCs w:val="21"/>
        </w:rPr>
      </w:pPr>
    </w:p>
    <w:p w14:paraId="4A1223C2">
      <w:pPr>
        <w:pStyle w:val="2"/>
        <w:ind w:firstLine="0" w:firstLineChars="0"/>
        <w:rPr>
          <w:rFonts w:hint="eastAsia" w:ascii="黑体" w:hAnsi="黑体" w:eastAsia="黑体"/>
          <w:sz w:val="28"/>
          <w:szCs w:val="28"/>
        </w:rPr>
      </w:pPr>
      <w:bookmarkStart w:id="46" w:name="_Toc202187149"/>
      <w:r>
        <w:rPr>
          <w:rFonts w:hint="eastAsia" w:ascii="黑体" w:hAnsi="黑体" w:eastAsia="黑体"/>
          <w:sz w:val="28"/>
          <w:szCs w:val="28"/>
        </w:rPr>
        <w:t>1</w:t>
      </w:r>
      <w:r>
        <w:rPr>
          <w:rFonts w:hint="eastAsia" w:ascii="黑体" w:hAnsi="黑体" w:eastAsia="黑体"/>
          <w:sz w:val="28"/>
          <w:szCs w:val="28"/>
          <w:lang w:val="en-US" w:eastAsia="zh-CN"/>
        </w:rPr>
        <w:t>6</w:t>
      </w:r>
      <w:r>
        <w:rPr>
          <w:rFonts w:hint="eastAsia" w:ascii="黑体" w:hAnsi="黑体" w:eastAsia="黑体"/>
          <w:sz w:val="28"/>
          <w:szCs w:val="28"/>
        </w:rPr>
        <w:t xml:space="preserve"> 对水路运输经营者的行政检查</w:t>
      </w:r>
      <w:bookmarkEnd w:id="46"/>
    </w:p>
    <w:tbl>
      <w:tblPr>
        <w:tblStyle w:val="30"/>
        <w:tblW w:w="8931" w:type="dxa"/>
        <w:tblInd w:w="-289" w:type="dxa"/>
        <w:tblLayout w:type="fixed"/>
        <w:tblCellMar>
          <w:top w:w="0" w:type="dxa"/>
          <w:left w:w="0" w:type="dxa"/>
          <w:bottom w:w="0" w:type="dxa"/>
          <w:right w:w="0" w:type="dxa"/>
        </w:tblCellMar>
      </w:tblPr>
      <w:tblGrid>
        <w:gridCol w:w="993"/>
        <w:gridCol w:w="2268"/>
        <w:gridCol w:w="1701"/>
        <w:gridCol w:w="3969"/>
      </w:tblGrid>
      <w:tr w14:paraId="5D42BE4B">
        <w:tblPrEx>
          <w:tblCellMar>
            <w:top w:w="0" w:type="dxa"/>
            <w:left w:w="0" w:type="dxa"/>
            <w:bottom w:w="0" w:type="dxa"/>
            <w:right w:w="0" w:type="dxa"/>
          </w:tblCellMar>
        </w:tblPrEx>
        <w:trPr>
          <w:trHeight w:val="578"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34F2B7FF">
            <w:pPr>
              <w:autoSpaceDE w:val="0"/>
              <w:autoSpaceDN w:val="0"/>
              <w:ind w:left="565"/>
              <w:jc w:val="center"/>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检查</w:t>
            </w:r>
            <w:r>
              <w:rPr>
                <w:rFonts w:hint="eastAsia" w:ascii="黑体" w:hAnsi="黑体" w:eastAsia="黑体"/>
                <w:spacing w:val="-2"/>
                <w:kern w:val="0"/>
                <w:sz w:val="24"/>
                <w:szCs w:val="24"/>
                <w:lang w:eastAsia="en-US"/>
              </w:rPr>
              <w:t>对象</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14:paraId="5E898867">
            <w:pPr>
              <w:autoSpaceDE w:val="0"/>
              <w:autoSpaceDN w:val="0"/>
              <w:ind w:left="95"/>
              <w:jc w:val="center"/>
              <w:rPr>
                <w:rFonts w:hint="eastAsia" w:ascii="黑体" w:hAnsi="黑体" w:eastAsia="黑体"/>
                <w:kern w:val="0"/>
                <w:sz w:val="24"/>
                <w:szCs w:val="24"/>
                <w:lang w:eastAsia="en-US"/>
              </w:rPr>
            </w:pPr>
            <w:r>
              <w:rPr>
                <w:rFonts w:hint="eastAsia" w:ascii="仿宋_GB2312" w:eastAsia="仿宋_GB2312"/>
                <w:spacing w:val="-1"/>
                <w:kern w:val="0"/>
                <w:sz w:val="21"/>
                <w:szCs w:val="21"/>
                <w:lang w:eastAsia="zh-CN"/>
              </w:rPr>
              <w:t>水路运输经营者</w:t>
            </w:r>
          </w:p>
        </w:tc>
      </w:tr>
      <w:tr w14:paraId="4CC39E70">
        <w:tblPrEx>
          <w:tblCellMar>
            <w:top w:w="0" w:type="dxa"/>
            <w:left w:w="0" w:type="dxa"/>
            <w:bottom w:w="0" w:type="dxa"/>
            <w:right w:w="0" w:type="dxa"/>
          </w:tblCellMar>
        </w:tblPrEx>
        <w:trPr>
          <w:trHeight w:val="496"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4A296CAB">
            <w:pPr>
              <w:autoSpaceDE w:val="0"/>
              <w:autoSpaceDN w:val="0"/>
              <w:ind w:left="565"/>
              <w:jc w:val="center"/>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检查</w:t>
            </w:r>
            <w:r>
              <w:rPr>
                <w:rFonts w:hint="eastAsia" w:ascii="黑体" w:hAnsi="黑体" w:eastAsia="黑体"/>
                <w:spacing w:val="-2"/>
                <w:kern w:val="0"/>
                <w:sz w:val="24"/>
                <w:szCs w:val="24"/>
                <w:lang w:eastAsia="en-US"/>
              </w:rPr>
              <w:t>内容</w:t>
            </w:r>
          </w:p>
        </w:tc>
        <w:tc>
          <w:tcPr>
            <w:tcW w:w="1701" w:type="dxa"/>
            <w:tcBorders>
              <w:top w:val="single" w:color="000000" w:sz="4" w:space="0"/>
              <w:left w:val="single" w:color="000000" w:sz="4" w:space="0"/>
              <w:bottom w:val="single" w:color="000000" w:sz="4" w:space="0"/>
              <w:right w:val="single" w:color="000000" w:sz="4" w:space="0"/>
            </w:tcBorders>
            <w:vAlign w:val="center"/>
          </w:tcPr>
          <w:p w14:paraId="13AAF5CA">
            <w:pPr>
              <w:autoSpaceDE w:val="0"/>
              <w:autoSpaceDN w:val="0"/>
              <w:ind w:left="494"/>
              <w:jc w:val="center"/>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w:t>
            </w:r>
            <w:r>
              <w:rPr>
                <w:rFonts w:hint="eastAsia" w:ascii="黑体" w:hAnsi="黑体" w:eastAsia="黑体"/>
                <w:spacing w:val="-3"/>
                <w:kern w:val="0"/>
                <w:sz w:val="24"/>
                <w:szCs w:val="24"/>
                <w:lang w:eastAsia="en-US"/>
              </w:rPr>
              <w:t>查意见</w:t>
            </w:r>
          </w:p>
        </w:tc>
        <w:tc>
          <w:tcPr>
            <w:tcW w:w="3969" w:type="dxa"/>
            <w:tcBorders>
              <w:top w:val="single" w:color="000000" w:sz="4" w:space="0"/>
              <w:left w:val="single" w:color="000000" w:sz="4" w:space="0"/>
              <w:bottom w:val="single" w:color="000000" w:sz="4" w:space="0"/>
              <w:right w:val="single" w:color="000000" w:sz="4" w:space="0"/>
            </w:tcBorders>
            <w:vAlign w:val="center"/>
          </w:tcPr>
          <w:p w14:paraId="4EC09291">
            <w:pPr>
              <w:autoSpaceDE w:val="0"/>
              <w:autoSpaceDN w:val="0"/>
              <w:ind w:left="2277"/>
              <w:jc w:val="center"/>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法</w:t>
            </w:r>
            <w:r>
              <w:rPr>
                <w:rFonts w:hint="eastAsia" w:ascii="黑体" w:hAnsi="黑体" w:eastAsia="黑体"/>
                <w:spacing w:val="-3"/>
                <w:kern w:val="0"/>
                <w:sz w:val="24"/>
                <w:szCs w:val="24"/>
                <w:lang w:eastAsia="en-US"/>
              </w:rPr>
              <w:t>律依据</w:t>
            </w:r>
          </w:p>
        </w:tc>
      </w:tr>
      <w:tr w14:paraId="71A90C9F">
        <w:tblPrEx>
          <w:tblCellMar>
            <w:top w:w="0" w:type="dxa"/>
            <w:left w:w="0" w:type="dxa"/>
            <w:bottom w:w="0" w:type="dxa"/>
            <w:right w:w="0" w:type="dxa"/>
          </w:tblCellMar>
        </w:tblPrEx>
        <w:trPr>
          <w:trHeight w:val="578" w:hRule="exact"/>
        </w:trPr>
        <w:tc>
          <w:tcPr>
            <w:tcW w:w="8931" w:type="dxa"/>
            <w:gridSpan w:val="4"/>
            <w:tcBorders>
              <w:top w:val="single" w:color="000000" w:sz="4" w:space="0"/>
              <w:left w:val="single" w:color="000000" w:sz="4" w:space="0"/>
              <w:bottom w:val="single" w:color="000000" w:sz="4" w:space="0"/>
              <w:right w:val="single" w:color="000000" w:sz="4" w:space="0"/>
            </w:tcBorders>
            <w:vAlign w:val="center"/>
          </w:tcPr>
          <w:p w14:paraId="07A21FC2">
            <w:pPr>
              <w:autoSpaceDE/>
              <w:autoSpaceDN/>
              <w:snapToGrid w:val="0"/>
              <w:spacing w:line="320" w:lineRule="exact"/>
              <w:rPr>
                <w:rFonts w:hint="eastAsia" w:ascii="仿宋_GB2312" w:eastAsia="仿宋_GB2312"/>
                <w:kern w:val="0"/>
                <w:sz w:val="21"/>
                <w:szCs w:val="21"/>
                <w:lang w:eastAsia="zh-CN"/>
              </w:rPr>
            </w:pPr>
            <w:r>
              <w:rPr>
                <w:rFonts w:hint="eastAsia" w:ascii="黑体" w:hAnsi="黑体" w:eastAsia="黑体" w:cs="Times New Roman"/>
                <w:kern w:val="0"/>
                <w:sz w:val="24"/>
                <w:szCs w:val="24"/>
                <w:lang w:eastAsia="zh-CN"/>
              </w:rPr>
              <w:t>检查事项一：经营管理</w:t>
            </w:r>
          </w:p>
        </w:tc>
      </w:tr>
      <w:tr w14:paraId="54FE95CA">
        <w:tblPrEx>
          <w:tblCellMar>
            <w:top w:w="0" w:type="dxa"/>
            <w:left w:w="0" w:type="dxa"/>
            <w:bottom w:w="0" w:type="dxa"/>
            <w:right w:w="0" w:type="dxa"/>
          </w:tblCellMar>
        </w:tblPrEx>
        <w:trPr>
          <w:trHeight w:val="1601"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7D5623F9">
            <w:pPr>
              <w:autoSpaceDE w:val="0"/>
              <w:autoSpaceDN w:val="0"/>
              <w:spacing w:line="320" w:lineRule="exact"/>
              <w:ind w:left="92"/>
              <w:rPr>
                <w:rFonts w:hint="eastAsia" w:ascii="仿宋_GB2312" w:eastAsia="仿宋_GB2312"/>
                <w:kern w:val="0"/>
                <w:sz w:val="21"/>
                <w:szCs w:val="21"/>
                <w:lang w:eastAsia="zh-CN"/>
              </w:rPr>
            </w:pPr>
            <w:r>
              <w:rPr>
                <w:rFonts w:hint="eastAsia" w:ascii="仿宋_GB2312" w:eastAsia="仿宋_GB2312"/>
                <w:spacing w:val="-6"/>
                <w:kern w:val="0"/>
                <w:sz w:val="21"/>
                <w:szCs w:val="21"/>
                <w:lang w:eastAsia="zh-CN"/>
              </w:rPr>
              <w:t>1．是否持</w:t>
            </w:r>
            <w:r>
              <w:rPr>
                <w:rFonts w:hint="eastAsia" w:ascii="仿宋_GB2312" w:eastAsia="仿宋_GB2312"/>
                <w:spacing w:val="-4"/>
                <w:kern w:val="0"/>
                <w:sz w:val="21"/>
                <w:szCs w:val="21"/>
                <w:lang w:eastAsia="zh-CN"/>
              </w:rPr>
              <w:t>有合法、有效的《</w:t>
            </w:r>
            <w:r>
              <w:rPr>
                <w:rFonts w:hint="eastAsia" w:ascii="仿宋_GB2312" w:eastAsia="仿宋_GB2312"/>
                <w:spacing w:val="-2"/>
                <w:kern w:val="0"/>
                <w:sz w:val="21"/>
                <w:szCs w:val="21"/>
                <w:lang w:eastAsia="zh-CN"/>
              </w:rPr>
              <w:t>国内水路</w:t>
            </w:r>
            <w:r>
              <w:rPr>
                <w:rFonts w:hint="eastAsia" w:ascii="仿宋_GB2312" w:eastAsia="仿宋_GB2312"/>
                <w:kern w:val="0"/>
                <w:sz w:val="21"/>
                <w:szCs w:val="21"/>
                <w:lang w:eastAsia="zh-CN"/>
              </w:rPr>
              <w:t>运输经营许可</w:t>
            </w:r>
            <w:r>
              <w:rPr>
                <w:rFonts w:hint="eastAsia" w:ascii="仿宋_GB2312" w:eastAsia="仿宋_GB2312"/>
                <w:spacing w:val="-4"/>
                <w:kern w:val="0"/>
                <w:sz w:val="21"/>
                <w:szCs w:val="21"/>
                <w:lang w:eastAsia="zh-CN"/>
              </w:rPr>
              <w:t>证》，是</w:t>
            </w:r>
            <w:r>
              <w:rPr>
                <w:rFonts w:hint="eastAsia" w:ascii="仿宋_GB2312" w:eastAsia="仿宋_GB2312"/>
                <w:spacing w:val="-2"/>
                <w:kern w:val="0"/>
                <w:sz w:val="21"/>
                <w:szCs w:val="21"/>
                <w:lang w:eastAsia="zh-CN"/>
              </w:rPr>
              <w:t>否按《国</w:t>
            </w:r>
            <w:r>
              <w:rPr>
                <w:rFonts w:hint="eastAsia" w:ascii="仿宋_GB2312" w:eastAsia="仿宋_GB2312"/>
                <w:spacing w:val="32"/>
                <w:kern w:val="0"/>
                <w:sz w:val="21"/>
                <w:szCs w:val="21"/>
                <w:lang w:eastAsia="zh-CN"/>
              </w:rPr>
              <w:t>内水</w:t>
            </w:r>
            <w:r>
              <w:rPr>
                <w:rFonts w:hint="eastAsia" w:ascii="仿宋_GB2312" w:eastAsia="仿宋_GB2312"/>
                <w:spacing w:val="31"/>
                <w:kern w:val="0"/>
                <w:sz w:val="21"/>
                <w:szCs w:val="21"/>
                <w:lang w:eastAsia="zh-CN"/>
              </w:rPr>
              <w:t>路运输经营</w:t>
            </w:r>
            <w:r>
              <w:rPr>
                <w:rFonts w:hint="eastAsia" w:ascii="仿宋_GB2312" w:eastAsia="仿宋_GB2312"/>
                <w:spacing w:val="-4"/>
                <w:kern w:val="0"/>
                <w:sz w:val="21"/>
                <w:szCs w:val="21"/>
                <w:lang w:eastAsia="zh-CN"/>
              </w:rPr>
              <w:t>许可证》</w:t>
            </w:r>
            <w:r>
              <w:rPr>
                <w:rFonts w:hint="eastAsia" w:ascii="仿宋_GB2312" w:eastAsia="仿宋_GB2312"/>
                <w:spacing w:val="-2"/>
                <w:kern w:val="0"/>
                <w:sz w:val="21"/>
                <w:szCs w:val="21"/>
                <w:lang w:eastAsia="zh-CN"/>
              </w:rPr>
              <w:t>核准的经</w:t>
            </w:r>
            <w:r>
              <w:rPr>
                <w:rFonts w:hint="eastAsia" w:ascii="仿宋_GB2312" w:eastAsia="仿宋_GB2312"/>
                <w:spacing w:val="32"/>
                <w:kern w:val="0"/>
                <w:sz w:val="21"/>
                <w:szCs w:val="21"/>
                <w:lang w:eastAsia="zh-CN"/>
              </w:rPr>
              <w:t>营范</w:t>
            </w:r>
            <w:r>
              <w:rPr>
                <w:rFonts w:hint="eastAsia" w:ascii="仿宋_GB2312" w:eastAsia="仿宋_GB2312"/>
                <w:spacing w:val="31"/>
                <w:kern w:val="0"/>
                <w:sz w:val="21"/>
                <w:szCs w:val="21"/>
                <w:lang w:eastAsia="zh-CN"/>
              </w:rPr>
              <w:t>围从事经营</w:t>
            </w:r>
            <w:r>
              <w:rPr>
                <w:rFonts w:hint="eastAsia" w:ascii="仿宋_GB2312" w:eastAsia="仿宋_GB2312"/>
                <w:spacing w:val="-7"/>
                <w:kern w:val="0"/>
                <w:sz w:val="21"/>
                <w:szCs w:val="21"/>
                <w:lang w:eastAsia="zh-CN"/>
              </w:rPr>
              <w:t>活动</w:t>
            </w:r>
          </w:p>
        </w:tc>
        <w:tc>
          <w:tcPr>
            <w:tcW w:w="1701" w:type="dxa"/>
            <w:tcBorders>
              <w:top w:val="single" w:color="000000" w:sz="4" w:space="0"/>
              <w:left w:val="single" w:color="000000" w:sz="4" w:space="0"/>
              <w:bottom w:val="single" w:color="000000" w:sz="4" w:space="0"/>
              <w:right w:val="single" w:color="000000" w:sz="4" w:space="0"/>
            </w:tcBorders>
            <w:vAlign w:val="center"/>
          </w:tcPr>
          <w:p w14:paraId="3A8B811B">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14E4B922">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1101F945">
            <w:pPr>
              <w:autoSpaceDE/>
              <w:autoSpaceDN/>
              <w:snapToGrid w:val="0"/>
              <w:spacing w:line="320" w:lineRule="exact"/>
              <w:ind w:right="376"/>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检查依据：《国内水路运输管理条例》第十七条</w:t>
            </w:r>
          </w:p>
          <w:p w14:paraId="6D4396D7">
            <w:pPr>
              <w:autoSpaceDE/>
              <w:autoSpaceDN/>
              <w:snapToGrid w:val="0"/>
              <w:spacing w:line="320" w:lineRule="exact"/>
              <w:ind w:right="376"/>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处罚依据：《国内水路运输管理条例》第三十三条</w:t>
            </w:r>
          </w:p>
        </w:tc>
      </w:tr>
      <w:tr w14:paraId="601D80DE">
        <w:tblPrEx>
          <w:tblCellMar>
            <w:top w:w="0" w:type="dxa"/>
            <w:left w:w="0" w:type="dxa"/>
            <w:bottom w:w="0" w:type="dxa"/>
            <w:right w:w="0" w:type="dxa"/>
          </w:tblCellMar>
        </w:tblPrEx>
        <w:trPr>
          <w:trHeight w:val="2120"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3AFE5F3A">
            <w:pPr>
              <w:autoSpaceDE w:val="0"/>
              <w:autoSpaceDN w:val="0"/>
              <w:spacing w:line="320" w:lineRule="exact"/>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2．经营</w:t>
            </w:r>
            <w:r>
              <w:rPr>
                <w:rFonts w:hint="eastAsia" w:ascii="仿宋_GB2312" w:eastAsia="仿宋_GB2312"/>
                <w:spacing w:val="10"/>
                <w:kern w:val="0"/>
                <w:sz w:val="21"/>
                <w:szCs w:val="21"/>
                <w:lang w:eastAsia="zh-CN"/>
              </w:rPr>
              <w:t>运输船舶</w:t>
            </w:r>
            <w:r>
              <w:rPr>
                <w:rFonts w:hint="eastAsia" w:ascii="仿宋_GB2312" w:eastAsia="仿宋_GB2312"/>
                <w:spacing w:val="30"/>
                <w:kern w:val="0"/>
                <w:sz w:val="21"/>
                <w:szCs w:val="21"/>
                <w:lang w:eastAsia="zh-CN"/>
              </w:rPr>
              <w:t>的营运证</w:t>
            </w:r>
            <w:r>
              <w:rPr>
                <w:rFonts w:hint="eastAsia" w:ascii="仿宋_GB2312" w:eastAsia="仿宋_GB2312"/>
                <w:spacing w:val="29"/>
                <w:kern w:val="0"/>
                <w:sz w:val="21"/>
                <w:szCs w:val="21"/>
                <w:lang w:eastAsia="zh-CN"/>
              </w:rPr>
              <w:t>是否齐</w:t>
            </w:r>
            <w:r>
              <w:rPr>
                <w:rFonts w:hint="eastAsia" w:ascii="仿宋_GB2312" w:eastAsia="仿宋_GB2312"/>
                <w:spacing w:val="-5"/>
                <w:kern w:val="0"/>
                <w:sz w:val="21"/>
                <w:szCs w:val="21"/>
                <w:lang w:eastAsia="zh-CN"/>
              </w:rPr>
              <w:t>全有效</w:t>
            </w:r>
          </w:p>
        </w:tc>
        <w:tc>
          <w:tcPr>
            <w:tcW w:w="1701" w:type="dxa"/>
            <w:tcBorders>
              <w:top w:val="single" w:color="000000" w:sz="4" w:space="0"/>
              <w:left w:val="single" w:color="000000" w:sz="4" w:space="0"/>
              <w:bottom w:val="single" w:color="000000" w:sz="4" w:space="0"/>
              <w:right w:val="single" w:color="000000" w:sz="4" w:space="0"/>
            </w:tcBorders>
            <w:vAlign w:val="center"/>
          </w:tcPr>
          <w:p w14:paraId="6F708D48">
            <w:pPr>
              <w:autoSpaceDE w:val="0"/>
              <w:autoSpaceDN w:val="0"/>
              <w:spacing w:line="320" w:lineRule="exact"/>
              <w:ind w:left="95" w:right="189"/>
              <w:rPr>
                <w:rFonts w:hint="eastAsia" w:ascii="仿宋_GB2312" w:eastAsia="仿宋_GB2312"/>
                <w:spacing w:val="-1"/>
                <w:kern w:val="0"/>
                <w:sz w:val="21"/>
                <w:szCs w:val="21"/>
                <w:lang w:eastAsia="zh-CN"/>
              </w:rPr>
            </w:pPr>
            <w:r>
              <w:rPr>
                <w:rFonts w:hint="eastAsia" w:ascii="仿宋_GB2312" w:eastAsia="仿宋_GB2312"/>
                <w:spacing w:val="-2"/>
                <w:kern w:val="0"/>
                <w:sz w:val="21"/>
                <w:szCs w:val="21"/>
                <w:lang w:eastAsia="zh-CN"/>
              </w:rPr>
              <w:t>□未</w:t>
            </w:r>
            <w:r>
              <w:rPr>
                <w:rFonts w:hint="eastAsia" w:ascii="仿宋_GB2312" w:eastAsia="仿宋_GB2312"/>
                <w:spacing w:val="-1"/>
                <w:kern w:val="0"/>
                <w:sz w:val="21"/>
                <w:szCs w:val="21"/>
                <w:lang w:eastAsia="zh-CN"/>
              </w:rPr>
              <w:t>发现问题</w:t>
            </w:r>
          </w:p>
          <w:p w14:paraId="5D022A1D">
            <w:pPr>
              <w:autoSpaceDE w:val="0"/>
              <w:autoSpaceDN w:val="0"/>
              <w:spacing w:line="320" w:lineRule="exact"/>
              <w:ind w:left="95" w:right="189"/>
              <w:rPr>
                <w:rFonts w:hint="eastAsia" w:ascii="仿宋_GB2312" w:eastAsia="仿宋_GB2312"/>
                <w:kern w:val="0"/>
                <w:sz w:val="21"/>
                <w:szCs w:val="21"/>
                <w:lang w:eastAsia="zh-CN"/>
              </w:rPr>
            </w:pPr>
            <w:r>
              <w:rPr>
                <w:rFonts w:hint="eastAsia" w:ascii="仿宋_GB2312" w:eastAsia="仿宋_GB2312"/>
                <w:spacing w:val="-4"/>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371685D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w:t>
            </w:r>
          </w:p>
          <w:p w14:paraId="3BB0D19C">
            <w:pPr>
              <w:autoSpaceDE/>
              <w:autoSpaceDN/>
              <w:snapToGrid w:val="0"/>
              <w:spacing w:line="320" w:lineRule="exact"/>
              <w:ind w:right="376"/>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《国内水路运输管理条例》第十三条、第十四条</w:t>
            </w:r>
          </w:p>
          <w:p w14:paraId="08600068">
            <w:pPr>
              <w:autoSpaceDE/>
              <w:autoSpaceDN/>
              <w:snapToGrid w:val="0"/>
              <w:spacing w:line="320" w:lineRule="exact"/>
              <w:ind w:right="376"/>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w:t>
            </w:r>
          </w:p>
          <w:p w14:paraId="3C172CC6">
            <w:pPr>
              <w:autoSpaceDE/>
              <w:autoSpaceDN/>
              <w:snapToGrid w:val="0"/>
              <w:spacing w:line="320" w:lineRule="exact"/>
              <w:ind w:right="376"/>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《国内水路运输管理条例》第三十四条《国内水路运输管理规定》第五十条</w:t>
            </w:r>
          </w:p>
        </w:tc>
      </w:tr>
      <w:tr w14:paraId="547B5790">
        <w:tblPrEx>
          <w:tblCellMar>
            <w:top w:w="0" w:type="dxa"/>
            <w:left w:w="0" w:type="dxa"/>
            <w:bottom w:w="0" w:type="dxa"/>
            <w:right w:w="0" w:type="dxa"/>
          </w:tblCellMar>
        </w:tblPrEx>
        <w:trPr>
          <w:trHeight w:val="1471"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66E5B5CA">
            <w:pPr>
              <w:autoSpaceDE w:val="0"/>
              <w:autoSpaceDN w:val="0"/>
              <w:spacing w:line="320" w:lineRule="exact"/>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3．是否</w:t>
            </w:r>
            <w:r>
              <w:rPr>
                <w:rFonts w:hint="eastAsia" w:ascii="仿宋_GB2312" w:eastAsia="仿宋_GB2312"/>
                <w:spacing w:val="10"/>
                <w:kern w:val="0"/>
                <w:sz w:val="21"/>
                <w:szCs w:val="21"/>
                <w:lang w:eastAsia="zh-CN"/>
              </w:rPr>
              <w:t>为其客运</w:t>
            </w:r>
            <w:r>
              <w:rPr>
                <w:rFonts w:hint="eastAsia" w:ascii="仿宋_GB2312" w:eastAsia="仿宋_GB2312"/>
                <w:spacing w:val="30"/>
                <w:kern w:val="0"/>
                <w:sz w:val="21"/>
                <w:szCs w:val="21"/>
                <w:lang w:eastAsia="zh-CN"/>
              </w:rPr>
              <w:t>船舶投保</w:t>
            </w:r>
            <w:r>
              <w:rPr>
                <w:rFonts w:hint="eastAsia" w:ascii="仿宋_GB2312" w:eastAsia="仿宋_GB2312"/>
                <w:spacing w:val="29"/>
                <w:kern w:val="0"/>
                <w:sz w:val="21"/>
                <w:szCs w:val="21"/>
                <w:lang w:eastAsia="zh-CN"/>
              </w:rPr>
              <w:t>承运人</w:t>
            </w:r>
            <w:r>
              <w:rPr>
                <w:rFonts w:hint="eastAsia" w:ascii="仿宋_GB2312" w:eastAsia="仿宋_GB2312"/>
                <w:spacing w:val="30"/>
                <w:kern w:val="0"/>
                <w:sz w:val="21"/>
                <w:szCs w:val="21"/>
                <w:lang w:eastAsia="zh-CN"/>
              </w:rPr>
              <w:t>责任保险</w:t>
            </w:r>
            <w:r>
              <w:rPr>
                <w:rFonts w:hint="eastAsia" w:ascii="仿宋_GB2312" w:eastAsia="仿宋_GB2312"/>
                <w:spacing w:val="29"/>
                <w:kern w:val="0"/>
                <w:sz w:val="21"/>
                <w:szCs w:val="21"/>
                <w:lang w:eastAsia="zh-CN"/>
              </w:rPr>
              <w:t>或者取</w:t>
            </w:r>
            <w:r>
              <w:rPr>
                <w:rFonts w:hint="eastAsia" w:ascii="仿宋_GB2312" w:eastAsia="仿宋_GB2312"/>
                <w:spacing w:val="30"/>
                <w:kern w:val="0"/>
                <w:sz w:val="21"/>
                <w:szCs w:val="21"/>
                <w:lang w:eastAsia="zh-CN"/>
              </w:rPr>
              <w:t>得相应的</w:t>
            </w:r>
            <w:r>
              <w:rPr>
                <w:rFonts w:hint="eastAsia" w:ascii="仿宋_GB2312" w:eastAsia="仿宋_GB2312"/>
                <w:spacing w:val="29"/>
                <w:kern w:val="0"/>
                <w:sz w:val="21"/>
                <w:szCs w:val="21"/>
                <w:lang w:eastAsia="zh-CN"/>
              </w:rPr>
              <w:t>财务担</w:t>
            </w:r>
            <w:r>
              <w:rPr>
                <w:rFonts w:hint="eastAsia" w:ascii="仿宋_GB2312" w:eastAsia="仿宋_GB2312"/>
                <w:spacing w:val="-13"/>
                <w:kern w:val="0"/>
                <w:sz w:val="21"/>
                <w:szCs w:val="21"/>
                <w:lang w:eastAsia="zh-CN"/>
              </w:rPr>
              <w:t>保</w:t>
            </w:r>
          </w:p>
        </w:tc>
        <w:tc>
          <w:tcPr>
            <w:tcW w:w="1701" w:type="dxa"/>
            <w:tcBorders>
              <w:top w:val="single" w:color="000000" w:sz="4" w:space="0"/>
              <w:left w:val="single" w:color="000000" w:sz="4" w:space="0"/>
              <w:bottom w:val="single" w:color="000000" w:sz="4" w:space="0"/>
              <w:right w:val="single" w:color="000000" w:sz="4" w:space="0"/>
            </w:tcBorders>
            <w:vAlign w:val="center"/>
          </w:tcPr>
          <w:p w14:paraId="3B376B1A">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5814A181">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1CD3FEAB">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w:t>
            </w:r>
          </w:p>
          <w:p w14:paraId="434CE81A">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《国内水路运输管理条例》第十九条</w:t>
            </w:r>
          </w:p>
          <w:p w14:paraId="1A39D3BF">
            <w:pPr>
              <w:autoSpaceDE/>
              <w:autoSpaceDN/>
              <w:snapToGrid w:val="0"/>
              <w:spacing w:line="320" w:lineRule="exact"/>
              <w:ind w:right="1577"/>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w:t>
            </w:r>
          </w:p>
          <w:p w14:paraId="377D142A">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《国内水路运输管理条例》第三十九条</w:t>
            </w:r>
          </w:p>
        </w:tc>
      </w:tr>
      <w:tr w14:paraId="4E677AB9">
        <w:tblPrEx>
          <w:tblCellMar>
            <w:top w:w="0" w:type="dxa"/>
            <w:left w:w="0" w:type="dxa"/>
            <w:bottom w:w="0" w:type="dxa"/>
            <w:right w:w="0" w:type="dxa"/>
          </w:tblCellMar>
        </w:tblPrEx>
        <w:trPr>
          <w:trHeight w:val="1377"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1ADB1405">
            <w:pPr>
              <w:autoSpaceDE w:val="0"/>
              <w:autoSpaceDN w:val="0"/>
              <w:spacing w:line="320" w:lineRule="exact"/>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4．从事</w:t>
            </w:r>
            <w:r>
              <w:rPr>
                <w:rFonts w:hint="eastAsia" w:ascii="仿宋_GB2312" w:eastAsia="仿宋_GB2312"/>
                <w:spacing w:val="10"/>
                <w:kern w:val="0"/>
                <w:sz w:val="21"/>
                <w:szCs w:val="21"/>
                <w:lang w:eastAsia="zh-CN"/>
              </w:rPr>
              <w:t>班轮运输</w:t>
            </w:r>
            <w:r>
              <w:rPr>
                <w:rFonts w:hint="eastAsia" w:ascii="仿宋_GB2312" w:eastAsia="仿宋_GB2312"/>
                <w:spacing w:val="30"/>
                <w:kern w:val="0"/>
                <w:sz w:val="21"/>
                <w:szCs w:val="21"/>
                <w:lang w:eastAsia="zh-CN"/>
              </w:rPr>
              <w:t>业务是否</w:t>
            </w:r>
            <w:r>
              <w:rPr>
                <w:rFonts w:hint="eastAsia" w:ascii="仿宋_GB2312" w:eastAsia="仿宋_GB2312"/>
                <w:spacing w:val="29"/>
                <w:kern w:val="0"/>
                <w:sz w:val="21"/>
                <w:szCs w:val="21"/>
                <w:lang w:eastAsia="zh-CN"/>
              </w:rPr>
              <w:t>提前向</w:t>
            </w:r>
            <w:r>
              <w:rPr>
                <w:rFonts w:hint="eastAsia" w:ascii="仿宋_GB2312" w:eastAsia="仿宋_GB2312"/>
                <w:spacing w:val="30"/>
                <w:kern w:val="0"/>
                <w:sz w:val="21"/>
                <w:szCs w:val="21"/>
                <w:lang w:eastAsia="zh-CN"/>
              </w:rPr>
              <w:t>社会公布</w:t>
            </w:r>
            <w:r>
              <w:rPr>
                <w:rFonts w:hint="eastAsia" w:ascii="仿宋_GB2312" w:eastAsia="仿宋_GB2312"/>
                <w:spacing w:val="29"/>
                <w:kern w:val="0"/>
                <w:sz w:val="21"/>
                <w:szCs w:val="21"/>
                <w:lang w:eastAsia="zh-CN"/>
              </w:rPr>
              <w:t>所使用</w:t>
            </w:r>
            <w:r>
              <w:rPr>
                <w:rFonts w:hint="eastAsia" w:ascii="仿宋_GB2312" w:eastAsia="仿宋_GB2312"/>
                <w:spacing w:val="-5"/>
                <w:kern w:val="0"/>
                <w:sz w:val="21"/>
                <w:szCs w:val="21"/>
                <w:lang w:eastAsia="zh-CN"/>
              </w:rPr>
              <w:t>的船舶</w:t>
            </w:r>
            <w:r>
              <w:rPr>
                <w:rFonts w:hint="eastAsia" w:ascii="仿宋_GB2312" w:eastAsia="仿宋_GB2312"/>
                <w:spacing w:val="-4"/>
                <w:kern w:val="0"/>
                <w:sz w:val="21"/>
                <w:szCs w:val="21"/>
                <w:lang w:eastAsia="zh-CN"/>
              </w:rPr>
              <w:t>、班期、班</w:t>
            </w:r>
            <w:r>
              <w:rPr>
                <w:rFonts w:hint="eastAsia" w:ascii="仿宋_GB2312" w:eastAsia="仿宋_GB2312"/>
                <w:spacing w:val="30"/>
                <w:kern w:val="0"/>
                <w:sz w:val="21"/>
                <w:szCs w:val="21"/>
                <w:lang w:eastAsia="zh-CN"/>
              </w:rPr>
              <w:t>次和运价</w:t>
            </w:r>
            <w:r>
              <w:rPr>
                <w:rFonts w:hint="eastAsia" w:ascii="仿宋_GB2312" w:eastAsia="仿宋_GB2312"/>
                <w:spacing w:val="29"/>
                <w:kern w:val="0"/>
                <w:sz w:val="21"/>
                <w:szCs w:val="21"/>
                <w:lang w:eastAsia="zh-CN"/>
              </w:rPr>
              <w:t>或者其</w:t>
            </w:r>
            <w:r>
              <w:rPr>
                <w:rFonts w:hint="eastAsia" w:ascii="仿宋_GB2312" w:eastAsia="仿宋_GB2312"/>
                <w:spacing w:val="-4"/>
                <w:kern w:val="0"/>
                <w:sz w:val="21"/>
                <w:szCs w:val="21"/>
                <w:lang w:eastAsia="zh-CN"/>
              </w:rPr>
              <w:t>变</w:t>
            </w:r>
            <w:r>
              <w:rPr>
                <w:rFonts w:hint="eastAsia" w:ascii="仿宋_GB2312" w:eastAsia="仿宋_GB2312"/>
                <w:spacing w:val="-3"/>
                <w:kern w:val="0"/>
                <w:sz w:val="21"/>
                <w:szCs w:val="21"/>
                <w:lang w:eastAsia="zh-CN"/>
              </w:rPr>
              <w:t>更信息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4F4F750B">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3649F78C">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7C5BD3F6">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w:t>
            </w:r>
          </w:p>
          <w:p w14:paraId="3E8BEB2F">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《国内水路运输管理条例》第二十一条</w:t>
            </w:r>
          </w:p>
          <w:p w14:paraId="55B196A3">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w:t>
            </w:r>
          </w:p>
          <w:p w14:paraId="18ECC5A8">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《国内水路运输管理条例》第四十条</w:t>
            </w:r>
          </w:p>
        </w:tc>
      </w:tr>
      <w:tr w14:paraId="01EF7AD5">
        <w:tblPrEx>
          <w:tblCellMar>
            <w:top w:w="0" w:type="dxa"/>
            <w:left w:w="0" w:type="dxa"/>
            <w:bottom w:w="0" w:type="dxa"/>
            <w:right w:w="0" w:type="dxa"/>
          </w:tblCellMar>
        </w:tblPrEx>
        <w:trPr>
          <w:trHeight w:val="1269"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72DBE9FD">
            <w:pPr>
              <w:autoSpaceDE w:val="0"/>
              <w:autoSpaceDN w:val="0"/>
              <w:spacing w:line="320" w:lineRule="exact"/>
              <w:ind w:left="92" w:right="101"/>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5.是否具备企业法人资格（或经市场监督管理部门登记的个体工商户）</w:t>
            </w:r>
          </w:p>
        </w:tc>
        <w:tc>
          <w:tcPr>
            <w:tcW w:w="1701" w:type="dxa"/>
            <w:tcBorders>
              <w:top w:val="single" w:color="000000" w:sz="4" w:space="0"/>
              <w:left w:val="single" w:color="000000" w:sz="4" w:space="0"/>
              <w:bottom w:val="single" w:color="000000" w:sz="4" w:space="0"/>
              <w:right w:val="single" w:color="000000" w:sz="4" w:space="0"/>
            </w:tcBorders>
            <w:vAlign w:val="center"/>
          </w:tcPr>
          <w:p w14:paraId="12846F43">
            <w:pPr>
              <w:autoSpaceDE w:val="0"/>
              <w:autoSpaceDN w:val="0"/>
              <w:spacing w:line="320" w:lineRule="exact"/>
              <w:ind w:left="95" w:firstLine="102" w:firstLineChars="50"/>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6AB08C14">
            <w:pPr>
              <w:autoSpaceDE w:val="0"/>
              <w:autoSpaceDN w:val="0"/>
              <w:spacing w:line="320" w:lineRule="exact"/>
              <w:ind w:right="316" w:firstLine="210" w:firstLineChars="100"/>
              <w:rPr>
                <w:rFonts w:hint="eastAsia" w:ascii="仿宋_GB2312" w:eastAsia="仿宋_GB2312"/>
                <w:kern w:val="0"/>
                <w:sz w:val="21"/>
                <w:szCs w:val="21"/>
                <w:lang w:eastAsia="en-US"/>
              </w:rPr>
            </w:pPr>
            <w:r>
              <w:rPr>
                <w:rFonts w:hint="eastAsia" w:ascii="仿宋_GB2312" w:eastAsia="仿宋_GB2312"/>
                <w:kern w:val="0"/>
                <w:sz w:val="21"/>
                <w:szCs w:val="21"/>
                <w:lang w:eastAsia="zh-CN"/>
              </w:rPr>
              <w:t>□整改</w:t>
            </w:r>
          </w:p>
        </w:tc>
        <w:tc>
          <w:tcPr>
            <w:tcW w:w="3969" w:type="dxa"/>
            <w:tcBorders>
              <w:top w:val="single" w:color="000000" w:sz="4" w:space="0"/>
              <w:left w:val="single" w:color="000000" w:sz="4" w:space="0"/>
              <w:bottom w:val="single" w:color="000000" w:sz="4" w:space="0"/>
              <w:right w:val="single" w:color="000000" w:sz="4" w:space="0"/>
            </w:tcBorders>
          </w:tcPr>
          <w:p w14:paraId="5BFC87B8">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《国内水路运输管理条例》第六条第（一）项、第七条，《国内水路运输管理规定》第五条第（一）项、第六条第（一）项</w:t>
            </w:r>
          </w:p>
        </w:tc>
      </w:tr>
      <w:tr w14:paraId="0DC4F518">
        <w:tblPrEx>
          <w:tblCellMar>
            <w:top w:w="0" w:type="dxa"/>
            <w:left w:w="0" w:type="dxa"/>
            <w:bottom w:w="0" w:type="dxa"/>
            <w:right w:w="0" w:type="dxa"/>
          </w:tblCellMar>
        </w:tblPrEx>
        <w:trPr>
          <w:trHeight w:val="1134"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745417AF">
            <w:pPr>
              <w:autoSpaceDE w:val="0"/>
              <w:autoSpaceDN w:val="0"/>
              <w:spacing w:line="320" w:lineRule="exact"/>
              <w:ind w:left="92" w:right="105"/>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6.自有船舶运力是否满足规定要求</w:t>
            </w:r>
          </w:p>
        </w:tc>
        <w:tc>
          <w:tcPr>
            <w:tcW w:w="1701" w:type="dxa"/>
            <w:tcBorders>
              <w:top w:val="single" w:color="000000" w:sz="4" w:space="0"/>
              <w:left w:val="single" w:color="000000" w:sz="4" w:space="0"/>
              <w:bottom w:val="single" w:color="000000" w:sz="4" w:space="0"/>
              <w:right w:val="single" w:color="000000" w:sz="4" w:space="0"/>
            </w:tcBorders>
            <w:vAlign w:val="center"/>
          </w:tcPr>
          <w:p w14:paraId="31E68651">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5D323B70">
            <w:pPr>
              <w:autoSpaceDE w:val="0"/>
              <w:autoSpaceDN w:val="0"/>
              <w:spacing w:line="320" w:lineRule="exact"/>
              <w:ind w:left="98" w:right="316" w:firstLine="98" w:firstLineChars="50"/>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239106F7">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《国内水路运输管理条例》第六条第（二）项、第七条，《国内水路运输管理规定》第五条第（三）项、第六条第（二）项</w:t>
            </w:r>
          </w:p>
        </w:tc>
      </w:tr>
      <w:tr w14:paraId="58F731D2">
        <w:tblPrEx>
          <w:tblCellMar>
            <w:top w:w="0" w:type="dxa"/>
            <w:left w:w="0" w:type="dxa"/>
            <w:bottom w:w="0" w:type="dxa"/>
            <w:right w:w="0" w:type="dxa"/>
          </w:tblCellMar>
        </w:tblPrEx>
        <w:trPr>
          <w:trHeight w:val="1987"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57FB5882">
            <w:pPr>
              <w:autoSpaceDE w:val="0"/>
              <w:autoSpaceDN w:val="0"/>
              <w:spacing w:line="320" w:lineRule="exact"/>
              <w:ind w:left="92" w:right="50"/>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7.海务机务管理人员数量是否满足规定要求，海务、机务主管是否具有不低于其所管理船舶的从业资历、经历</w:t>
            </w:r>
          </w:p>
        </w:tc>
        <w:tc>
          <w:tcPr>
            <w:tcW w:w="1701" w:type="dxa"/>
            <w:tcBorders>
              <w:top w:val="single" w:color="000000" w:sz="4" w:space="0"/>
              <w:left w:val="single" w:color="000000" w:sz="4" w:space="0"/>
              <w:bottom w:val="single" w:color="000000" w:sz="4" w:space="0"/>
              <w:right w:val="single" w:color="000000" w:sz="4" w:space="0"/>
            </w:tcBorders>
            <w:vAlign w:val="center"/>
          </w:tcPr>
          <w:p w14:paraId="12CE3FD3">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68AC7B3C">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0F660C6C">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《国内水路运输管理条例》第六条第（四）项，《国内水路运输管理规定》第五条第（四）项、第八条，《交通运输部关于实施国内水路运输及辅助业管理规定有关事项的通知》（交水发〔2014〕141号）</w:t>
            </w:r>
          </w:p>
        </w:tc>
      </w:tr>
      <w:tr w14:paraId="0D6F48B6">
        <w:tblPrEx>
          <w:tblCellMar>
            <w:top w:w="0" w:type="dxa"/>
            <w:left w:w="0" w:type="dxa"/>
            <w:bottom w:w="0" w:type="dxa"/>
            <w:right w:w="0" w:type="dxa"/>
          </w:tblCellMar>
        </w:tblPrEx>
        <w:trPr>
          <w:trHeight w:val="1853"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1E3F3409">
            <w:pPr>
              <w:autoSpaceDE w:val="0"/>
              <w:autoSpaceDN w:val="0"/>
              <w:spacing w:line="320" w:lineRule="exact"/>
              <w:ind w:left="92"/>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8.与其直接订立劳动合同船员比例是否达到（普货）25%/（危货、客运）50%，专职管理人员、高级船员是否签订一年以上劳动合同</w:t>
            </w:r>
          </w:p>
        </w:tc>
        <w:tc>
          <w:tcPr>
            <w:tcW w:w="1701" w:type="dxa"/>
            <w:tcBorders>
              <w:top w:val="single" w:color="000000" w:sz="4" w:space="0"/>
              <w:left w:val="single" w:color="000000" w:sz="4" w:space="0"/>
              <w:bottom w:val="single" w:color="000000" w:sz="4" w:space="0"/>
              <w:right w:val="single" w:color="000000" w:sz="4" w:space="0"/>
            </w:tcBorders>
            <w:vAlign w:val="center"/>
          </w:tcPr>
          <w:p w14:paraId="41F40319">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7D4DB796">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02FF0BAB">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《国内水路运输管理条例》第六条第（五）项，《国内水路运输管理规定》第五条第（五）项、第九条，《交通运输部关于实施国内水路运输及辅助业管理规定有关事项的通知》（交水发〔2014〕141号）</w:t>
            </w:r>
          </w:p>
        </w:tc>
      </w:tr>
      <w:tr w14:paraId="4BB27A7F">
        <w:tblPrEx>
          <w:tblCellMar>
            <w:top w:w="0" w:type="dxa"/>
            <w:left w:w="0" w:type="dxa"/>
            <w:bottom w:w="0" w:type="dxa"/>
            <w:right w:w="0" w:type="dxa"/>
          </w:tblCellMar>
        </w:tblPrEx>
        <w:trPr>
          <w:trHeight w:val="1978"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01451A55">
            <w:pPr>
              <w:autoSpaceDE w:val="0"/>
              <w:autoSpaceDN w:val="0"/>
              <w:spacing w:line="320" w:lineRule="exact"/>
              <w:ind w:left="92" w:right="101"/>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9. 海务、机务及安全与防污染委托代管的船舶是否有委托管理协议，代管船舶管理公司是否持有合法、有效的《国内船舶管理业务经营许可证》</w:t>
            </w:r>
          </w:p>
        </w:tc>
        <w:tc>
          <w:tcPr>
            <w:tcW w:w="1701" w:type="dxa"/>
            <w:tcBorders>
              <w:top w:val="single" w:color="000000" w:sz="4" w:space="0"/>
              <w:left w:val="single" w:color="000000" w:sz="4" w:space="0"/>
              <w:bottom w:val="single" w:color="000000" w:sz="4" w:space="0"/>
              <w:right w:val="single" w:color="000000" w:sz="4" w:space="0"/>
            </w:tcBorders>
            <w:vAlign w:val="center"/>
          </w:tcPr>
          <w:p w14:paraId="18B320C5">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288FE45B">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1DA12FC6">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《国内水路运输辅助业管理规定》第十四条，《交通运输部关于实施国内水路运输及辅助业管理规定有关事项的通知》（交水发〔2014〕141号）</w:t>
            </w:r>
          </w:p>
        </w:tc>
      </w:tr>
      <w:tr w14:paraId="277E9BA2">
        <w:tblPrEx>
          <w:tblCellMar>
            <w:top w:w="0" w:type="dxa"/>
            <w:left w:w="0" w:type="dxa"/>
            <w:bottom w:w="0" w:type="dxa"/>
            <w:right w:w="0" w:type="dxa"/>
          </w:tblCellMar>
        </w:tblPrEx>
        <w:trPr>
          <w:trHeight w:val="1425"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1912437D">
            <w:pPr>
              <w:autoSpaceDE w:val="0"/>
              <w:autoSpaceDN w:val="0"/>
              <w:spacing w:line="320" w:lineRule="exact"/>
              <w:ind w:left="92" w:right="101"/>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10. 是否对托运人身份信息、托运货物信息进行登记并保存至运输合同履行完毕后6 个月</w:t>
            </w:r>
          </w:p>
        </w:tc>
        <w:tc>
          <w:tcPr>
            <w:tcW w:w="1701" w:type="dxa"/>
            <w:tcBorders>
              <w:top w:val="single" w:color="000000" w:sz="4" w:space="0"/>
              <w:left w:val="single" w:color="000000" w:sz="4" w:space="0"/>
              <w:bottom w:val="single" w:color="000000" w:sz="4" w:space="0"/>
              <w:right w:val="single" w:color="000000" w:sz="4" w:space="0"/>
            </w:tcBorders>
            <w:vAlign w:val="center"/>
          </w:tcPr>
          <w:p w14:paraId="5DBFA188">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49F48D88">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49FDC51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《国内水路运输管理规定》第二十四条第三款</w:t>
            </w:r>
          </w:p>
        </w:tc>
      </w:tr>
      <w:tr w14:paraId="2CB4C529">
        <w:tblPrEx>
          <w:tblCellMar>
            <w:top w:w="0" w:type="dxa"/>
            <w:left w:w="0" w:type="dxa"/>
            <w:bottom w:w="0" w:type="dxa"/>
            <w:right w:w="0" w:type="dxa"/>
          </w:tblCellMar>
        </w:tblPrEx>
        <w:trPr>
          <w:trHeight w:val="830" w:hRule="atLeas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3F2569FF">
            <w:pPr>
              <w:autoSpaceDE w:val="0"/>
              <w:autoSpaceDN w:val="0"/>
              <w:spacing w:line="320" w:lineRule="exact"/>
              <w:ind w:left="92" w:right="105"/>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11. 是否按规定及时、正确报送统计信息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1DF7FF3A">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196034CE">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3165E2A6">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《国内水路运输管理条例》第二十四条</w:t>
            </w:r>
          </w:p>
        </w:tc>
      </w:tr>
      <w:tr w14:paraId="00DF90D8">
        <w:tblPrEx>
          <w:tblCellMar>
            <w:top w:w="0" w:type="dxa"/>
            <w:left w:w="0" w:type="dxa"/>
            <w:bottom w:w="0" w:type="dxa"/>
            <w:right w:w="0" w:type="dxa"/>
          </w:tblCellMar>
        </w:tblPrEx>
        <w:trPr>
          <w:trHeight w:val="1015"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2DFC7AFB">
            <w:pPr>
              <w:autoSpaceDE w:val="0"/>
              <w:autoSpaceDN w:val="0"/>
              <w:spacing w:line="320" w:lineRule="exact"/>
              <w:ind w:left="92" w:right="103"/>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12. 是否有违规经营记录和安全事故记录，发生事故是否及时上报</w:t>
            </w:r>
          </w:p>
        </w:tc>
        <w:tc>
          <w:tcPr>
            <w:tcW w:w="1701" w:type="dxa"/>
            <w:tcBorders>
              <w:top w:val="single" w:color="000000" w:sz="4" w:space="0"/>
              <w:left w:val="single" w:color="000000" w:sz="4" w:space="0"/>
              <w:bottom w:val="single" w:color="000000" w:sz="4" w:space="0"/>
              <w:right w:val="single" w:color="000000" w:sz="4" w:space="0"/>
            </w:tcBorders>
            <w:vAlign w:val="center"/>
          </w:tcPr>
          <w:p w14:paraId="6C2665B9">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7E529FC4">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12D1420C">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《中华人民共和国安全生产法》第二十一条</w:t>
            </w:r>
          </w:p>
        </w:tc>
      </w:tr>
      <w:tr w14:paraId="11DD9764">
        <w:tblPrEx>
          <w:tblCellMar>
            <w:top w:w="0" w:type="dxa"/>
            <w:left w:w="0" w:type="dxa"/>
            <w:bottom w:w="0" w:type="dxa"/>
            <w:right w:w="0" w:type="dxa"/>
          </w:tblCellMar>
        </w:tblPrEx>
        <w:trPr>
          <w:trHeight w:val="1827"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1BC450B7">
            <w:pPr>
              <w:autoSpaceDE w:val="0"/>
              <w:autoSpaceDN w:val="0"/>
              <w:spacing w:line="320" w:lineRule="exact"/>
              <w:ind w:left="92" w:right="101"/>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13. 相关人员、固定办公场所、委托船舶管理企业或委托管理协议等发生变化，以及经营的船舶发生较水上交通事故后，是否及时履行相应报备手续</w:t>
            </w:r>
          </w:p>
        </w:tc>
        <w:tc>
          <w:tcPr>
            <w:tcW w:w="1701" w:type="dxa"/>
            <w:tcBorders>
              <w:top w:val="single" w:color="000000" w:sz="4" w:space="0"/>
              <w:left w:val="single" w:color="000000" w:sz="4" w:space="0"/>
              <w:bottom w:val="single" w:color="000000" w:sz="4" w:space="0"/>
              <w:right w:val="single" w:color="000000" w:sz="4" w:space="0"/>
            </w:tcBorders>
            <w:vAlign w:val="center"/>
          </w:tcPr>
          <w:p w14:paraId="316F7E6C">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52C4C077">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4956613F">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《国内水路运输管理规定》第十八条</w:t>
            </w:r>
          </w:p>
        </w:tc>
      </w:tr>
      <w:tr w14:paraId="2A0C9155">
        <w:tblPrEx>
          <w:tblCellMar>
            <w:top w:w="0" w:type="dxa"/>
            <w:left w:w="0" w:type="dxa"/>
            <w:bottom w:w="0" w:type="dxa"/>
            <w:right w:w="0" w:type="dxa"/>
          </w:tblCellMar>
        </w:tblPrEx>
        <w:trPr>
          <w:trHeight w:val="1144"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7D058136">
            <w:pPr>
              <w:autoSpaceDE w:val="0"/>
              <w:autoSpaceDN w:val="0"/>
              <w:spacing w:line="320" w:lineRule="exact"/>
              <w:ind w:left="92" w:right="101"/>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14. 是否</w:t>
            </w:r>
            <w:r>
              <w:rPr>
                <w:rFonts w:hint="eastAsia" w:ascii="仿宋_GB2312" w:eastAsia="仿宋_GB2312"/>
                <w:spacing w:val="-9"/>
                <w:kern w:val="0"/>
                <w:sz w:val="21"/>
                <w:szCs w:val="21"/>
                <w:lang w:eastAsia="zh-CN"/>
              </w:rPr>
              <w:t>向社会公布国</w:t>
            </w:r>
            <w:r>
              <w:rPr>
                <w:rFonts w:hint="eastAsia" w:ascii="仿宋_GB2312" w:eastAsia="仿宋_GB2312"/>
                <w:spacing w:val="16"/>
                <w:kern w:val="0"/>
                <w:sz w:val="21"/>
                <w:szCs w:val="21"/>
                <w:lang w:eastAsia="zh-CN"/>
              </w:rPr>
              <w:t>家规定的</w:t>
            </w:r>
            <w:r>
              <w:rPr>
                <w:rFonts w:hint="eastAsia" w:ascii="仿宋_GB2312" w:eastAsia="仿宋_GB2312"/>
                <w:spacing w:val="14"/>
                <w:kern w:val="0"/>
                <w:sz w:val="21"/>
                <w:szCs w:val="21"/>
                <w:lang w:eastAsia="zh-CN"/>
              </w:rPr>
              <w:t>不得随船携</w:t>
            </w:r>
            <w:r>
              <w:rPr>
                <w:rFonts w:hint="eastAsia" w:ascii="仿宋_GB2312" w:eastAsia="仿宋_GB2312"/>
                <w:spacing w:val="16"/>
                <w:kern w:val="0"/>
                <w:sz w:val="21"/>
                <w:szCs w:val="21"/>
                <w:lang w:eastAsia="zh-CN"/>
              </w:rPr>
              <w:t>带或者托</w:t>
            </w:r>
            <w:r>
              <w:rPr>
                <w:rFonts w:hint="eastAsia" w:ascii="仿宋_GB2312" w:eastAsia="仿宋_GB2312"/>
                <w:spacing w:val="14"/>
                <w:kern w:val="0"/>
                <w:sz w:val="21"/>
                <w:szCs w:val="21"/>
                <w:lang w:eastAsia="zh-CN"/>
              </w:rPr>
              <w:t>运的物品清</w:t>
            </w:r>
            <w:r>
              <w:rPr>
                <w:rFonts w:hint="eastAsia" w:ascii="仿宋_GB2312" w:eastAsia="仿宋_GB2312"/>
                <w:spacing w:val="-13"/>
                <w:kern w:val="0"/>
                <w:sz w:val="21"/>
                <w:szCs w:val="21"/>
                <w:lang w:eastAsia="zh-CN"/>
              </w:rPr>
              <w:t>单</w:t>
            </w:r>
          </w:p>
        </w:tc>
        <w:tc>
          <w:tcPr>
            <w:tcW w:w="1701" w:type="dxa"/>
            <w:tcBorders>
              <w:top w:val="single" w:color="000000" w:sz="4" w:space="0"/>
              <w:left w:val="single" w:color="000000" w:sz="4" w:space="0"/>
              <w:bottom w:val="single" w:color="000000" w:sz="4" w:space="0"/>
              <w:right w:val="single" w:color="000000" w:sz="4" w:space="0"/>
            </w:tcBorders>
            <w:vAlign w:val="center"/>
          </w:tcPr>
          <w:p w14:paraId="624ECDF1">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0925ACC4">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26E7EA19">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《国内水路运输管理规定》第二十六条</w:t>
            </w:r>
          </w:p>
        </w:tc>
      </w:tr>
      <w:tr w14:paraId="6AF1409B">
        <w:tblPrEx>
          <w:tblCellMar>
            <w:top w:w="0" w:type="dxa"/>
            <w:left w:w="0" w:type="dxa"/>
            <w:bottom w:w="0" w:type="dxa"/>
            <w:right w:w="0" w:type="dxa"/>
          </w:tblCellMar>
        </w:tblPrEx>
        <w:trPr>
          <w:trHeight w:val="1274"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3F3031F6">
            <w:pPr>
              <w:autoSpaceDE w:val="0"/>
              <w:autoSpaceDN w:val="0"/>
              <w:spacing w:line="320" w:lineRule="exact"/>
              <w:ind w:left="92" w:right="101"/>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15.</w:t>
            </w:r>
            <w:r>
              <w:rPr>
                <w:rFonts w:hint="eastAsia" w:ascii="仿宋_GB2312" w:eastAsia="仿宋_GB2312"/>
                <w:spacing w:val="12"/>
                <w:kern w:val="0"/>
                <w:sz w:val="21"/>
                <w:szCs w:val="21"/>
                <w:lang w:eastAsia="zh-CN"/>
              </w:rPr>
              <w:t>是否能按照管理部门要求如实提供有关凭证、文件及其他相关资料</w:t>
            </w:r>
          </w:p>
        </w:tc>
        <w:tc>
          <w:tcPr>
            <w:tcW w:w="1701" w:type="dxa"/>
            <w:tcBorders>
              <w:top w:val="single" w:color="000000" w:sz="4" w:space="0"/>
              <w:left w:val="single" w:color="000000" w:sz="4" w:space="0"/>
              <w:bottom w:val="single" w:color="000000" w:sz="4" w:space="0"/>
              <w:right w:val="single" w:color="000000" w:sz="4" w:space="0"/>
            </w:tcBorders>
            <w:vAlign w:val="center"/>
          </w:tcPr>
          <w:p w14:paraId="11B8F324">
            <w:pPr>
              <w:autoSpaceDE w:val="0"/>
              <w:autoSpaceDN w:val="0"/>
              <w:spacing w:line="320" w:lineRule="exact"/>
              <w:ind w:left="98" w:right="316"/>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1BD08842">
            <w:pPr>
              <w:autoSpaceDE w:val="0"/>
              <w:autoSpaceDN w:val="0"/>
              <w:spacing w:line="320" w:lineRule="exact"/>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0729D587">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《国内水路运输管理规定》第二十四条</w:t>
            </w:r>
          </w:p>
        </w:tc>
      </w:tr>
      <w:tr w14:paraId="15FC9587">
        <w:tblPrEx>
          <w:tblCellMar>
            <w:top w:w="0" w:type="dxa"/>
            <w:left w:w="0" w:type="dxa"/>
            <w:bottom w:w="0" w:type="dxa"/>
            <w:right w:w="0" w:type="dxa"/>
          </w:tblCellMar>
        </w:tblPrEx>
        <w:trPr>
          <w:trHeight w:val="1419"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297FDD22">
            <w:pPr>
              <w:autoSpaceDE w:val="0"/>
              <w:autoSpaceDN w:val="0"/>
              <w:spacing w:line="320" w:lineRule="exact"/>
              <w:ind w:left="92" w:right="103"/>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16.</w:t>
            </w:r>
            <w:r>
              <w:rPr>
                <w:rFonts w:hint="eastAsia" w:ascii="仿宋_GB2312" w:eastAsia="仿宋_GB2312"/>
                <w:spacing w:val="-12"/>
                <w:kern w:val="0"/>
                <w:sz w:val="21"/>
                <w:szCs w:val="21"/>
                <w:lang w:eastAsia="zh-CN"/>
              </w:rPr>
              <w:t xml:space="preserve"> 海务机务</w:t>
            </w:r>
            <w:r>
              <w:rPr>
                <w:rFonts w:hint="eastAsia" w:ascii="仿宋_GB2312" w:eastAsia="仿宋_GB2312"/>
                <w:spacing w:val="-10"/>
                <w:kern w:val="0"/>
                <w:sz w:val="21"/>
                <w:szCs w:val="21"/>
                <w:lang w:eastAsia="zh-CN"/>
              </w:rPr>
              <w:t>工作职责</w:t>
            </w:r>
            <w:r>
              <w:rPr>
                <w:rFonts w:hint="eastAsia" w:ascii="仿宋_GB2312" w:eastAsia="仿宋_GB2312"/>
                <w:spacing w:val="-7"/>
                <w:kern w:val="0"/>
                <w:sz w:val="21"/>
                <w:szCs w:val="21"/>
                <w:lang w:eastAsia="zh-CN"/>
              </w:rPr>
              <w:t>及是</w:t>
            </w:r>
            <w:r>
              <w:rPr>
                <w:rFonts w:hint="eastAsia" w:ascii="仿宋_GB2312" w:eastAsia="仿宋_GB2312"/>
                <w:spacing w:val="-5"/>
                <w:kern w:val="0"/>
                <w:sz w:val="21"/>
                <w:szCs w:val="21"/>
                <w:lang w:eastAsia="zh-CN"/>
              </w:rPr>
              <w:t>否兼职</w:t>
            </w:r>
          </w:p>
        </w:tc>
        <w:tc>
          <w:tcPr>
            <w:tcW w:w="1701" w:type="dxa"/>
            <w:tcBorders>
              <w:top w:val="single" w:color="000000" w:sz="4" w:space="0"/>
              <w:left w:val="single" w:color="000000" w:sz="4" w:space="0"/>
              <w:bottom w:val="single" w:color="000000" w:sz="4" w:space="0"/>
              <w:right w:val="single" w:color="000000" w:sz="4" w:space="0"/>
            </w:tcBorders>
            <w:vAlign w:val="center"/>
          </w:tcPr>
          <w:p w14:paraId="62AEDE95">
            <w:pPr>
              <w:autoSpaceDE w:val="0"/>
              <w:autoSpaceDN w:val="0"/>
              <w:spacing w:line="320" w:lineRule="exact"/>
              <w:ind w:left="98" w:right="340"/>
              <w:rPr>
                <w:rFonts w:hint="eastAsia" w:ascii="仿宋_GB2312" w:eastAsia="仿宋_GB2312"/>
                <w:spacing w:val="-10"/>
                <w:kern w:val="0"/>
                <w:sz w:val="21"/>
                <w:szCs w:val="21"/>
                <w:lang w:eastAsia="en-US"/>
              </w:rPr>
            </w:pPr>
            <w:r>
              <w:rPr>
                <w:rFonts w:hint="eastAsia" w:ascii="仿宋_GB2312" w:eastAsia="仿宋_GB2312"/>
                <w:spacing w:val="-7"/>
                <w:kern w:val="0"/>
                <w:sz w:val="21"/>
                <w:szCs w:val="21"/>
                <w:lang w:eastAsia="en-US"/>
              </w:rPr>
              <w:t>□</w:t>
            </w:r>
            <w:r>
              <w:rPr>
                <w:rFonts w:hint="eastAsia" w:ascii="仿宋_GB2312" w:eastAsia="仿宋_GB2312"/>
                <w:spacing w:val="-11"/>
                <w:kern w:val="0"/>
                <w:sz w:val="21"/>
                <w:szCs w:val="21"/>
                <w:lang w:eastAsia="en-US"/>
              </w:rPr>
              <w:t>未发现</w:t>
            </w:r>
            <w:r>
              <w:rPr>
                <w:rFonts w:hint="eastAsia" w:ascii="仿宋_GB2312" w:eastAsia="仿宋_GB2312"/>
                <w:spacing w:val="-10"/>
                <w:kern w:val="0"/>
                <w:sz w:val="21"/>
                <w:szCs w:val="21"/>
                <w:lang w:eastAsia="en-US"/>
              </w:rPr>
              <w:t>问题</w:t>
            </w:r>
          </w:p>
          <w:p w14:paraId="78B3BCBD">
            <w:pPr>
              <w:autoSpaceDE w:val="0"/>
              <w:autoSpaceDN w:val="0"/>
              <w:spacing w:line="320" w:lineRule="exact"/>
              <w:ind w:left="98" w:right="340"/>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□整改</w:t>
            </w:r>
          </w:p>
        </w:tc>
        <w:tc>
          <w:tcPr>
            <w:tcW w:w="3969" w:type="dxa"/>
            <w:tcBorders>
              <w:top w:val="single" w:color="000000" w:sz="4" w:space="0"/>
              <w:left w:val="single" w:color="000000" w:sz="4" w:space="0"/>
              <w:bottom w:val="single" w:color="000000" w:sz="4" w:space="0"/>
              <w:right w:val="single" w:color="000000" w:sz="4" w:space="0"/>
            </w:tcBorders>
          </w:tcPr>
          <w:p w14:paraId="539854DD">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《中华人民共和国航运公司安全与防污染管理规定》第七条,《交通运输部关于实施国内水路运输及辅助业管理规定有关事项的通知》（交水发〔2014〕141号）</w:t>
            </w:r>
          </w:p>
        </w:tc>
      </w:tr>
      <w:tr w14:paraId="43D3DAEF">
        <w:tblPrEx>
          <w:tblCellMar>
            <w:top w:w="0" w:type="dxa"/>
            <w:left w:w="0" w:type="dxa"/>
            <w:bottom w:w="0" w:type="dxa"/>
            <w:right w:w="0" w:type="dxa"/>
          </w:tblCellMar>
        </w:tblPrEx>
        <w:trPr>
          <w:trHeight w:val="578" w:hRule="exact"/>
        </w:trPr>
        <w:tc>
          <w:tcPr>
            <w:tcW w:w="8931" w:type="dxa"/>
            <w:gridSpan w:val="4"/>
            <w:tcBorders>
              <w:top w:val="single" w:color="000000" w:sz="4" w:space="0"/>
              <w:left w:val="single" w:color="000000" w:sz="4" w:space="0"/>
              <w:bottom w:val="single" w:color="000000" w:sz="4" w:space="0"/>
              <w:right w:val="single" w:color="000000" w:sz="4" w:space="0"/>
            </w:tcBorders>
            <w:vAlign w:val="center"/>
          </w:tcPr>
          <w:p w14:paraId="16011D75">
            <w:pPr>
              <w:autoSpaceDE/>
              <w:autoSpaceDN/>
              <w:snapToGrid w:val="0"/>
              <w:spacing w:line="320" w:lineRule="exact"/>
              <w:rPr>
                <w:rFonts w:hint="eastAsia" w:ascii="仿宋_GB2312" w:eastAsia="仿宋_GB2312"/>
                <w:kern w:val="0"/>
                <w:sz w:val="21"/>
                <w:szCs w:val="21"/>
                <w:lang w:eastAsia="zh-CN"/>
              </w:rPr>
            </w:pPr>
            <w:r>
              <w:rPr>
                <w:rFonts w:hint="eastAsia" w:ascii="黑体" w:hAnsi="黑体" w:eastAsia="黑体" w:cs="Times New Roman"/>
                <w:kern w:val="0"/>
                <w:sz w:val="24"/>
                <w:szCs w:val="24"/>
                <w:lang w:eastAsia="zh-CN"/>
              </w:rPr>
              <w:t>检查事项二：安全管理</w:t>
            </w:r>
          </w:p>
        </w:tc>
      </w:tr>
      <w:tr w14:paraId="75A89BC7">
        <w:tblPrEx>
          <w:tblCellMar>
            <w:top w:w="0" w:type="dxa"/>
            <w:left w:w="0" w:type="dxa"/>
            <w:bottom w:w="0" w:type="dxa"/>
            <w:right w:w="0" w:type="dxa"/>
          </w:tblCellMar>
        </w:tblPrEx>
        <w:trPr>
          <w:trHeight w:val="1711"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3182DCF7">
            <w:pPr>
              <w:autoSpaceDE w:val="0"/>
              <w:autoSpaceDN w:val="0"/>
              <w:spacing w:before="49" w:line="230"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17. 否</w:t>
            </w:r>
            <w:r>
              <w:rPr>
                <w:rFonts w:hint="eastAsia" w:ascii="仿宋_GB2312" w:eastAsia="仿宋_GB2312"/>
                <w:spacing w:val="10"/>
                <w:kern w:val="0"/>
                <w:sz w:val="21"/>
                <w:szCs w:val="21"/>
                <w:lang w:eastAsia="zh-CN"/>
              </w:rPr>
              <w:t>有健全的</w:t>
            </w:r>
            <w:r>
              <w:rPr>
                <w:rFonts w:hint="eastAsia" w:ascii="仿宋_GB2312" w:eastAsia="仿宋_GB2312"/>
                <w:spacing w:val="30"/>
                <w:kern w:val="0"/>
                <w:sz w:val="21"/>
                <w:szCs w:val="21"/>
                <w:lang w:eastAsia="zh-CN"/>
              </w:rPr>
              <w:t>安全生产</w:t>
            </w:r>
            <w:r>
              <w:rPr>
                <w:rFonts w:hint="eastAsia" w:ascii="仿宋_GB2312" w:eastAsia="仿宋_GB2312"/>
                <w:spacing w:val="29"/>
                <w:kern w:val="0"/>
                <w:sz w:val="21"/>
                <w:szCs w:val="21"/>
                <w:lang w:eastAsia="zh-CN"/>
              </w:rPr>
              <w:t>管理制</w:t>
            </w:r>
            <w:r>
              <w:rPr>
                <w:rFonts w:hint="eastAsia" w:ascii="仿宋_GB2312" w:eastAsia="仿宋_GB2312"/>
                <w:spacing w:val="-13"/>
                <w:kern w:val="0"/>
                <w:sz w:val="21"/>
                <w:szCs w:val="21"/>
                <w:lang w:eastAsia="zh-CN"/>
              </w:rPr>
              <w:t>度</w:t>
            </w:r>
          </w:p>
        </w:tc>
        <w:tc>
          <w:tcPr>
            <w:tcW w:w="1701" w:type="dxa"/>
            <w:tcBorders>
              <w:top w:val="single" w:color="000000" w:sz="4" w:space="0"/>
              <w:left w:val="single" w:color="000000" w:sz="4" w:space="0"/>
              <w:bottom w:val="single" w:color="000000" w:sz="4" w:space="0"/>
              <w:right w:val="single" w:color="000000" w:sz="4" w:space="0"/>
            </w:tcBorders>
            <w:vAlign w:val="center"/>
          </w:tcPr>
          <w:p w14:paraId="006CF7EB">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6F6F9BBB">
            <w:pPr>
              <w:autoSpaceDE w:val="0"/>
              <w:autoSpaceDN w:val="0"/>
              <w:spacing w:before="8"/>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5F47416B">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检查依据：《国内水路运输管理条例》第六条,《中华人民共和国航运公司安全与防污染管理规定》第四条</w:t>
            </w:r>
          </w:p>
          <w:p w14:paraId="294921F6">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处罚依据：《国内水路运输管理条例》第四十二条</w:t>
            </w:r>
          </w:p>
        </w:tc>
      </w:tr>
      <w:tr w14:paraId="4D91E4DD">
        <w:tblPrEx>
          <w:tblCellMar>
            <w:top w:w="0" w:type="dxa"/>
            <w:left w:w="0" w:type="dxa"/>
            <w:bottom w:w="0" w:type="dxa"/>
            <w:right w:w="0" w:type="dxa"/>
          </w:tblCellMar>
        </w:tblPrEx>
        <w:trPr>
          <w:trHeight w:val="1707"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3FC30689">
            <w:pPr>
              <w:autoSpaceDE w:val="0"/>
              <w:autoSpaceDN w:val="0"/>
              <w:spacing w:line="246" w:lineRule="auto"/>
              <w:ind w:left="92" w:right="95"/>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18. 是否有</w:t>
            </w:r>
            <w:r>
              <w:rPr>
                <w:rFonts w:hint="eastAsia" w:ascii="仿宋_GB2312" w:eastAsia="仿宋_GB2312"/>
                <w:spacing w:val="11"/>
                <w:kern w:val="0"/>
                <w:sz w:val="21"/>
                <w:szCs w:val="21"/>
                <w:lang w:eastAsia="zh-CN"/>
              </w:rPr>
              <w:t>专人负</w:t>
            </w:r>
            <w:r>
              <w:rPr>
                <w:rFonts w:hint="eastAsia" w:ascii="仿宋_GB2312" w:eastAsia="仿宋_GB2312"/>
                <w:spacing w:val="-3"/>
                <w:kern w:val="0"/>
                <w:sz w:val="21"/>
                <w:szCs w:val="21"/>
                <w:lang w:eastAsia="zh-CN"/>
              </w:rPr>
              <w:t>责安全管理</w:t>
            </w:r>
            <w:r>
              <w:rPr>
                <w:rFonts w:hint="eastAsia" w:ascii="仿宋_GB2312" w:eastAsia="仿宋_GB2312"/>
                <w:spacing w:val="-2"/>
                <w:kern w:val="0"/>
                <w:sz w:val="21"/>
                <w:szCs w:val="21"/>
                <w:lang w:eastAsia="zh-CN"/>
              </w:rPr>
              <w:t>工作，</w:t>
            </w:r>
            <w:r>
              <w:rPr>
                <w:rFonts w:hint="eastAsia" w:ascii="仿宋_GB2312" w:eastAsia="仿宋_GB2312"/>
                <w:spacing w:val="31"/>
                <w:kern w:val="0"/>
                <w:sz w:val="21"/>
                <w:szCs w:val="21"/>
                <w:lang w:eastAsia="zh-CN"/>
              </w:rPr>
              <w:t>是否签</w:t>
            </w:r>
            <w:r>
              <w:rPr>
                <w:rFonts w:hint="eastAsia" w:ascii="仿宋_GB2312" w:eastAsia="仿宋_GB2312"/>
                <w:spacing w:val="30"/>
                <w:kern w:val="0"/>
                <w:sz w:val="21"/>
                <w:szCs w:val="21"/>
                <w:lang w:eastAsia="zh-CN"/>
              </w:rPr>
              <w:t>订岗位责</w:t>
            </w:r>
            <w:r>
              <w:rPr>
                <w:rFonts w:hint="eastAsia" w:ascii="仿宋_GB2312" w:eastAsia="仿宋_GB2312"/>
                <w:spacing w:val="-7"/>
                <w:kern w:val="0"/>
                <w:sz w:val="21"/>
                <w:szCs w:val="21"/>
                <w:lang w:eastAsia="zh-CN"/>
              </w:rPr>
              <w:t>任书</w:t>
            </w:r>
          </w:p>
        </w:tc>
        <w:tc>
          <w:tcPr>
            <w:tcW w:w="1701" w:type="dxa"/>
            <w:tcBorders>
              <w:top w:val="single" w:color="000000" w:sz="4" w:space="0"/>
              <w:left w:val="single" w:color="000000" w:sz="4" w:space="0"/>
              <w:bottom w:val="single" w:color="000000" w:sz="4" w:space="0"/>
              <w:right w:val="single" w:color="000000" w:sz="4" w:space="0"/>
            </w:tcBorders>
            <w:vAlign w:val="center"/>
          </w:tcPr>
          <w:p w14:paraId="50540F89">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43E4D176">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2A4D47F4">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检查依据：《中华人民共和国航运公司安全与防污染管理规定》第七条</w:t>
            </w:r>
          </w:p>
          <w:p w14:paraId="01985F6F">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处罚依据：《中华人民共和国航运公司安全与防污染管理规定》第三十五条，《中华人民共和国安全生产法》第九十七条</w:t>
            </w:r>
          </w:p>
        </w:tc>
      </w:tr>
      <w:tr w14:paraId="2EAE6340">
        <w:tblPrEx>
          <w:tblCellMar>
            <w:top w:w="0" w:type="dxa"/>
            <w:left w:w="0" w:type="dxa"/>
            <w:bottom w:w="0" w:type="dxa"/>
            <w:right w:w="0" w:type="dxa"/>
          </w:tblCellMar>
        </w:tblPrEx>
        <w:trPr>
          <w:trHeight w:val="1710"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2D13DC8A">
            <w:pPr>
              <w:autoSpaceDE w:val="0"/>
              <w:autoSpaceDN w:val="0"/>
              <w:spacing w:line="246" w:lineRule="auto"/>
              <w:ind w:left="92" w:right="108"/>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19. 是否</w:t>
            </w:r>
            <w:r>
              <w:rPr>
                <w:rFonts w:hint="eastAsia" w:ascii="仿宋_GB2312" w:eastAsia="仿宋_GB2312"/>
                <w:spacing w:val="10"/>
                <w:kern w:val="0"/>
                <w:sz w:val="21"/>
                <w:szCs w:val="21"/>
                <w:lang w:eastAsia="zh-CN"/>
              </w:rPr>
              <w:t>建立安全</w:t>
            </w:r>
            <w:r>
              <w:rPr>
                <w:rFonts w:hint="eastAsia" w:ascii="仿宋_GB2312" w:eastAsia="仿宋_GB2312"/>
                <w:spacing w:val="30"/>
                <w:kern w:val="0"/>
                <w:sz w:val="21"/>
                <w:szCs w:val="21"/>
                <w:lang w:eastAsia="zh-CN"/>
              </w:rPr>
              <w:t>教育培训</w:t>
            </w:r>
            <w:r>
              <w:rPr>
                <w:rFonts w:hint="eastAsia" w:ascii="仿宋_GB2312" w:eastAsia="仿宋_GB2312"/>
                <w:spacing w:val="29"/>
                <w:kern w:val="0"/>
                <w:sz w:val="21"/>
                <w:szCs w:val="21"/>
                <w:lang w:eastAsia="zh-CN"/>
              </w:rPr>
              <w:t>活动记</w:t>
            </w:r>
            <w:r>
              <w:rPr>
                <w:rFonts w:hint="eastAsia" w:ascii="仿宋_GB2312" w:eastAsia="仿宋_GB2312"/>
                <w:spacing w:val="-13"/>
                <w:kern w:val="0"/>
                <w:sz w:val="21"/>
                <w:szCs w:val="21"/>
                <w:lang w:eastAsia="zh-CN"/>
              </w:rPr>
              <w:t>录</w:t>
            </w:r>
          </w:p>
        </w:tc>
        <w:tc>
          <w:tcPr>
            <w:tcW w:w="1701" w:type="dxa"/>
            <w:tcBorders>
              <w:top w:val="single" w:color="000000" w:sz="4" w:space="0"/>
              <w:left w:val="single" w:color="000000" w:sz="4" w:space="0"/>
              <w:bottom w:val="single" w:color="000000" w:sz="4" w:space="0"/>
              <w:right w:val="single" w:color="000000" w:sz="4" w:space="0"/>
            </w:tcBorders>
            <w:vAlign w:val="center"/>
          </w:tcPr>
          <w:p w14:paraId="74EBADC4">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10761F3C">
            <w:pPr>
              <w:autoSpaceDE w:val="0"/>
              <w:autoSpaceDN w:val="0"/>
              <w:spacing w:before="8"/>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7C62BB64">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检查依据：《中华人民共和国安全生产法》第二十八条，《中华人民共和国航运公司安全与防污染管理规定》第十条</w:t>
            </w:r>
          </w:p>
          <w:p w14:paraId="2B56740A">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处罚依据：《中华人民共和国安全生产法》第九十七条</w:t>
            </w:r>
          </w:p>
        </w:tc>
      </w:tr>
      <w:tr w14:paraId="5FBD9997">
        <w:tblPrEx>
          <w:tblCellMar>
            <w:top w:w="0" w:type="dxa"/>
            <w:left w:w="0" w:type="dxa"/>
            <w:bottom w:w="0" w:type="dxa"/>
            <w:right w:w="0" w:type="dxa"/>
          </w:tblCellMar>
        </w:tblPrEx>
        <w:trPr>
          <w:trHeight w:val="1569"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0579A026">
            <w:pPr>
              <w:autoSpaceDE w:val="0"/>
              <w:autoSpaceDN w:val="0"/>
              <w:spacing w:line="246" w:lineRule="auto"/>
              <w:ind w:left="92"/>
              <w:rPr>
                <w:rFonts w:hint="eastAsia" w:ascii="仿宋_GB2312" w:eastAsia="仿宋_GB2312"/>
                <w:kern w:val="0"/>
                <w:sz w:val="21"/>
                <w:szCs w:val="21"/>
                <w:lang w:eastAsia="zh-CN"/>
              </w:rPr>
            </w:pPr>
            <w:r>
              <w:rPr>
                <w:rFonts w:hint="eastAsia" w:ascii="仿宋_GB2312" w:eastAsia="仿宋_GB2312"/>
                <w:spacing w:val="-6"/>
                <w:kern w:val="0"/>
                <w:sz w:val="21"/>
                <w:szCs w:val="21"/>
                <w:lang w:eastAsia="zh-CN"/>
              </w:rPr>
              <w:t>20. 是否建</w:t>
            </w:r>
            <w:r>
              <w:rPr>
                <w:rFonts w:hint="eastAsia" w:ascii="仿宋_GB2312" w:eastAsia="仿宋_GB2312"/>
                <w:spacing w:val="-4"/>
                <w:kern w:val="0"/>
                <w:sz w:val="21"/>
                <w:szCs w:val="21"/>
                <w:lang w:eastAsia="zh-CN"/>
              </w:rPr>
              <w:t>立海务、</w:t>
            </w:r>
            <w:r>
              <w:rPr>
                <w:rFonts w:hint="eastAsia" w:ascii="仿宋_GB2312" w:eastAsia="仿宋_GB2312"/>
                <w:spacing w:val="32"/>
                <w:kern w:val="0"/>
                <w:sz w:val="21"/>
                <w:szCs w:val="21"/>
                <w:lang w:eastAsia="zh-CN"/>
              </w:rPr>
              <w:t>机务</w:t>
            </w:r>
            <w:r>
              <w:rPr>
                <w:rFonts w:hint="eastAsia" w:ascii="仿宋_GB2312" w:eastAsia="仿宋_GB2312"/>
                <w:spacing w:val="31"/>
                <w:kern w:val="0"/>
                <w:sz w:val="21"/>
                <w:szCs w:val="21"/>
                <w:lang w:eastAsia="zh-CN"/>
              </w:rPr>
              <w:t>安全监督检</w:t>
            </w:r>
            <w:r>
              <w:rPr>
                <w:rFonts w:hint="eastAsia" w:ascii="仿宋_GB2312" w:eastAsia="仿宋_GB2312"/>
                <w:spacing w:val="-5"/>
                <w:kern w:val="0"/>
                <w:sz w:val="21"/>
                <w:szCs w:val="21"/>
                <w:lang w:eastAsia="zh-CN"/>
              </w:rPr>
              <w:t>查记录</w:t>
            </w:r>
          </w:p>
        </w:tc>
        <w:tc>
          <w:tcPr>
            <w:tcW w:w="1701" w:type="dxa"/>
            <w:tcBorders>
              <w:top w:val="single" w:color="000000" w:sz="4" w:space="0"/>
              <w:left w:val="single" w:color="000000" w:sz="4" w:space="0"/>
              <w:bottom w:val="single" w:color="000000" w:sz="4" w:space="0"/>
              <w:right w:val="single" w:color="000000" w:sz="4" w:space="0"/>
            </w:tcBorders>
            <w:vAlign w:val="center"/>
          </w:tcPr>
          <w:p w14:paraId="2CBFEAA9">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599A3334">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431ADB30">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检查依据：《中华人民共和国航运公司安全与防污染管理规定》第十一条</w:t>
            </w:r>
          </w:p>
          <w:p w14:paraId="5502993D">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处罚依据：《中华人民共和国安全生产法》第一百零一条</w:t>
            </w:r>
          </w:p>
        </w:tc>
      </w:tr>
      <w:tr w14:paraId="34367E91">
        <w:tblPrEx>
          <w:tblCellMar>
            <w:top w:w="0" w:type="dxa"/>
            <w:left w:w="0" w:type="dxa"/>
            <w:bottom w:w="0" w:type="dxa"/>
            <w:right w:w="0" w:type="dxa"/>
          </w:tblCellMar>
        </w:tblPrEx>
        <w:trPr>
          <w:trHeight w:val="1417"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0C685E41">
            <w:pPr>
              <w:autoSpaceDE w:val="0"/>
              <w:autoSpaceDN w:val="0"/>
              <w:spacing w:line="246"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21. 是否</w:t>
            </w:r>
            <w:r>
              <w:rPr>
                <w:rFonts w:hint="eastAsia" w:ascii="仿宋_GB2312" w:eastAsia="仿宋_GB2312"/>
                <w:spacing w:val="10"/>
                <w:kern w:val="0"/>
                <w:sz w:val="21"/>
                <w:szCs w:val="21"/>
                <w:lang w:eastAsia="zh-CN"/>
              </w:rPr>
              <w:t>制订有应</w:t>
            </w:r>
            <w:r>
              <w:rPr>
                <w:rFonts w:hint="eastAsia" w:ascii="仿宋_GB2312" w:eastAsia="仿宋_GB2312"/>
                <w:spacing w:val="30"/>
                <w:kern w:val="0"/>
                <w:sz w:val="21"/>
                <w:szCs w:val="21"/>
                <w:lang w:eastAsia="zh-CN"/>
              </w:rPr>
              <w:t>急预案并</w:t>
            </w:r>
            <w:r>
              <w:rPr>
                <w:rFonts w:hint="eastAsia" w:ascii="仿宋_GB2312" w:eastAsia="仿宋_GB2312"/>
                <w:spacing w:val="29"/>
                <w:kern w:val="0"/>
                <w:sz w:val="21"/>
                <w:szCs w:val="21"/>
                <w:lang w:eastAsia="zh-CN"/>
              </w:rPr>
              <w:t>定期演</w:t>
            </w:r>
            <w:r>
              <w:rPr>
                <w:rFonts w:hint="eastAsia" w:ascii="仿宋_GB2312" w:eastAsia="仿宋_GB2312"/>
                <w:spacing w:val="-13"/>
                <w:kern w:val="0"/>
                <w:sz w:val="21"/>
                <w:szCs w:val="21"/>
                <w:lang w:eastAsia="zh-CN"/>
              </w:rPr>
              <w:t>练</w:t>
            </w:r>
          </w:p>
        </w:tc>
        <w:tc>
          <w:tcPr>
            <w:tcW w:w="1701" w:type="dxa"/>
            <w:tcBorders>
              <w:top w:val="single" w:color="000000" w:sz="4" w:space="0"/>
              <w:left w:val="single" w:color="000000" w:sz="4" w:space="0"/>
              <w:bottom w:val="single" w:color="000000" w:sz="4" w:space="0"/>
              <w:right w:val="single" w:color="000000" w:sz="4" w:space="0"/>
            </w:tcBorders>
            <w:vAlign w:val="center"/>
          </w:tcPr>
          <w:p w14:paraId="04F80BC6">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3AE870D7">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969" w:type="dxa"/>
            <w:tcBorders>
              <w:top w:val="single" w:color="000000" w:sz="4" w:space="0"/>
              <w:left w:val="single" w:color="000000" w:sz="4" w:space="0"/>
              <w:bottom w:val="single" w:color="000000" w:sz="4" w:space="0"/>
              <w:right w:val="single" w:color="000000" w:sz="4" w:space="0"/>
            </w:tcBorders>
          </w:tcPr>
          <w:p w14:paraId="133B35A3">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检查依据：《中华人民共和国航运公司安全与防污染管理规定》第十二条</w:t>
            </w:r>
          </w:p>
          <w:p w14:paraId="55944561">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处罚依据：《中华人民共和国安全生产法》第一百零一条</w:t>
            </w:r>
          </w:p>
        </w:tc>
      </w:tr>
      <w:tr w14:paraId="55B65D45">
        <w:tblPrEx>
          <w:tblCellMar>
            <w:top w:w="0" w:type="dxa"/>
            <w:left w:w="0" w:type="dxa"/>
            <w:bottom w:w="0" w:type="dxa"/>
            <w:right w:w="0" w:type="dxa"/>
          </w:tblCellMar>
        </w:tblPrEx>
        <w:trPr>
          <w:trHeight w:val="556" w:hRule="exact"/>
        </w:trPr>
        <w:tc>
          <w:tcPr>
            <w:tcW w:w="8931" w:type="dxa"/>
            <w:gridSpan w:val="4"/>
            <w:tcBorders>
              <w:top w:val="single" w:color="000000" w:sz="4" w:space="0"/>
              <w:left w:val="single" w:color="000000" w:sz="4" w:space="0"/>
              <w:bottom w:val="single" w:color="000000" w:sz="4" w:space="0"/>
              <w:right w:val="single" w:color="000000" w:sz="4" w:space="0"/>
            </w:tcBorders>
            <w:vAlign w:val="center"/>
          </w:tcPr>
          <w:p w14:paraId="29A262D5">
            <w:pPr>
              <w:autoSpaceDE/>
              <w:autoSpaceDN/>
              <w:snapToGrid w:val="0"/>
              <w:spacing w:line="320" w:lineRule="exact"/>
              <w:rPr>
                <w:rFonts w:hint="eastAsia" w:ascii="仿宋_GB2312" w:eastAsia="仿宋_GB2312"/>
                <w:spacing w:val="-3"/>
                <w:kern w:val="0"/>
                <w:sz w:val="21"/>
                <w:szCs w:val="21"/>
                <w:lang w:eastAsia="zh-CN"/>
              </w:rPr>
            </w:pPr>
            <w:r>
              <w:rPr>
                <w:rFonts w:hint="eastAsia" w:ascii="黑体" w:hAnsi="黑体" w:eastAsia="黑体" w:cs="Times New Roman"/>
                <w:kern w:val="0"/>
                <w:sz w:val="24"/>
                <w:szCs w:val="24"/>
                <w:lang w:eastAsia="zh-CN"/>
              </w:rPr>
              <w:t>检查事项三：重大事故隐患</w:t>
            </w:r>
          </w:p>
        </w:tc>
      </w:tr>
      <w:tr w14:paraId="1DB0B500">
        <w:tblPrEx>
          <w:tblCellMar>
            <w:top w:w="0" w:type="dxa"/>
            <w:left w:w="0" w:type="dxa"/>
            <w:bottom w:w="0" w:type="dxa"/>
            <w:right w:w="0" w:type="dxa"/>
          </w:tblCellMar>
        </w:tblPrEx>
        <w:trPr>
          <w:trHeight w:val="1286" w:hRule="exac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14:paraId="5024FC61">
            <w:pPr>
              <w:autoSpaceDE w:val="0"/>
              <w:autoSpaceDN w:val="0"/>
              <w:spacing w:before="49" w:line="235" w:lineRule="auto"/>
              <w:ind w:left="92" w:right="101"/>
              <w:rPr>
                <w:rFonts w:hint="eastAsia" w:ascii="仿宋_GB2312" w:eastAsia="仿宋_GB2312"/>
                <w:kern w:val="0"/>
                <w:sz w:val="21"/>
                <w:szCs w:val="21"/>
                <w:lang w:eastAsia="zh-CN"/>
              </w:rPr>
            </w:pPr>
            <w:r>
              <w:rPr>
                <w:rFonts w:ascii="仿宋_GB2312" w:eastAsia="仿宋_GB2312"/>
                <w:spacing w:val="2"/>
                <w:kern w:val="0"/>
                <w:sz w:val="21"/>
                <w:szCs w:val="21"/>
                <w:lang w:eastAsia="zh-CN"/>
              </w:rPr>
              <w:t>22.</w:t>
            </w:r>
            <w:r>
              <w:rPr>
                <w:rFonts w:hint="eastAsia" w:ascii="仿宋_GB2312" w:eastAsia="仿宋_GB2312"/>
                <w:spacing w:val="2"/>
                <w:kern w:val="0"/>
                <w:sz w:val="21"/>
                <w:szCs w:val="21"/>
                <w:lang w:eastAsia="zh-CN"/>
              </w:rPr>
              <w:t>是否建立健全内河运输船舶重大事故隐患自查自改工作机制</w:t>
            </w:r>
          </w:p>
        </w:tc>
        <w:tc>
          <w:tcPr>
            <w:tcW w:w="1701" w:type="dxa"/>
            <w:tcBorders>
              <w:top w:val="single" w:color="000000" w:sz="4" w:space="0"/>
              <w:left w:val="single" w:color="000000" w:sz="4" w:space="0"/>
              <w:bottom w:val="single" w:color="000000" w:sz="4" w:space="0"/>
              <w:right w:val="single" w:color="000000" w:sz="4" w:space="0"/>
            </w:tcBorders>
            <w:vAlign w:val="center"/>
          </w:tcPr>
          <w:p w14:paraId="4288B26C">
            <w:pPr>
              <w:autoSpaceDE w:val="0"/>
              <w:autoSpaceDN w:val="0"/>
              <w:spacing w:line="244" w:lineRule="auto"/>
              <w:ind w:left="98" w:right="316"/>
              <w:rPr>
                <w:rFonts w:hint="eastAsia" w:ascii="仿宋_GB2312" w:eastAsia="仿宋_GB2312"/>
                <w:spacing w:val="-7"/>
                <w:kern w:val="0"/>
                <w:sz w:val="21"/>
                <w:szCs w:val="21"/>
                <w:lang w:eastAsia="zh-CN"/>
              </w:rPr>
            </w:pPr>
            <w:r>
              <w:rPr>
                <w:rFonts w:hint="eastAsia" w:ascii="仿宋_GB2312" w:eastAsia="仿宋_GB2312"/>
                <w:spacing w:val="-7"/>
                <w:kern w:val="0"/>
                <w:sz w:val="21"/>
                <w:szCs w:val="21"/>
                <w:lang w:eastAsia="zh-CN"/>
              </w:rPr>
              <w:t>□未发现问题□整改</w:t>
            </w:r>
          </w:p>
          <w:p w14:paraId="1131B3D3">
            <w:pPr>
              <w:autoSpaceDE w:val="0"/>
              <w:autoSpaceDN w:val="0"/>
              <w:spacing w:line="244" w:lineRule="auto"/>
              <w:ind w:left="98" w:right="316"/>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□不涉及</w:t>
            </w:r>
          </w:p>
        </w:tc>
        <w:tc>
          <w:tcPr>
            <w:tcW w:w="3969" w:type="dxa"/>
            <w:tcBorders>
              <w:top w:val="single" w:color="000000" w:sz="4" w:space="0"/>
              <w:left w:val="single" w:color="000000" w:sz="4" w:space="0"/>
              <w:bottom w:val="single" w:color="000000" w:sz="4" w:space="0"/>
              <w:right w:val="single" w:color="000000" w:sz="4" w:space="0"/>
            </w:tcBorders>
            <w:vAlign w:val="center"/>
          </w:tcPr>
          <w:p w14:paraId="3ACC7048">
            <w:pPr>
              <w:autoSpaceDE/>
              <w:autoSpaceDN/>
              <w:snapToGrid w:val="0"/>
              <w:spacing w:line="320" w:lineRule="exact"/>
              <w:rPr>
                <w:rFonts w:hint="eastAsia" w:ascii="仿宋_GB2312" w:hAnsi="宋体" w:eastAsia="仿宋_GB2312" w:cs="Times New Roman"/>
                <w:kern w:val="0"/>
                <w:sz w:val="21"/>
                <w:szCs w:val="21"/>
                <w:lang w:eastAsia="zh-CN"/>
              </w:rPr>
            </w:pPr>
            <w:bookmarkStart w:id="47" w:name="OLE_LINK2"/>
            <w:bookmarkStart w:id="48" w:name="OLE_LINK1"/>
            <w:r>
              <w:rPr>
                <w:rFonts w:hint="eastAsia" w:ascii="仿宋_GB2312" w:hAnsi="宋体" w:eastAsia="仿宋_GB2312" w:cs="Times New Roman"/>
                <w:kern w:val="0"/>
                <w:sz w:val="21"/>
                <w:szCs w:val="21"/>
                <w:lang w:eastAsia="zh-CN"/>
              </w:rPr>
              <w:t>交通运输部海事局关于学好用好《内河运输船舶重大事故隐患判定标准》的函</w:t>
            </w:r>
          </w:p>
          <w:p w14:paraId="4FFC50B3">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《内河运输船舶重大事故隐患判定标准》</w:t>
            </w:r>
            <w:bookmarkEnd w:id="47"/>
            <w:bookmarkEnd w:id="48"/>
          </w:p>
        </w:tc>
      </w:tr>
      <w:tr w14:paraId="074A40B2">
        <w:tblPrEx>
          <w:tblCellMar>
            <w:top w:w="0" w:type="dxa"/>
            <w:left w:w="0" w:type="dxa"/>
            <w:bottom w:w="0" w:type="dxa"/>
            <w:right w:w="0" w:type="dxa"/>
          </w:tblCellMar>
        </w:tblPrEx>
        <w:trPr>
          <w:trHeight w:val="1281" w:hRule="exact"/>
        </w:trPr>
        <w:tc>
          <w:tcPr>
            <w:tcW w:w="3261" w:type="dxa"/>
            <w:gridSpan w:val="2"/>
            <w:tcBorders>
              <w:top w:val="single" w:color="000000" w:sz="4" w:space="0"/>
              <w:left w:val="single" w:color="000000" w:sz="4" w:space="0"/>
              <w:bottom w:val="single" w:color="000000" w:sz="4" w:space="0"/>
              <w:right w:val="single" w:color="000000" w:sz="4" w:space="0"/>
            </w:tcBorders>
          </w:tcPr>
          <w:p w14:paraId="1F1C8FE7">
            <w:pPr>
              <w:autoSpaceDE w:val="0"/>
              <w:autoSpaceDN w:val="0"/>
              <w:spacing w:line="244" w:lineRule="auto"/>
              <w:ind w:left="92" w:right="105"/>
              <w:rPr>
                <w:rFonts w:hint="eastAsia" w:ascii="仿宋_GB2312" w:eastAsia="仿宋_GB2312"/>
                <w:kern w:val="0"/>
                <w:sz w:val="21"/>
                <w:szCs w:val="21"/>
                <w:lang w:eastAsia="zh-CN"/>
              </w:rPr>
            </w:pPr>
            <w:r>
              <w:rPr>
                <w:rFonts w:ascii="仿宋_GB2312" w:eastAsia="仿宋_GB2312"/>
                <w:spacing w:val="2"/>
                <w:kern w:val="0"/>
                <w:sz w:val="21"/>
                <w:szCs w:val="21"/>
                <w:lang w:eastAsia="zh-CN"/>
              </w:rPr>
              <w:t>23.</w:t>
            </w:r>
            <w:r>
              <w:rPr>
                <w:rFonts w:hint="eastAsia" w:ascii="仿宋_GB2312" w:eastAsia="仿宋_GB2312"/>
                <w:spacing w:val="2"/>
                <w:kern w:val="0"/>
                <w:sz w:val="21"/>
                <w:szCs w:val="21"/>
                <w:lang w:eastAsia="zh-CN"/>
              </w:rPr>
              <w:t>是否将内河运输船舶重大事故隐患判定标准及解读纳入企业安全教育培训计划</w:t>
            </w:r>
          </w:p>
        </w:tc>
        <w:tc>
          <w:tcPr>
            <w:tcW w:w="1701" w:type="dxa"/>
            <w:tcBorders>
              <w:top w:val="single" w:color="000000" w:sz="4" w:space="0"/>
              <w:left w:val="single" w:color="000000" w:sz="4" w:space="0"/>
              <w:bottom w:val="single" w:color="000000" w:sz="4" w:space="0"/>
              <w:right w:val="single" w:color="000000" w:sz="4" w:space="0"/>
            </w:tcBorders>
            <w:vAlign w:val="center"/>
          </w:tcPr>
          <w:p w14:paraId="36DB76A6">
            <w:pPr>
              <w:autoSpaceDE w:val="0"/>
              <w:autoSpaceDN w:val="0"/>
              <w:spacing w:line="244" w:lineRule="auto"/>
              <w:ind w:left="98" w:right="316"/>
              <w:rPr>
                <w:rFonts w:hint="eastAsia" w:ascii="仿宋_GB2312" w:eastAsia="仿宋_GB2312"/>
                <w:spacing w:val="-7"/>
                <w:kern w:val="0"/>
                <w:sz w:val="21"/>
                <w:szCs w:val="21"/>
                <w:lang w:eastAsia="zh-CN"/>
              </w:rPr>
            </w:pPr>
            <w:r>
              <w:rPr>
                <w:rFonts w:hint="eastAsia" w:ascii="仿宋_GB2312" w:eastAsia="仿宋_GB2312"/>
                <w:spacing w:val="-7"/>
                <w:kern w:val="0"/>
                <w:sz w:val="21"/>
                <w:szCs w:val="21"/>
                <w:lang w:eastAsia="zh-CN"/>
              </w:rPr>
              <w:t>□未发现问题□整改</w:t>
            </w:r>
          </w:p>
          <w:p w14:paraId="1C637C33">
            <w:pPr>
              <w:autoSpaceDE w:val="0"/>
              <w:autoSpaceDN w:val="0"/>
              <w:spacing w:line="244" w:lineRule="auto"/>
              <w:ind w:left="98" w:right="316"/>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□不涉及</w:t>
            </w:r>
          </w:p>
        </w:tc>
        <w:tc>
          <w:tcPr>
            <w:tcW w:w="3969" w:type="dxa"/>
            <w:tcBorders>
              <w:top w:val="single" w:color="000000" w:sz="4" w:space="0"/>
              <w:left w:val="single" w:color="000000" w:sz="4" w:space="0"/>
              <w:bottom w:val="single" w:color="000000" w:sz="4" w:space="0"/>
              <w:right w:val="single" w:color="000000" w:sz="4" w:space="0"/>
            </w:tcBorders>
            <w:vAlign w:val="center"/>
          </w:tcPr>
          <w:p w14:paraId="2FA0655A">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交通运输部海事局关于学好用好《内河运输船舶重大事故隐患判定标准》的函</w:t>
            </w:r>
          </w:p>
          <w:p w14:paraId="375D09B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《内河运输船舶重大事故隐患判定标准》</w:t>
            </w:r>
          </w:p>
        </w:tc>
      </w:tr>
      <w:tr w14:paraId="6F5EFB80">
        <w:tblPrEx>
          <w:tblCellMar>
            <w:top w:w="0" w:type="dxa"/>
            <w:left w:w="0" w:type="dxa"/>
            <w:bottom w:w="0" w:type="dxa"/>
            <w:right w:w="0" w:type="dxa"/>
          </w:tblCellMar>
        </w:tblPrEx>
        <w:trPr>
          <w:trHeight w:val="1564" w:hRule="exact"/>
        </w:trPr>
        <w:tc>
          <w:tcPr>
            <w:tcW w:w="3261" w:type="dxa"/>
            <w:gridSpan w:val="2"/>
            <w:tcBorders>
              <w:top w:val="single" w:color="000000" w:sz="4" w:space="0"/>
              <w:left w:val="single" w:color="000000" w:sz="4" w:space="0"/>
              <w:bottom w:val="single" w:color="000000" w:sz="4" w:space="0"/>
              <w:right w:val="single" w:color="000000" w:sz="4" w:space="0"/>
            </w:tcBorders>
          </w:tcPr>
          <w:p w14:paraId="46A09B45">
            <w:pPr>
              <w:autoSpaceDE w:val="0"/>
              <w:autoSpaceDN w:val="0"/>
              <w:spacing w:before="49" w:line="237" w:lineRule="auto"/>
              <w:ind w:left="92" w:right="50"/>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2</w:t>
            </w:r>
            <w:r>
              <w:rPr>
                <w:rFonts w:ascii="仿宋_GB2312" w:eastAsia="仿宋_GB2312"/>
                <w:spacing w:val="2"/>
                <w:kern w:val="0"/>
                <w:sz w:val="21"/>
                <w:szCs w:val="21"/>
                <w:lang w:eastAsia="zh-CN"/>
              </w:rPr>
              <w:t>4.</w:t>
            </w:r>
            <w:r>
              <w:rPr>
                <w:rFonts w:hint="eastAsia" w:ascii="仿宋_GB2312" w:eastAsia="仿宋_GB2312"/>
                <w:spacing w:val="2"/>
                <w:kern w:val="0"/>
                <w:sz w:val="21"/>
                <w:szCs w:val="21"/>
                <w:lang w:eastAsia="zh-CN"/>
              </w:rPr>
              <w:t>企业主要负责人是否每季度开展本单位重大事故隐患排查整治（普货每季度至少1次，危货、客运每月至少1次）</w:t>
            </w:r>
          </w:p>
        </w:tc>
        <w:tc>
          <w:tcPr>
            <w:tcW w:w="1701" w:type="dxa"/>
            <w:tcBorders>
              <w:top w:val="single" w:color="000000" w:sz="4" w:space="0"/>
              <w:left w:val="single" w:color="000000" w:sz="4" w:space="0"/>
              <w:bottom w:val="single" w:color="000000" w:sz="4" w:space="0"/>
              <w:right w:val="single" w:color="000000" w:sz="4" w:space="0"/>
            </w:tcBorders>
            <w:vAlign w:val="center"/>
          </w:tcPr>
          <w:p w14:paraId="6C0CB735">
            <w:pPr>
              <w:autoSpaceDE w:val="0"/>
              <w:autoSpaceDN w:val="0"/>
              <w:spacing w:line="244" w:lineRule="auto"/>
              <w:ind w:left="98" w:right="316"/>
              <w:rPr>
                <w:rFonts w:hint="eastAsia" w:ascii="仿宋_GB2312" w:eastAsia="仿宋_GB2312"/>
                <w:spacing w:val="-6"/>
                <w:kern w:val="0"/>
                <w:sz w:val="21"/>
                <w:szCs w:val="21"/>
                <w:lang w:eastAsia="zh-CN"/>
              </w:rPr>
            </w:pPr>
            <w:r>
              <w:rPr>
                <w:rFonts w:hint="eastAsia" w:ascii="仿宋_GB2312" w:eastAsia="仿宋_GB2312"/>
                <w:spacing w:val="-7"/>
                <w:kern w:val="0"/>
                <w:sz w:val="21"/>
                <w:szCs w:val="21"/>
                <w:lang w:eastAsia="zh-CN"/>
              </w:rPr>
              <w:t>□未发现</w:t>
            </w:r>
            <w:r>
              <w:rPr>
                <w:rFonts w:hint="eastAsia" w:ascii="仿宋_GB2312" w:eastAsia="仿宋_GB2312"/>
                <w:spacing w:val="-6"/>
                <w:kern w:val="0"/>
                <w:sz w:val="21"/>
                <w:szCs w:val="21"/>
                <w:lang w:eastAsia="zh-CN"/>
              </w:rPr>
              <w:t>问</w:t>
            </w:r>
          </w:p>
          <w:p w14:paraId="318ED91B">
            <w:pPr>
              <w:autoSpaceDE w:val="0"/>
              <w:autoSpaceDN w:val="0"/>
              <w:spacing w:line="244" w:lineRule="auto"/>
              <w:ind w:left="98" w:right="316"/>
              <w:rPr>
                <w:rFonts w:hint="eastAsia" w:ascii="仿宋_GB2312" w:eastAsia="仿宋_GB2312"/>
                <w:spacing w:val="-7"/>
                <w:kern w:val="0"/>
                <w:sz w:val="21"/>
                <w:szCs w:val="21"/>
                <w:lang w:eastAsia="zh-CN"/>
              </w:rPr>
            </w:pPr>
            <w:r>
              <w:rPr>
                <w:rFonts w:hint="eastAsia" w:ascii="仿宋_GB2312" w:eastAsia="仿宋_GB2312"/>
                <w:spacing w:val="-7"/>
                <w:kern w:val="0"/>
                <w:sz w:val="21"/>
                <w:szCs w:val="21"/>
                <w:lang w:eastAsia="zh-CN"/>
              </w:rPr>
              <w:t>□整改</w:t>
            </w:r>
          </w:p>
          <w:p w14:paraId="502BA96A">
            <w:pPr>
              <w:autoSpaceDE w:val="0"/>
              <w:autoSpaceDN w:val="0"/>
              <w:spacing w:line="244" w:lineRule="auto"/>
              <w:ind w:left="98" w:right="316"/>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□不涉及</w:t>
            </w:r>
          </w:p>
        </w:tc>
        <w:tc>
          <w:tcPr>
            <w:tcW w:w="3969" w:type="dxa"/>
            <w:tcBorders>
              <w:top w:val="single" w:color="000000" w:sz="4" w:space="0"/>
              <w:left w:val="single" w:color="000000" w:sz="4" w:space="0"/>
              <w:bottom w:val="single" w:color="000000" w:sz="4" w:space="0"/>
              <w:right w:val="single" w:color="000000" w:sz="4" w:space="0"/>
            </w:tcBorders>
            <w:vAlign w:val="center"/>
          </w:tcPr>
          <w:p w14:paraId="7D8D845B">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交通运输部海事局关于学好用好《内河运输船舶重大事故隐患判定标准》的函</w:t>
            </w:r>
          </w:p>
          <w:p w14:paraId="391B8235">
            <w:pPr>
              <w:autoSpaceDE/>
              <w:autoSpaceDN/>
              <w:snapToGrid w:val="0"/>
              <w:spacing w:line="320" w:lineRule="exac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《内河运输船舶重大事故隐患判定标准》</w:t>
            </w:r>
          </w:p>
        </w:tc>
      </w:tr>
      <w:tr w14:paraId="6BA8BADB">
        <w:tblPrEx>
          <w:tblCellMar>
            <w:top w:w="0" w:type="dxa"/>
            <w:left w:w="0" w:type="dxa"/>
            <w:bottom w:w="0" w:type="dxa"/>
            <w:right w:w="0" w:type="dxa"/>
          </w:tblCellMar>
        </w:tblPrEx>
        <w:trPr>
          <w:trHeight w:val="1144" w:hRule="exact"/>
        </w:trPr>
        <w:tc>
          <w:tcPr>
            <w:tcW w:w="993" w:type="dxa"/>
            <w:tcBorders>
              <w:top w:val="single" w:color="000000" w:sz="4" w:space="0"/>
              <w:left w:val="single" w:color="000000" w:sz="4" w:space="0"/>
              <w:bottom w:val="single" w:color="000000" w:sz="4" w:space="0"/>
              <w:right w:val="single" w:color="000000" w:sz="4" w:space="0"/>
            </w:tcBorders>
            <w:vAlign w:val="center"/>
          </w:tcPr>
          <w:p w14:paraId="29E34BF2">
            <w:pPr>
              <w:autoSpaceDE w:val="0"/>
              <w:autoSpaceDN w:val="0"/>
              <w:jc w:val="center"/>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备注</w:t>
            </w:r>
          </w:p>
        </w:tc>
        <w:tc>
          <w:tcPr>
            <w:tcW w:w="7938" w:type="dxa"/>
            <w:gridSpan w:val="3"/>
            <w:tcBorders>
              <w:top w:val="single" w:color="000000" w:sz="4" w:space="0"/>
              <w:left w:val="single" w:color="000000" w:sz="4" w:space="0"/>
              <w:bottom w:val="single" w:color="000000" w:sz="4" w:space="0"/>
              <w:right w:val="single" w:color="000000" w:sz="4" w:space="0"/>
            </w:tcBorders>
            <w:vAlign w:val="center"/>
          </w:tcPr>
          <w:p w14:paraId="0FE552DE">
            <w:pPr>
              <w:autoSpaceDE w:val="0"/>
              <w:autoSpaceDN w:val="0"/>
              <w:rPr>
                <w:rFonts w:hint="eastAsia" w:ascii="仿宋_GB2312" w:eastAsia="仿宋_GB2312"/>
                <w:kern w:val="0"/>
                <w:sz w:val="21"/>
                <w:szCs w:val="21"/>
                <w:lang w:eastAsia="zh-CN"/>
              </w:rPr>
            </w:pPr>
            <w:r>
              <w:rPr>
                <w:rFonts w:hint="eastAsia" w:ascii="仿宋_GB2312" w:eastAsia="仿宋_GB2312"/>
                <w:spacing w:val="-8"/>
                <w:kern w:val="0"/>
                <w:sz w:val="21"/>
                <w:szCs w:val="21"/>
                <w:lang w:eastAsia="zh-CN"/>
              </w:rPr>
              <w:t>在开展水路运输经营者检查时，还应当检查是否建立专职管理人员台帐，是否建</w:t>
            </w:r>
            <w:r>
              <w:rPr>
                <w:rFonts w:hint="eastAsia" w:ascii="仿宋_GB2312" w:eastAsia="仿宋_GB2312"/>
                <w:spacing w:val="-5"/>
                <w:kern w:val="0"/>
                <w:sz w:val="21"/>
                <w:szCs w:val="21"/>
                <w:lang w:eastAsia="zh-CN"/>
              </w:rPr>
              <w:t>立船舶清册，一船一</w:t>
            </w:r>
            <w:r>
              <w:rPr>
                <w:rFonts w:hint="eastAsia" w:ascii="仿宋_GB2312" w:eastAsia="仿宋_GB2312"/>
                <w:spacing w:val="-4"/>
                <w:kern w:val="0"/>
                <w:sz w:val="21"/>
                <w:szCs w:val="21"/>
                <w:lang w:eastAsia="zh-CN"/>
              </w:rPr>
              <w:t>档。</w:t>
            </w:r>
          </w:p>
        </w:tc>
      </w:tr>
    </w:tbl>
    <w:p w14:paraId="431543D7">
      <w:pPr>
        <w:rPr>
          <w:rFonts w:hint="eastAsia" w:ascii="仿宋_GB2312" w:eastAsia="仿宋_GB2312"/>
          <w:szCs w:val="21"/>
        </w:rPr>
      </w:pPr>
    </w:p>
    <w:p w14:paraId="0213BF06">
      <w:pPr>
        <w:pStyle w:val="2"/>
        <w:ind w:firstLine="0" w:firstLineChars="0"/>
        <w:rPr>
          <w:rFonts w:hint="eastAsia" w:ascii="黑体" w:hAnsi="黑体" w:eastAsia="黑体"/>
          <w:sz w:val="28"/>
          <w:szCs w:val="28"/>
        </w:rPr>
      </w:pPr>
      <w:bookmarkStart w:id="49" w:name="_Toc202187150"/>
      <w:r>
        <w:rPr>
          <w:rFonts w:hint="eastAsia" w:ascii="黑体" w:hAnsi="黑体" w:eastAsia="黑体"/>
          <w:sz w:val="28"/>
          <w:szCs w:val="28"/>
        </w:rPr>
        <w:t>1</w:t>
      </w:r>
      <w:r>
        <w:rPr>
          <w:rFonts w:hint="eastAsia" w:ascii="黑体" w:hAnsi="黑体" w:eastAsia="黑体"/>
          <w:sz w:val="28"/>
          <w:szCs w:val="28"/>
          <w:lang w:val="en-US" w:eastAsia="zh-CN"/>
        </w:rPr>
        <w:t>7</w:t>
      </w:r>
      <w:r>
        <w:rPr>
          <w:rFonts w:hint="eastAsia" w:ascii="黑体" w:hAnsi="黑体" w:eastAsia="黑体"/>
          <w:sz w:val="28"/>
          <w:szCs w:val="28"/>
        </w:rPr>
        <w:t xml:space="preserve"> 对水上危险货物运输经营者的行政检查</w:t>
      </w:r>
      <w:bookmarkEnd w:id="49"/>
    </w:p>
    <w:tbl>
      <w:tblPr>
        <w:tblStyle w:val="30"/>
        <w:tblW w:w="8789" w:type="dxa"/>
        <w:tblInd w:w="-289" w:type="dxa"/>
        <w:tblLayout w:type="fixed"/>
        <w:tblCellMar>
          <w:top w:w="0" w:type="dxa"/>
          <w:left w:w="0" w:type="dxa"/>
          <w:bottom w:w="0" w:type="dxa"/>
          <w:right w:w="0" w:type="dxa"/>
        </w:tblCellMar>
      </w:tblPr>
      <w:tblGrid>
        <w:gridCol w:w="1985"/>
        <w:gridCol w:w="851"/>
        <w:gridCol w:w="1701"/>
        <w:gridCol w:w="4252"/>
      </w:tblGrid>
      <w:tr w14:paraId="4154D9B6">
        <w:tblPrEx>
          <w:tblCellMar>
            <w:top w:w="0" w:type="dxa"/>
            <w:left w:w="0" w:type="dxa"/>
            <w:bottom w:w="0" w:type="dxa"/>
            <w:right w:w="0" w:type="dxa"/>
          </w:tblCellMar>
        </w:tblPrEx>
        <w:trPr>
          <w:trHeight w:val="578" w:hRule="exact"/>
        </w:trPr>
        <w:tc>
          <w:tcPr>
            <w:tcW w:w="1985" w:type="dxa"/>
            <w:tcBorders>
              <w:top w:val="single" w:color="000000" w:sz="4" w:space="0"/>
              <w:left w:val="single" w:color="000000" w:sz="4" w:space="0"/>
              <w:bottom w:val="single" w:color="000000" w:sz="4" w:space="0"/>
              <w:right w:val="single" w:color="000000" w:sz="4" w:space="0"/>
            </w:tcBorders>
            <w:vAlign w:val="center"/>
          </w:tcPr>
          <w:p w14:paraId="4A9407AB">
            <w:pPr>
              <w:autoSpaceDE w:val="0"/>
              <w:autoSpaceDN w:val="0"/>
              <w:spacing w:before="155"/>
              <w:ind w:left="565"/>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检查</w:t>
            </w:r>
            <w:r>
              <w:rPr>
                <w:rFonts w:hint="eastAsia" w:ascii="黑体" w:hAnsi="黑体" w:eastAsia="黑体"/>
                <w:spacing w:val="-2"/>
                <w:kern w:val="0"/>
                <w:sz w:val="24"/>
                <w:szCs w:val="24"/>
                <w:lang w:eastAsia="en-US"/>
              </w:rPr>
              <w:t>对象</w:t>
            </w:r>
          </w:p>
        </w:tc>
        <w:tc>
          <w:tcPr>
            <w:tcW w:w="6804" w:type="dxa"/>
            <w:gridSpan w:val="3"/>
            <w:tcBorders>
              <w:top w:val="single" w:color="000000" w:sz="4" w:space="0"/>
              <w:left w:val="single" w:color="000000" w:sz="4" w:space="0"/>
              <w:bottom w:val="single" w:color="000000" w:sz="4" w:space="0"/>
              <w:right w:val="single" w:color="000000" w:sz="4" w:space="0"/>
            </w:tcBorders>
            <w:vAlign w:val="center"/>
          </w:tcPr>
          <w:p w14:paraId="2BF717B2">
            <w:pPr>
              <w:autoSpaceDE w:val="0"/>
              <w:autoSpaceDN w:val="0"/>
              <w:ind w:left="105"/>
              <w:rPr>
                <w:rFonts w:hint="eastAsia" w:ascii="黑体" w:hAnsi="黑体" w:eastAsia="黑体"/>
                <w:kern w:val="0"/>
                <w:sz w:val="24"/>
                <w:szCs w:val="24"/>
                <w:lang w:eastAsia="zh-CN"/>
              </w:rPr>
            </w:pPr>
            <w:r>
              <w:rPr>
                <w:rFonts w:hint="eastAsia" w:ascii="仿宋_GB2312" w:eastAsia="仿宋_GB2312"/>
                <w:spacing w:val="-2"/>
                <w:kern w:val="0"/>
                <w:sz w:val="21"/>
                <w:szCs w:val="21"/>
                <w:lang w:eastAsia="zh-CN"/>
              </w:rPr>
              <w:t>水上危险货物运输经营者</w:t>
            </w:r>
          </w:p>
        </w:tc>
      </w:tr>
      <w:tr w14:paraId="5942F339">
        <w:tblPrEx>
          <w:tblCellMar>
            <w:top w:w="0" w:type="dxa"/>
            <w:left w:w="0" w:type="dxa"/>
            <w:bottom w:w="0" w:type="dxa"/>
            <w:right w:w="0" w:type="dxa"/>
          </w:tblCellMar>
        </w:tblPrEx>
        <w:trPr>
          <w:trHeight w:val="567" w:hRule="exact"/>
        </w:trPr>
        <w:tc>
          <w:tcPr>
            <w:tcW w:w="1985" w:type="dxa"/>
            <w:tcBorders>
              <w:top w:val="single" w:color="000000" w:sz="4" w:space="0"/>
              <w:left w:val="single" w:color="000000" w:sz="4" w:space="0"/>
              <w:bottom w:val="single" w:color="000000" w:sz="4" w:space="0"/>
              <w:right w:val="single" w:color="000000" w:sz="4" w:space="0"/>
            </w:tcBorders>
            <w:vAlign w:val="center"/>
          </w:tcPr>
          <w:p w14:paraId="4399D388">
            <w:pPr>
              <w:autoSpaceDE w:val="0"/>
              <w:autoSpaceDN w:val="0"/>
              <w:ind w:left="565"/>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检查</w:t>
            </w:r>
            <w:r>
              <w:rPr>
                <w:rFonts w:hint="eastAsia" w:ascii="黑体" w:hAnsi="黑体" w:eastAsia="黑体"/>
                <w:spacing w:val="-2"/>
                <w:kern w:val="0"/>
                <w:sz w:val="24"/>
                <w:szCs w:val="24"/>
                <w:lang w:eastAsia="en-US"/>
              </w:rPr>
              <w:t>内容</w:t>
            </w:r>
          </w:p>
        </w:tc>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74A6B182">
            <w:pPr>
              <w:autoSpaceDE w:val="0"/>
              <w:autoSpaceDN w:val="0"/>
              <w:ind w:left="494"/>
              <w:jc w:val="center"/>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w:t>
            </w:r>
            <w:r>
              <w:rPr>
                <w:rFonts w:hint="eastAsia" w:ascii="黑体" w:hAnsi="黑体" w:eastAsia="黑体"/>
                <w:spacing w:val="-3"/>
                <w:kern w:val="0"/>
                <w:sz w:val="24"/>
                <w:szCs w:val="24"/>
                <w:lang w:eastAsia="en-US"/>
              </w:rPr>
              <w:t>查意见</w:t>
            </w:r>
          </w:p>
        </w:tc>
        <w:tc>
          <w:tcPr>
            <w:tcW w:w="4252" w:type="dxa"/>
            <w:tcBorders>
              <w:top w:val="single" w:color="000000" w:sz="4" w:space="0"/>
              <w:left w:val="single" w:color="000000" w:sz="4" w:space="0"/>
              <w:bottom w:val="single" w:color="000000" w:sz="4" w:space="0"/>
              <w:right w:val="single" w:color="000000" w:sz="4" w:space="0"/>
            </w:tcBorders>
            <w:vAlign w:val="center"/>
          </w:tcPr>
          <w:p w14:paraId="7B391E0E">
            <w:pPr>
              <w:autoSpaceDE w:val="0"/>
              <w:autoSpaceDN w:val="0"/>
              <w:jc w:val="center"/>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法</w:t>
            </w:r>
            <w:r>
              <w:rPr>
                <w:rFonts w:hint="eastAsia" w:ascii="黑体" w:hAnsi="黑体" w:eastAsia="黑体"/>
                <w:spacing w:val="-3"/>
                <w:kern w:val="0"/>
                <w:sz w:val="24"/>
                <w:szCs w:val="24"/>
                <w:lang w:eastAsia="en-US"/>
              </w:rPr>
              <w:t>律依据</w:t>
            </w:r>
          </w:p>
        </w:tc>
      </w:tr>
      <w:tr w14:paraId="71DBC751">
        <w:tblPrEx>
          <w:tblCellMar>
            <w:top w:w="0" w:type="dxa"/>
            <w:left w:w="0" w:type="dxa"/>
            <w:bottom w:w="0" w:type="dxa"/>
            <w:right w:w="0" w:type="dxa"/>
          </w:tblCellMar>
        </w:tblPrEx>
        <w:trPr>
          <w:trHeight w:val="578" w:hRule="exact"/>
        </w:trPr>
        <w:tc>
          <w:tcPr>
            <w:tcW w:w="8789" w:type="dxa"/>
            <w:gridSpan w:val="4"/>
            <w:tcBorders>
              <w:top w:val="single" w:color="000000" w:sz="4" w:space="0"/>
              <w:left w:val="single" w:color="000000" w:sz="4" w:space="0"/>
              <w:bottom w:val="single" w:color="000000" w:sz="4" w:space="0"/>
              <w:right w:val="single" w:color="000000" w:sz="4" w:space="0"/>
            </w:tcBorders>
            <w:vAlign w:val="center"/>
          </w:tcPr>
          <w:p w14:paraId="7879C086">
            <w:pPr>
              <w:autoSpaceDE/>
              <w:autoSpaceDN/>
              <w:snapToGrid w:val="0"/>
              <w:spacing w:line="320" w:lineRule="exact"/>
              <w:rPr>
                <w:rFonts w:hint="eastAsia" w:ascii="仿宋_GB2312" w:eastAsia="仿宋_GB2312"/>
                <w:kern w:val="0"/>
                <w:sz w:val="21"/>
                <w:szCs w:val="21"/>
                <w:lang w:eastAsia="zh-CN"/>
              </w:rPr>
            </w:pPr>
            <w:r>
              <w:rPr>
                <w:rFonts w:hint="eastAsia" w:ascii="黑体" w:hAnsi="黑体" w:eastAsia="黑体" w:cs="Times New Roman"/>
                <w:kern w:val="0"/>
                <w:sz w:val="24"/>
                <w:szCs w:val="24"/>
                <w:lang w:eastAsia="zh-CN"/>
              </w:rPr>
              <w:t>检查事项一：经营管理</w:t>
            </w:r>
          </w:p>
        </w:tc>
      </w:tr>
      <w:tr w14:paraId="7DF13E38">
        <w:tblPrEx>
          <w:tblCellMar>
            <w:top w:w="0" w:type="dxa"/>
            <w:left w:w="0" w:type="dxa"/>
            <w:bottom w:w="0" w:type="dxa"/>
            <w:right w:w="0" w:type="dxa"/>
          </w:tblCellMar>
        </w:tblPrEx>
        <w:trPr>
          <w:trHeight w:val="1814"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177A6B56">
            <w:pPr>
              <w:autoSpaceDE w:val="0"/>
              <w:autoSpaceDN w:val="0"/>
              <w:spacing w:before="49"/>
              <w:ind w:left="92"/>
              <w:rPr>
                <w:rFonts w:hint="eastAsia" w:ascii="仿宋_GB2312" w:eastAsia="仿宋_GB2312"/>
                <w:kern w:val="0"/>
                <w:sz w:val="21"/>
                <w:szCs w:val="21"/>
                <w:lang w:eastAsia="zh-CN"/>
              </w:rPr>
            </w:pPr>
            <w:r>
              <w:rPr>
                <w:rFonts w:hint="eastAsia" w:ascii="仿宋_GB2312" w:eastAsia="仿宋_GB2312"/>
                <w:spacing w:val="-6"/>
                <w:kern w:val="0"/>
                <w:sz w:val="21"/>
                <w:szCs w:val="21"/>
                <w:lang w:eastAsia="zh-CN"/>
              </w:rPr>
              <w:t>1．是否持</w:t>
            </w:r>
            <w:r>
              <w:rPr>
                <w:rFonts w:hint="eastAsia" w:ascii="仿宋_GB2312" w:eastAsia="仿宋_GB2312"/>
                <w:spacing w:val="-4"/>
                <w:kern w:val="0"/>
                <w:sz w:val="21"/>
                <w:szCs w:val="21"/>
                <w:lang w:eastAsia="zh-CN"/>
              </w:rPr>
              <w:t>有合法、有效的《</w:t>
            </w:r>
            <w:r>
              <w:rPr>
                <w:rFonts w:hint="eastAsia" w:ascii="仿宋_GB2312" w:eastAsia="仿宋_GB2312"/>
                <w:spacing w:val="-2"/>
                <w:kern w:val="0"/>
                <w:sz w:val="21"/>
                <w:szCs w:val="21"/>
                <w:lang w:eastAsia="zh-CN"/>
              </w:rPr>
              <w:t>国内水路</w:t>
            </w:r>
            <w:r>
              <w:rPr>
                <w:rFonts w:hint="eastAsia" w:ascii="仿宋_GB2312" w:eastAsia="仿宋_GB2312"/>
                <w:kern w:val="0"/>
                <w:sz w:val="21"/>
                <w:szCs w:val="21"/>
                <w:lang w:eastAsia="zh-CN"/>
              </w:rPr>
              <w:t>运输经营许可</w:t>
            </w:r>
            <w:r>
              <w:rPr>
                <w:rFonts w:hint="eastAsia" w:ascii="仿宋_GB2312" w:eastAsia="仿宋_GB2312"/>
                <w:spacing w:val="-4"/>
                <w:kern w:val="0"/>
                <w:sz w:val="21"/>
                <w:szCs w:val="21"/>
                <w:lang w:eastAsia="zh-CN"/>
              </w:rPr>
              <w:t>证》，是</w:t>
            </w:r>
            <w:r>
              <w:rPr>
                <w:rFonts w:hint="eastAsia" w:ascii="仿宋_GB2312" w:eastAsia="仿宋_GB2312"/>
                <w:spacing w:val="-2"/>
                <w:kern w:val="0"/>
                <w:sz w:val="21"/>
                <w:szCs w:val="21"/>
                <w:lang w:eastAsia="zh-CN"/>
              </w:rPr>
              <w:t>否按《国</w:t>
            </w:r>
            <w:r>
              <w:rPr>
                <w:rFonts w:hint="eastAsia" w:ascii="仿宋_GB2312" w:eastAsia="仿宋_GB2312"/>
                <w:spacing w:val="32"/>
                <w:kern w:val="0"/>
                <w:sz w:val="21"/>
                <w:szCs w:val="21"/>
                <w:lang w:eastAsia="zh-CN"/>
              </w:rPr>
              <w:t>内水</w:t>
            </w:r>
            <w:r>
              <w:rPr>
                <w:rFonts w:hint="eastAsia" w:ascii="仿宋_GB2312" w:eastAsia="仿宋_GB2312"/>
                <w:spacing w:val="31"/>
                <w:kern w:val="0"/>
                <w:sz w:val="21"/>
                <w:szCs w:val="21"/>
                <w:lang w:eastAsia="zh-CN"/>
              </w:rPr>
              <w:t>路运输经营</w:t>
            </w:r>
            <w:r>
              <w:rPr>
                <w:rFonts w:hint="eastAsia" w:ascii="仿宋_GB2312" w:eastAsia="仿宋_GB2312"/>
                <w:spacing w:val="-4"/>
                <w:kern w:val="0"/>
                <w:sz w:val="21"/>
                <w:szCs w:val="21"/>
                <w:lang w:eastAsia="zh-CN"/>
              </w:rPr>
              <w:t>许可证》</w:t>
            </w:r>
            <w:r>
              <w:rPr>
                <w:rFonts w:hint="eastAsia" w:ascii="仿宋_GB2312" w:eastAsia="仿宋_GB2312"/>
                <w:spacing w:val="-2"/>
                <w:kern w:val="0"/>
                <w:sz w:val="21"/>
                <w:szCs w:val="21"/>
                <w:lang w:eastAsia="zh-CN"/>
              </w:rPr>
              <w:t>核准的经</w:t>
            </w:r>
            <w:r>
              <w:rPr>
                <w:rFonts w:hint="eastAsia" w:ascii="仿宋_GB2312" w:eastAsia="仿宋_GB2312"/>
                <w:spacing w:val="32"/>
                <w:kern w:val="0"/>
                <w:sz w:val="21"/>
                <w:szCs w:val="21"/>
                <w:lang w:eastAsia="zh-CN"/>
              </w:rPr>
              <w:t>营范</w:t>
            </w:r>
            <w:r>
              <w:rPr>
                <w:rFonts w:hint="eastAsia" w:ascii="仿宋_GB2312" w:eastAsia="仿宋_GB2312"/>
                <w:spacing w:val="31"/>
                <w:kern w:val="0"/>
                <w:sz w:val="21"/>
                <w:szCs w:val="21"/>
                <w:lang w:eastAsia="zh-CN"/>
              </w:rPr>
              <w:t>围从事经营</w:t>
            </w:r>
            <w:r>
              <w:rPr>
                <w:rFonts w:hint="eastAsia" w:ascii="仿宋_GB2312" w:eastAsia="仿宋_GB2312"/>
                <w:spacing w:val="-7"/>
                <w:kern w:val="0"/>
                <w:sz w:val="21"/>
                <w:szCs w:val="21"/>
                <w:lang w:eastAsia="zh-CN"/>
              </w:rPr>
              <w:t>活动</w:t>
            </w:r>
          </w:p>
        </w:tc>
        <w:tc>
          <w:tcPr>
            <w:tcW w:w="1701" w:type="dxa"/>
            <w:tcBorders>
              <w:top w:val="single" w:color="000000" w:sz="4" w:space="0"/>
              <w:left w:val="single" w:color="000000" w:sz="4" w:space="0"/>
              <w:bottom w:val="single" w:color="000000" w:sz="4" w:space="0"/>
              <w:right w:val="single" w:color="000000" w:sz="4" w:space="0"/>
            </w:tcBorders>
            <w:vAlign w:val="center"/>
          </w:tcPr>
          <w:p w14:paraId="2A6DF38B">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5724E214">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627DFE13">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67C02A9A">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《国内水路运输管理条例》第十七条</w:t>
            </w:r>
          </w:p>
          <w:p w14:paraId="168912AB">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239DF5F3">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《国内水路运输管理条例》第三十三条</w:t>
            </w:r>
          </w:p>
        </w:tc>
      </w:tr>
      <w:tr w14:paraId="62F4963C">
        <w:tblPrEx>
          <w:tblCellMar>
            <w:top w:w="0" w:type="dxa"/>
            <w:left w:w="0" w:type="dxa"/>
            <w:bottom w:w="0" w:type="dxa"/>
            <w:right w:w="0" w:type="dxa"/>
          </w:tblCellMar>
        </w:tblPrEx>
        <w:trPr>
          <w:trHeight w:val="2407"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5E5EE9A3">
            <w:pPr>
              <w:autoSpaceDE w:val="0"/>
              <w:autoSpaceDN w:val="0"/>
              <w:spacing w:line="246"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2．经营</w:t>
            </w:r>
            <w:r>
              <w:rPr>
                <w:rFonts w:hint="eastAsia" w:ascii="仿宋_GB2312" w:eastAsia="仿宋_GB2312"/>
                <w:spacing w:val="10"/>
                <w:kern w:val="0"/>
                <w:sz w:val="21"/>
                <w:szCs w:val="21"/>
                <w:lang w:eastAsia="zh-CN"/>
              </w:rPr>
              <w:t>运输船舶</w:t>
            </w:r>
            <w:r>
              <w:rPr>
                <w:rFonts w:hint="eastAsia" w:ascii="仿宋_GB2312" w:eastAsia="仿宋_GB2312"/>
                <w:spacing w:val="30"/>
                <w:kern w:val="0"/>
                <w:sz w:val="21"/>
                <w:szCs w:val="21"/>
                <w:lang w:eastAsia="zh-CN"/>
              </w:rPr>
              <w:t>的营运证</w:t>
            </w:r>
            <w:r>
              <w:rPr>
                <w:rFonts w:hint="eastAsia" w:ascii="仿宋_GB2312" w:eastAsia="仿宋_GB2312"/>
                <w:spacing w:val="29"/>
                <w:kern w:val="0"/>
                <w:sz w:val="21"/>
                <w:szCs w:val="21"/>
                <w:lang w:eastAsia="zh-CN"/>
              </w:rPr>
              <w:t>是否齐</w:t>
            </w:r>
            <w:r>
              <w:rPr>
                <w:rFonts w:hint="eastAsia" w:ascii="仿宋_GB2312" w:eastAsia="仿宋_GB2312"/>
                <w:spacing w:val="-5"/>
                <w:kern w:val="0"/>
                <w:sz w:val="21"/>
                <w:szCs w:val="21"/>
                <w:lang w:eastAsia="zh-CN"/>
              </w:rPr>
              <w:t>全有效</w:t>
            </w:r>
          </w:p>
        </w:tc>
        <w:tc>
          <w:tcPr>
            <w:tcW w:w="1701" w:type="dxa"/>
            <w:tcBorders>
              <w:top w:val="single" w:color="000000" w:sz="4" w:space="0"/>
              <w:left w:val="single" w:color="000000" w:sz="4" w:space="0"/>
              <w:bottom w:val="single" w:color="000000" w:sz="4" w:space="0"/>
              <w:right w:val="single" w:color="000000" w:sz="4" w:space="0"/>
            </w:tcBorders>
            <w:vAlign w:val="center"/>
          </w:tcPr>
          <w:p w14:paraId="3EB78EDE">
            <w:pPr>
              <w:autoSpaceDE w:val="0"/>
              <w:autoSpaceDN w:val="0"/>
              <w:spacing w:line="245" w:lineRule="auto"/>
              <w:ind w:left="95" w:right="189"/>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□未</w:t>
            </w:r>
            <w:r>
              <w:rPr>
                <w:rFonts w:hint="eastAsia" w:ascii="仿宋_GB2312" w:eastAsia="仿宋_GB2312"/>
                <w:spacing w:val="-1"/>
                <w:kern w:val="0"/>
                <w:sz w:val="21"/>
                <w:szCs w:val="21"/>
                <w:lang w:eastAsia="zh-CN"/>
              </w:rPr>
              <w:t>发现问题</w:t>
            </w:r>
            <w:r>
              <w:rPr>
                <w:rFonts w:hint="eastAsia" w:ascii="仿宋_GB2312" w:eastAsia="仿宋_GB2312"/>
                <w:spacing w:val="-4"/>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22F0A894">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79684B3F">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《国内水路运输管理条例》第十三条、第十四条</w:t>
            </w:r>
          </w:p>
          <w:p w14:paraId="057FFCA7">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1A0C3FB4">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《国内水路运输管理条例》第三十四条《国内水路运输管理规定》第五十条</w:t>
            </w:r>
          </w:p>
        </w:tc>
      </w:tr>
      <w:tr w14:paraId="395E946A">
        <w:tblPrEx>
          <w:tblCellMar>
            <w:top w:w="0" w:type="dxa"/>
            <w:left w:w="0" w:type="dxa"/>
            <w:bottom w:w="0" w:type="dxa"/>
            <w:right w:w="0" w:type="dxa"/>
          </w:tblCellMar>
        </w:tblPrEx>
        <w:trPr>
          <w:trHeight w:val="1610"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5C345E54">
            <w:pPr>
              <w:autoSpaceDE w:val="0"/>
              <w:autoSpaceDN w:val="0"/>
              <w:spacing w:before="51" w:line="238"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3．是否</w:t>
            </w:r>
            <w:r>
              <w:rPr>
                <w:rFonts w:hint="eastAsia" w:ascii="仿宋_GB2312" w:eastAsia="仿宋_GB2312"/>
                <w:spacing w:val="10"/>
                <w:kern w:val="0"/>
                <w:sz w:val="21"/>
                <w:szCs w:val="21"/>
                <w:lang w:eastAsia="zh-CN"/>
              </w:rPr>
              <w:t>为其客运</w:t>
            </w:r>
            <w:r>
              <w:rPr>
                <w:rFonts w:hint="eastAsia" w:ascii="仿宋_GB2312" w:eastAsia="仿宋_GB2312"/>
                <w:spacing w:val="30"/>
                <w:kern w:val="0"/>
                <w:sz w:val="21"/>
                <w:szCs w:val="21"/>
                <w:lang w:eastAsia="zh-CN"/>
              </w:rPr>
              <w:t>船舶投保</w:t>
            </w:r>
            <w:r>
              <w:rPr>
                <w:rFonts w:hint="eastAsia" w:ascii="仿宋_GB2312" w:eastAsia="仿宋_GB2312"/>
                <w:spacing w:val="29"/>
                <w:kern w:val="0"/>
                <w:sz w:val="21"/>
                <w:szCs w:val="21"/>
                <w:lang w:eastAsia="zh-CN"/>
              </w:rPr>
              <w:t>承运人</w:t>
            </w:r>
            <w:r>
              <w:rPr>
                <w:rFonts w:hint="eastAsia" w:ascii="仿宋_GB2312" w:eastAsia="仿宋_GB2312"/>
                <w:spacing w:val="30"/>
                <w:kern w:val="0"/>
                <w:sz w:val="21"/>
                <w:szCs w:val="21"/>
                <w:lang w:eastAsia="zh-CN"/>
              </w:rPr>
              <w:t>责任保险</w:t>
            </w:r>
            <w:r>
              <w:rPr>
                <w:rFonts w:hint="eastAsia" w:ascii="仿宋_GB2312" w:eastAsia="仿宋_GB2312"/>
                <w:spacing w:val="29"/>
                <w:kern w:val="0"/>
                <w:sz w:val="21"/>
                <w:szCs w:val="21"/>
                <w:lang w:eastAsia="zh-CN"/>
              </w:rPr>
              <w:t>或者取</w:t>
            </w:r>
            <w:r>
              <w:rPr>
                <w:rFonts w:hint="eastAsia" w:ascii="仿宋_GB2312" w:eastAsia="仿宋_GB2312"/>
                <w:spacing w:val="30"/>
                <w:kern w:val="0"/>
                <w:sz w:val="21"/>
                <w:szCs w:val="21"/>
                <w:lang w:eastAsia="zh-CN"/>
              </w:rPr>
              <w:t>得相应的</w:t>
            </w:r>
            <w:r>
              <w:rPr>
                <w:rFonts w:hint="eastAsia" w:ascii="仿宋_GB2312" w:eastAsia="仿宋_GB2312"/>
                <w:spacing w:val="29"/>
                <w:kern w:val="0"/>
                <w:sz w:val="21"/>
                <w:szCs w:val="21"/>
                <w:lang w:eastAsia="zh-CN"/>
              </w:rPr>
              <w:t>财务担</w:t>
            </w:r>
            <w:r>
              <w:rPr>
                <w:rFonts w:hint="eastAsia" w:ascii="仿宋_GB2312" w:eastAsia="仿宋_GB2312"/>
                <w:spacing w:val="-13"/>
                <w:kern w:val="0"/>
                <w:sz w:val="21"/>
                <w:szCs w:val="21"/>
                <w:lang w:eastAsia="zh-CN"/>
              </w:rPr>
              <w:t>保</w:t>
            </w:r>
          </w:p>
        </w:tc>
        <w:tc>
          <w:tcPr>
            <w:tcW w:w="1701" w:type="dxa"/>
            <w:tcBorders>
              <w:top w:val="single" w:color="000000" w:sz="4" w:space="0"/>
              <w:left w:val="single" w:color="000000" w:sz="4" w:space="0"/>
              <w:bottom w:val="single" w:color="000000" w:sz="4" w:space="0"/>
              <w:right w:val="single" w:color="000000" w:sz="4" w:space="0"/>
            </w:tcBorders>
            <w:vAlign w:val="center"/>
          </w:tcPr>
          <w:p w14:paraId="3E07974E">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44446493">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5999E714">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0042DBDC">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《国内水路运输管理条例》第十九条处罚依据：</w:t>
            </w:r>
          </w:p>
          <w:p w14:paraId="1FF9487D">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《国内水路运输管理条例》第三十九条</w:t>
            </w:r>
          </w:p>
        </w:tc>
      </w:tr>
      <w:tr w14:paraId="2FB730BE">
        <w:tblPrEx>
          <w:tblCellMar>
            <w:top w:w="0" w:type="dxa"/>
            <w:left w:w="0" w:type="dxa"/>
            <w:bottom w:w="0" w:type="dxa"/>
            <w:right w:w="0" w:type="dxa"/>
          </w:tblCellMar>
        </w:tblPrEx>
        <w:trPr>
          <w:trHeight w:val="1930"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C7086CA">
            <w:pPr>
              <w:autoSpaceDE w:val="0"/>
              <w:autoSpaceDN w:val="0"/>
              <w:spacing w:before="49" w:line="239"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4．从事</w:t>
            </w:r>
            <w:r>
              <w:rPr>
                <w:rFonts w:hint="eastAsia" w:ascii="仿宋_GB2312" w:eastAsia="仿宋_GB2312"/>
                <w:spacing w:val="10"/>
                <w:kern w:val="0"/>
                <w:sz w:val="21"/>
                <w:szCs w:val="21"/>
                <w:lang w:eastAsia="zh-CN"/>
              </w:rPr>
              <w:t>班轮运输</w:t>
            </w:r>
            <w:r>
              <w:rPr>
                <w:rFonts w:hint="eastAsia" w:ascii="仿宋_GB2312" w:eastAsia="仿宋_GB2312"/>
                <w:spacing w:val="30"/>
                <w:kern w:val="0"/>
                <w:sz w:val="21"/>
                <w:szCs w:val="21"/>
                <w:lang w:eastAsia="zh-CN"/>
              </w:rPr>
              <w:t>业务是否</w:t>
            </w:r>
            <w:r>
              <w:rPr>
                <w:rFonts w:hint="eastAsia" w:ascii="仿宋_GB2312" w:eastAsia="仿宋_GB2312"/>
                <w:spacing w:val="29"/>
                <w:kern w:val="0"/>
                <w:sz w:val="21"/>
                <w:szCs w:val="21"/>
                <w:lang w:eastAsia="zh-CN"/>
              </w:rPr>
              <w:t>提前向</w:t>
            </w:r>
            <w:r>
              <w:rPr>
                <w:rFonts w:hint="eastAsia" w:ascii="仿宋_GB2312" w:eastAsia="仿宋_GB2312"/>
                <w:spacing w:val="30"/>
                <w:kern w:val="0"/>
                <w:sz w:val="21"/>
                <w:szCs w:val="21"/>
                <w:lang w:eastAsia="zh-CN"/>
              </w:rPr>
              <w:t>社会公布</w:t>
            </w:r>
            <w:r>
              <w:rPr>
                <w:rFonts w:hint="eastAsia" w:ascii="仿宋_GB2312" w:eastAsia="仿宋_GB2312"/>
                <w:spacing w:val="29"/>
                <w:kern w:val="0"/>
                <w:sz w:val="21"/>
                <w:szCs w:val="21"/>
                <w:lang w:eastAsia="zh-CN"/>
              </w:rPr>
              <w:t>所使用</w:t>
            </w:r>
            <w:r>
              <w:rPr>
                <w:rFonts w:hint="eastAsia" w:ascii="仿宋_GB2312" w:eastAsia="仿宋_GB2312"/>
                <w:spacing w:val="-5"/>
                <w:kern w:val="0"/>
                <w:sz w:val="21"/>
                <w:szCs w:val="21"/>
                <w:lang w:eastAsia="zh-CN"/>
              </w:rPr>
              <w:t>的船舶</w:t>
            </w:r>
            <w:r>
              <w:rPr>
                <w:rFonts w:hint="eastAsia" w:ascii="仿宋_GB2312" w:eastAsia="仿宋_GB2312"/>
                <w:spacing w:val="-4"/>
                <w:kern w:val="0"/>
                <w:sz w:val="21"/>
                <w:szCs w:val="21"/>
                <w:lang w:eastAsia="zh-CN"/>
              </w:rPr>
              <w:t>、班期、班</w:t>
            </w:r>
            <w:r>
              <w:rPr>
                <w:rFonts w:hint="eastAsia" w:ascii="仿宋_GB2312" w:eastAsia="仿宋_GB2312"/>
                <w:spacing w:val="30"/>
                <w:kern w:val="0"/>
                <w:sz w:val="21"/>
                <w:szCs w:val="21"/>
                <w:lang w:eastAsia="zh-CN"/>
              </w:rPr>
              <w:t>次和运价</w:t>
            </w:r>
            <w:r>
              <w:rPr>
                <w:rFonts w:hint="eastAsia" w:ascii="仿宋_GB2312" w:eastAsia="仿宋_GB2312"/>
                <w:spacing w:val="29"/>
                <w:kern w:val="0"/>
                <w:sz w:val="21"/>
                <w:szCs w:val="21"/>
                <w:lang w:eastAsia="zh-CN"/>
              </w:rPr>
              <w:t>或者其</w:t>
            </w:r>
            <w:r>
              <w:rPr>
                <w:rFonts w:hint="eastAsia" w:ascii="仿宋_GB2312" w:eastAsia="仿宋_GB2312"/>
                <w:spacing w:val="-4"/>
                <w:kern w:val="0"/>
                <w:sz w:val="21"/>
                <w:szCs w:val="21"/>
                <w:lang w:eastAsia="zh-CN"/>
              </w:rPr>
              <w:t>变</w:t>
            </w:r>
            <w:r>
              <w:rPr>
                <w:rFonts w:hint="eastAsia" w:ascii="仿宋_GB2312" w:eastAsia="仿宋_GB2312"/>
                <w:spacing w:val="-3"/>
                <w:kern w:val="0"/>
                <w:sz w:val="21"/>
                <w:szCs w:val="21"/>
                <w:lang w:eastAsia="zh-CN"/>
              </w:rPr>
              <w:t>更信息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45794017">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579C9D5A">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6B8A4317">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323CC703">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《国内水路运输管理条例》第二十一条处罚依据：</w:t>
            </w:r>
          </w:p>
          <w:p w14:paraId="60AB8917">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《国内水路运输管理条例》第四十条</w:t>
            </w:r>
          </w:p>
        </w:tc>
      </w:tr>
      <w:tr w14:paraId="42C65728">
        <w:tblPrEx>
          <w:tblCellMar>
            <w:top w:w="0" w:type="dxa"/>
            <w:left w:w="0" w:type="dxa"/>
            <w:bottom w:w="0" w:type="dxa"/>
            <w:right w:w="0" w:type="dxa"/>
          </w:tblCellMar>
        </w:tblPrEx>
        <w:trPr>
          <w:trHeight w:val="1737"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21D5A664">
            <w:pPr>
              <w:autoSpaceDE w:val="0"/>
              <w:autoSpaceDN w:val="0"/>
              <w:spacing w:before="49" w:line="237" w:lineRule="auto"/>
              <w:ind w:left="92" w:right="101"/>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5.是否具备企业法人资格（或经市场监督管理部门登记的个体工商户）</w:t>
            </w:r>
          </w:p>
        </w:tc>
        <w:tc>
          <w:tcPr>
            <w:tcW w:w="1701" w:type="dxa"/>
            <w:tcBorders>
              <w:top w:val="single" w:color="000000" w:sz="4" w:space="0"/>
              <w:left w:val="single" w:color="000000" w:sz="4" w:space="0"/>
              <w:bottom w:val="single" w:color="000000" w:sz="4" w:space="0"/>
              <w:right w:val="single" w:color="000000" w:sz="4" w:space="0"/>
            </w:tcBorders>
            <w:vAlign w:val="center"/>
          </w:tcPr>
          <w:p w14:paraId="3AE586F1">
            <w:pPr>
              <w:autoSpaceDE w:val="0"/>
              <w:autoSpaceDN w:val="0"/>
              <w:spacing w:line="245"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1276A4DE">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《国内水路运输管理条例》第六条第（一）项、第七条</w:t>
            </w:r>
          </w:p>
          <w:p w14:paraId="6C9F9FE7">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《国内水路运输管理规定》第五条第（一）项、第六条第（一）项</w:t>
            </w:r>
          </w:p>
        </w:tc>
      </w:tr>
      <w:tr w14:paraId="0CFFAFB1">
        <w:tblPrEx>
          <w:tblCellMar>
            <w:top w:w="0" w:type="dxa"/>
            <w:left w:w="0" w:type="dxa"/>
            <w:bottom w:w="0" w:type="dxa"/>
            <w:right w:w="0" w:type="dxa"/>
          </w:tblCellMar>
        </w:tblPrEx>
        <w:trPr>
          <w:trHeight w:val="1428"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FDC6D7E">
            <w:pPr>
              <w:autoSpaceDE w:val="0"/>
              <w:autoSpaceDN w:val="0"/>
              <w:spacing w:line="247" w:lineRule="auto"/>
              <w:ind w:left="92" w:right="105"/>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6.自有船舶运力是否满足规定要求</w:t>
            </w:r>
          </w:p>
        </w:tc>
        <w:tc>
          <w:tcPr>
            <w:tcW w:w="1701" w:type="dxa"/>
            <w:tcBorders>
              <w:top w:val="single" w:color="000000" w:sz="4" w:space="0"/>
              <w:left w:val="single" w:color="000000" w:sz="4" w:space="0"/>
              <w:bottom w:val="single" w:color="000000" w:sz="4" w:space="0"/>
              <w:right w:val="single" w:color="000000" w:sz="4" w:space="0"/>
            </w:tcBorders>
            <w:vAlign w:val="center"/>
          </w:tcPr>
          <w:p w14:paraId="25C5CE6A">
            <w:pPr>
              <w:autoSpaceDE w:val="0"/>
              <w:autoSpaceDN w:val="0"/>
              <w:spacing w:line="247"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308C6EC2">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《国内水路运输管理条例》第六条第（二）项、第七条</w:t>
            </w:r>
          </w:p>
          <w:p w14:paraId="1681CF70">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《国内水路运输管理规定》第五条第（三）项、第六条第（二）项</w:t>
            </w:r>
          </w:p>
        </w:tc>
      </w:tr>
      <w:tr w14:paraId="7E1E702D">
        <w:tblPrEx>
          <w:tblCellMar>
            <w:top w:w="0" w:type="dxa"/>
            <w:left w:w="0" w:type="dxa"/>
            <w:bottom w:w="0" w:type="dxa"/>
            <w:right w:w="0" w:type="dxa"/>
          </w:tblCellMar>
        </w:tblPrEx>
        <w:trPr>
          <w:trHeight w:val="2562"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4803CF06">
            <w:pPr>
              <w:autoSpaceDE w:val="0"/>
              <w:autoSpaceDN w:val="0"/>
              <w:spacing w:before="49" w:line="239" w:lineRule="auto"/>
              <w:ind w:left="92" w:right="50"/>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7.海务机务管理人员数量是否满足规定要求，海务、机务主管是否具有不低于其所管理船舶的从业资历、经历</w:t>
            </w:r>
          </w:p>
        </w:tc>
        <w:tc>
          <w:tcPr>
            <w:tcW w:w="1701" w:type="dxa"/>
            <w:tcBorders>
              <w:top w:val="single" w:color="000000" w:sz="4" w:space="0"/>
              <w:left w:val="single" w:color="000000" w:sz="4" w:space="0"/>
              <w:bottom w:val="single" w:color="000000" w:sz="4" w:space="0"/>
              <w:right w:val="single" w:color="000000" w:sz="4" w:space="0"/>
            </w:tcBorders>
            <w:vAlign w:val="center"/>
          </w:tcPr>
          <w:p w14:paraId="5E0BCB3B">
            <w:pPr>
              <w:autoSpaceDE w:val="0"/>
              <w:autoSpaceDN w:val="0"/>
              <w:spacing w:line="245"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2E653C50">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《国内水路运输管理条例》第六条第（四）项</w:t>
            </w:r>
          </w:p>
          <w:p w14:paraId="7CC7A66B">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《国内水路运输管理规定》第五条第（四）项、第八条</w:t>
            </w:r>
          </w:p>
          <w:p w14:paraId="12486384">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《交通运输部关于实施国内水路运输及辅助业管理规定有关事项的通知》（交水发〔2014〕141号）</w:t>
            </w:r>
          </w:p>
        </w:tc>
      </w:tr>
      <w:tr w14:paraId="3F2EA2FF">
        <w:tblPrEx>
          <w:tblCellMar>
            <w:top w:w="0" w:type="dxa"/>
            <w:left w:w="0" w:type="dxa"/>
            <w:bottom w:w="0" w:type="dxa"/>
            <w:right w:w="0" w:type="dxa"/>
          </w:tblCellMar>
        </w:tblPrEx>
        <w:trPr>
          <w:trHeight w:val="2968"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0C27B83">
            <w:pPr>
              <w:autoSpaceDE w:val="0"/>
              <w:autoSpaceDN w:val="0"/>
              <w:spacing w:before="51" w:line="239" w:lineRule="auto"/>
              <w:ind w:left="92"/>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8.与其直接订立劳动合同船员比例是否达到（普货）25%/（危货、客运）50%，专职管理人员、高级船员是否签订一年以上劳动合同</w:t>
            </w:r>
          </w:p>
        </w:tc>
        <w:tc>
          <w:tcPr>
            <w:tcW w:w="1701" w:type="dxa"/>
            <w:tcBorders>
              <w:top w:val="single" w:color="000000" w:sz="4" w:space="0"/>
              <w:left w:val="single" w:color="000000" w:sz="4" w:space="0"/>
              <w:bottom w:val="single" w:color="000000" w:sz="4" w:space="0"/>
              <w:right w:val="single" w:color="000000" w:sz="4" w:space="0"/>
            </w:tcBorders>
            <w:vAlign w:val="center"/>
          </w:tcPr>
          <w:p w14:paraId="22A61F69">
            <w:pPr>
              <w:autoSpaceDE w:val="0"/>
              <w:autoSpaceDN w:val="0"/>
              <w:spacing w:line="247"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2AD6664F">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《国内水路运输管理条例》第六条第（五）项</w:t>
            </w:r>
          </w:p>
          <w:p w14:paraId="7E1FB7F1">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《国内水路运输管理规定》第五条第（五）项、第九条</w:t>
            </w:r>
          </w:p>
          <w:p w14:paraId="21E09130">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《交通运输部关于实施国内水路运输及辅助业管理规定有关事项的通知》（交水发〔2014〕141号）</w:t>
            </w:r>
          </w:p>
        </w:tc>
      </w:tr>
      <w:tr w14:paraId="1B594EF0">
        <w:tblPrEx>
          <w:tblCellMar>
            <w:top w:w="0" w:type="dxa"/>
            <w:left w:w="0" w:type="dxa"/>
            <w:bottom w:w="0" w:type="dxa"/>
            <w:right w:w="0" w:type="dxa"/>
          </w:tblCellMar>
        </w:tblPrEx>
        <w:trPr>
          <w:trHeight w:val="3266"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B2FF231">
            <w:pPr>
              <w:autoSpaceDE w:val="0"/>
              <w:autoSpaceDN w:val="0"/>
              <w:spacing w:before="49"/>
              <w:ind w:left="92" w:right="101"/>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9. 海务、机务及安全与防污染委托代管的船舶是否有委托管理协议，代管船舶管理公司是否持有合法、有效的《国内船舶管理业务经营许可证》</w:t>
            </w:r>
          </w:p>
        </w:tc>
        <w:tc>
          <w:tcPr>
            <w:tcW w:w="1701" w:type="dxa"/>
            <w:tcBorders>
              <w:top w:val="single" w:color="000000" w:sz="4" w:space="0"/>
              <w:left w:val="single" w:color="000000" w:sz="4" w:space="0"/>
              <w:bottom w:val="single" w:color="000000" w:sz="4" w:space="0"/>
              <w:right w:val="single" w:color="000000" w:sz="4" w:space="0"/>
            </w:tcBorders>
            <w:vAlign w:val="center"/>
          </w:tcPr>
          <w:p w14:paraId="048D4569">
            <w:pPr>
              <w:autoSpaceDE w:val="0"/>
              <w:autoSpaceDN w:val="0"/>
              <w:spacing w:line="245"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140DF44B">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《国内水路运输辅助业管理规定》第十四条</w:t>
            </w:r>
          </w:p>
          <w:p w14:paraId="7661A73A">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《交通运输部关于实施国内水路运输及辅助业管理规定有关事项的通知》（交水发〔2014〕141号）</w:t>
            </w:r>
          </w:p>
        </w:tc>
      </w:tr>
      <w:tr w14:paraId="4EECDCFD">
        <w:tblPrEx>
          <w:tblCellMar>
            <w:top w:w="0" w:type="dxa"/>
            <w:left w:w="0" w:type="dxa"/>
            <w:bottom w:w="0" w:type="dxa"/>
            <w:right w:w="0" w:type="dxa"/>
          </w:tblCellMar>
        </w:tblPrEx>
        <w:trPr>
          <w:trHeight w:val="1971"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4C361232">
            <w:pPr>
              <w:autoSpaceDE w:val="0"/>
              <w:autoSpaceDN w:val="0"/>
              <w:spacing w:before="49" w:line="234" w:lineRule="auto"/>
              <w:ind w:left="92" w:right="101"/>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10. 是否对托运人身份信息、托运货物信息进行登记并保存至运输合同履行完毕后6 个月</w:t>
            </w:r>
          </w:p>
        </w:tc>
        <w:tc>
          <w:tcPr>
            <w:tcW w:w="1701" w:type="dxa"/>
            <w:tcBorders>
              <w:top w:val="single" w:color="000000" w:sz="4" w:space="0"/>
              <w:left w:val="single" w:color="000000" w:sz="4" w:space="0"/>
              <w:bottom w:val="single" w:color="000000" w:sz="4" w:space="0"/>
              <w:right w:val="single" w:color="000000" w:sz="4" w:space="0"/>
            </w:tcBorders>
            <w:vAlign w:val="center"/>
          </w:tcPr>
          <w:p w14:paraId="27EB5EC4">
            <w:pPr>
              <w:autoSpaceDE w:val="0"/>
              <w:autoSpaceDN w:val="0"/>
              <w:spacing w:line="245"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5EDC927E">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《国内水路运输管理规定》第二十四条第三款</w:t>
            </w:r>
          </w:p>
        </w:tc>
      </w:tr>
      <w:tr w14:paraId="284C3F0F">
        <w:tblPrEx>
          <w:tblCellMar>
            <w:top w:w="0" w:type="dxa"/>
            <w:left w:w="0" w:type="dxa"/>
            <w:bottom w:w="0" w:type="dxa"/>
            <w:right w:w="0" w:type="dxa"/>
          </w:tblCellMar>
        </w:tblPrEx>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6FE6C15B">
            <w:pPr>
              <w:autoSpaceDE w:val="0"/>
              <w:autoSpaceDN w:val="0"/>
              <w:spacing w:before="49" w:line="227" w:lineRule="auto"/>
              <w:ind w:left="92" w:right="105"/>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11. 是否按规定及时、正确报送统计信息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0294AC09">
            <w:pPr>
              <w:autoSpaceDE w:val="0"/>
              <w:autoSpaceDN w:val="0"/>
              <w:spacing w:before="44" w:line="229"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214D29E0">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《国内水路运输管理条例》第二十四条</w:t>
            </w:r>
          </w:p>
        </w:tc>
      </w:tr>
      <w:tr w14:paraId="037C69FE">
        <w:tblPrEx>
          <w:tblCellMar>
            <w:top w:w="0" w:type="dxa"/>
            <w:left w:w="0" w:type="dxa"/>
            <w:bottom w:w="0" w:type="dxa"/>
            <w:right w:w="0" w:type="dxa"/>
          </w:tblCellMar>
        </w:tblPrEx>
        <w:trPr>
          <w:trHeight w:val="1570"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101BDD45">
            <w:pPr>
              <w:autoSpaceDE w:val="0"/>
              <w:autoSpaceDN w:val="0"/>
              <w:spacing w:before="49" w:line="233" w:lineRule="auto"/>
              <w:ind w:left="92" w:right="103"/>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12. 是否有违规经营记录和安全事故记录，发生事故是否及时上报</w:t>
            </w:r>
          </w:p>
        </w:tc>
        <w:tc>
          <w:tcPr>
            <w:tcW w:w="1701" w:type="dxa"/>
            <w:tcBorders>
              <w:top w:val="single" w:color="000000" w:sz="4" w:space="0"/>
              <w:left w:val="single" w:color="000000" w:sz="4" w:space="0"/>
              <w:bottom w:val="single" w:color="000000" w:sz="4" w:space="0"/>
              <w:right w:val="single" w:color="000000" w:sz="4" w:space="0"/>
            </w:tcBorders>
            <w:vAlign w:val="center"/>
          </w:tcPr>
          <w:p w14:paraId="7C67063D">
            <w:pPr>
              <w:autoSpaceDE w:val="0"/>
              <w:autoSpaceDN w:val="0"/>
              <w:spacing w:line="245"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6FD2C27F">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《中华人民共和国安全生产法》第二十一条</w:t>
            </w:r>
          </w:p>
        </w:tc>
      </w:tr>
      <w:tr w14:paraId="4C38EAB8">
        <w:tblPrEx>
          <w:tblCellMar>
            <w:top w:w="0" w:type="dxa"/>
            <w:left w:w="0" w:type="dxa"/>
            <w:bottom w:w="0" w:type="dxa"/>
            <w:right w:w="0" w:type="dxa"/>
          </w:tblCellMar>
        </w:tblPrEx>
        <w:trPr>
          <w:trHeight w:val="3250"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56FADF75">
            <w:pPr>
              <w:autoSpaceDE w:val="0"/>
              <w:autoSpaceDN w:val="0"/>
              <w:spacing w:before="49"/>
              <w:ind w:left="92" w:right="101"/>
              <w:rPr>
                <w:rFonts w:hint="eastAsia" w:ascii="仿宋_GB2312" w:eastAsia="仿宋_GB2312"/>
                <w:spacing w:val="12"/>
                <w:kern w:val="0"/>
                <w:sz w:val="21"/>
                <w:szCs w:val="21"/>
                <w:lang w:eastAsia="zh-CN"/>
              </w:rPr>
            </w:pPr>
            <w:r>
              <w:rPr>
                <w:rFonts w:hint="eastAsia" w:ascii="仿宋_GB2312" w:eastAsia="仿宋_GB2312"/>
                <w:spacing w:val="12"/>
                <w:kern w:val="0"/>
                <w:sz w:val="21"/>
                <w:szCs w:val="21"/>
                <w:lang w:eastAsia="zh-CN"/>
              </w:rPr>
              <w:t>13. 相关人员、固定办公场所、委托船舶管理企业或委托管理协议等发生变化，以及经营的船舶发生较水上交通事故后，是否及时履行相应报备手续</w:t>
            </w:r>
          </w:p>
        </w:tc>
        <w:tc>
          <w:tcPr>
            <w:tcW w:w="1701" w:type="dxa"/>
            <w:tcBorders>
              <w:top w:val="single" w:color="000000" w:sz="4" w:space="0"/>
              <w:left w:val="single" w:color="000000" w:sz="4" w:space="0"/>
              <w:bottom w:val="single" w:color="000000" w:sz="4" w:space="0"/>
              <w:right w:val="single" w:color="000000" w:sz="4" w:space="0"/>
            </w:tcBorders>
            <w:vAlign w:val="center"/>
          </w:tcPr>
          <w:p w14:paraId="586F000B">
            <w:pPr>
              <w:autoSpaceDE w:val="0"/>
              <w:autoSpaceDN w:val="0"/>
              <w:spacing w:line="247"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16D6DF15">
            <w:pPr>
              <w:autoSpaceDE w:val="0"/>
              <w:autoSpaceDN w:val="0"/>
              <w:ind w:left="98"/>
              <w:rPr>
                <w:rFonts w:hint="eastAsia" w:ascii="仿宋_GB2312" w:eastAsia="仿宋_GB2312"/>
                <w:kern w:val="0"/>
                <w:sz w:val="21"/>
                <w:szCs w:val="21"/>
                <w:lang w:eastAsia="zh-CN"/>
              </w:rPr>
            </w:pPr>
            <w:r>
              <w:rPr>
                <w:rFonts w:hint="eastAsia" w:ascii="仿宋_GB2312" w:eastAsia="仿宋_GB2312"/>
                <w:spacing w:val="-5"/>
                <w:kern w:val="0"/>
                <w:sz w:val="21"/>
                <w:szCs w:val="21"/>
                <w:lang w:eastAsia="zh-CN"/>
              </w:rPr>
              <w:t>《国内水路运输管</w:t>
            </w:r>
            <w:r>
              <w:rPr>
                <w:rFonts w:hint="eastAsia" w:ascii="仿宋_GB2312" w:eastAsia="仿宋_GB2312"/>
                <w:spacing w:val="-4"/>
                <w:kern w:val="0"/>
                <w:sz w:val="21"/>
                <w:szCs w:val="21"/>
                <w:lang w:eastAsia="zh-CN"/>
              </w:rPr>
              <w:t>理规定》第十八条</w:t>
            </w:r>
          </w:p>
        </w:tc>
      </w:tr>
      <w:tr w14:paraId="54725873">
        <w:tblPrEx>
          <w:tblCellMar>
            <w:top w:w="0" w:type="dxa"/>
            <w:left w:w="0" w:type="dxa"/>
            <w:bottom w:w="0" w:type="dxa"/>
            <w:right w:w="0" w:type="dxa"/>
          </w:tblCellMar>
        </w:tblPrEx>
        <w:trPr>
          <w:trHeight w:val="1439"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3E916744">
            <w:pPr>
              <w:autoSpaceDE w:val="0"/>
              <w:autoSpaceDN w:val="0"/>
              <w:spacing w:before="49" w:line="236" w:lineRule="auto"/>
              <w:ind w:left="92" w:right="101"/>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14. 是否</w:t>
            </w:r>
            <w:r>
              <w:rPr>
                <w:rFonts w:hint="eastAsia" w:ascii="仿宋_GB2312" w:eastAsia="仿宋_GB2312"/>
                <w:spacing w:val="-9"/>
                <w:kern w:val="0"/>
                <w:sz w:val="21"/>
                <w:szCs w:val="21"/>
                <w:lang w:eastAsia="zh-CN"/>
              </w:rPr>
              <w:t>向社会公布国</w:t>
            </w:r>
            <w:r>
              <w:rPr>
                <w:rFonts w:hint="eastAsia" w:ascii="仿宋_GB2312" w:eastAsia="仿宋_GB2312"/>
                <w:spacing w:val="16"/>
                <w:kern w:val="0"/>
                <w:sz w:val="21"/>
                <w:szCs w:val="21"/>
                <w:lang w:eastAsia="zh-CN"/>
              </w:rPr>
              <w:t>家规定的</w:t>
            </w:r>
            <w:r>
              <w:rPr>
                <w:rFonts w:hint="eastAsia" w:ascii="仿宋_GB2312" w:eastAsia="仿宋_GB2312"/>
                <w:spacing w:val="14"/>
                <w:kern w:val="0"/>
                <w:sz w:val="21"/>
                <w:szCs w:val="21"/>
                <w:lang w:eastAsia="zh-CN"/>
              </w:rPr>
              <w:t>不得随船携</w:t>
            </w:r>
            <w:r>
              <w:rPr>
                <w:rFonts w:hint="eastAsia" w:ascii="仿宋_GB2312" w:eastAsia="仿宋_GB2312"/>
                <w:spacing w:val="16"/>
                <w:kern w:val="0"/>
                <w:sz w:val="21"/>
                <w:szCs w:val="21"/>
                <w:lang w:eastAsia="zh-CN"/>
              </w:rPr>
              <w:t>带或者托</w:t>
            </w:r>
            <w:r>
              <w:rPr>
                <w:rFonts w:hint="eastAsia" w:ascii="仿宋_GB2312" w:eastAsia="仿宋_GB2312"/>
                <w:spacing w:val="14"/>
                <w:kern w:val="0"/>
                <w:sz w:val="21"/>
                <w:szCs w:val="21"/>
                <w:lang w:eastAsia="zh-CN"/>
              </w:rPr>
              <w:t>运的物品清</w:t>
            </w:r>
            <w:r>
              <w:rPr>
                <w:rFonts w:hint="eastAsia" w:ascii="仿宋_GB2312" w:eastAsia="仿宋_GB2312"/>
                <w:spacing w:val="-13"/>
                <w:kern w:val="0"/>
                <w:sz w:val="21"/>
                <w:szCs w:val="21"/>
                <w:lang w:eastAsia="zh-CN"/>
              </w:rPr>
              <w:t>单</w:t>
            </w:r>
          </w:p>
        </w:tc>
        <w:tc>
          <w:tcPr>
            <w:tcW w:w="1701" w:type="dxa"/>
            <w:tcBorders>
              <w:top w:val="single" w:color="000000" w:sz="4" w:space="0"/>
              <w:left w:val="single" w:color="000000" w:sz="4" w:space="0"/>
              <w:bottom w:val="single" w:color="000000" w:sz="4" w:space="0"/>
              <w:right w:val="single" w:color="000000" w:sz="4" w:space="0"/>
            </w:tcBorders>
            <w:vAlign w:val="center"/>
          </w:tcPr>
          <w:p w14:paraId="2F11B41A">
            <w:pPr>
              <w:autoSpaceDE w:val="0"/>
              <w:autoSpaceDN w:val="0"/>
              <w:spacing w:line="247"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1E3AE510">
            <w:pPr>
              <w:autoSpaceDE w:val="0"/>
              <w:autoSpaceDN w:val="0"/>
              <w:ind w:left="98"/>
              <w:rPr>
                <w:rFonts w:hint="eastAsia" w:ascii="仿宋_GB2312" w:eastAsia="仿宋_GB2312"/>
                <w:kern w:val="0"/>
                <w:sz w:val="21"/>
                <w:szCs w:val="21"/>
                <w:lang w:eastAsia="zh-CN"/>
              </w:rPr>
            </w:pPr>
            <w:r>
              <w:rPr>
                <w:rFonts w:hint="eastAsia" w:ascii="仿宋_GB2312" w:eastAsia="仿宋_GB2312"/>
                <w:spacing w:val="-5"/>
                <w:kern w:val="0"/>
                <w:sz w:val="21"/>
                <w:szCs w:val="21"/>
                <w:lang w:eastAsia="zh-CN"/>
              </w:rPr>
              <w:t>《国内水路运输管理</w:t>
            </w:r>
            <w:r>
              <w:rPr>
                <w:rFonts w:hint="eastAsia" w:ascii="仿宋_GB2312" w:eastAsia="仿宋_GB2312"/>
                <w:spacing w:val="-4"/>
                <w:kern w:val="0"/>
                <w:sz w:val="21"/>
                <w:szCs w:val="21"/>
                <w:lang w:eastAsia="zh-CN"/>
              </w:rPr>
              <w:t>规定》第二十六条</w:t>
            </w:r>
          </w:p>
        </w:tc>
      </w:tr>
      <w:tr w14:paraId="75CFC5F1">
        <w:tblPrEx>
          <w:tblCellMar>
            <w:top w:w="0" w:type="dxa"/>
            <w:left w:w="0" w:type="dxa"/>
            <w:bottom w:w="0" w:type="dxa"/>
            <w:right w:w="0" w:type="dxa"/>
          </w:tblCellMar>
        </w:tblPrEx>
        <w:trPr>
          <w:trHeight w:val="1686"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41B8121D">
            <w:pPr>
              <w:autoSpaceDE w:val="0"/>
              <w:autoSpaceDN w:val="0"/>
              <w:spacing w:before="51" w:line="236" w:lineRule="auto"/>
              <w:ind w:left="92" w:right="101"/>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15.</w:t>
            </w:r>
            <w:r>
              <w:rPr>
                <w:rFonts w:hint="eastAsia" w:ascii="仿宋_GB2312" w:eastAsia="仿宋_GB2312"/>
                <w:spacing w:val="12"/>
                <w:kern w:val="0"/>
                <w:sz w:val="21"/>
                <w:szCs w:val="21"/>
                <w:lang w:eastAsia="zh-CN"/>
              </w:rPr>
              <w:t>是否能按照管理部门要求如实提供有关凭证、文件及其他相关资料</w:t>
            </w:r>
          </w:p>
        </w:tc>
        <w:tc>
          <w:tcPr>
            <w:tcW w:w="1701" w:type="dxa"/>
            <w:tcBorders>
              <w:top w:val="single" w:color="000000" w:sz="4" w:space="0"/>
              <w:left w:val="single" w:color="000000" w:sz="4" w:space="0"/>
              <w:bottom w:val="single" w:color="000000" w:sz="4" w:space="0"/>
              <w:right w:val="single" w:color="000000" w:sz="4" w:space="0"/>
            </w:tcBorders>
            <w:vAlign w:val="center"/>
          </w:tcPr>
          <w:p w14:paraId="68C7B55E">
            <w:pPr>
              <w:autoSpaceDE w:val="0"/>
              <w:autoSpaceDN w:val="0"/>
              <w:spacing w:line="245" w:lineRule="auto"/>
              <w:ind w:left="98" w:right="316"/>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361C46AA">
            <w:pPr>
              <w:autoSpaceDE w:val="0"/>
              <w:autoSpaceDN w:val="0"/>
              <w:ind w:left="98"/>
              <w:rPr>
                <w:rFonts w:hint="eastAsia" w:ascii="仿宋_GB2312" w:eastAsia="仿宋_GB2312"/>
                <w:kern w:val="0"/>
                <w:sz w:val="21"/>
                <w:szCs w:val="21"/>
                <w:lang w:eastAsia="zh-CN"/>
              </w:rPr>
            </w:pPr>
            <w:r>
              <w:rPr>
                <w:rFonts w:hint="eastAsia" w:ascii="仿宋_GB2312" w:eastAsia="仿宋_GB2312"/>
                <w:spacing w:val="-5"/>
                <w:kern w:val="0"/>
                <w:sz w:val="21"/>
                <w:szCs w:val="21"/>
                <w:lang w:eastAsia="zh-CN"/>
              </w:rPr>
              <w:t>《国内水路运输管理</w:t>
            </w:r>
            <w:r>
              <w:rPr>
                <w:rFonts w:hint="eastAsia" w:ascii="仿宋_GB2312" w:eastAsia="仿宋_GB2312"/>
                <w:spacing w:val="-4"/>
                <w:kern w:val="0"/>
                <w:sz w:val="21"/>
                <w:szCs w:val="21"/>
                <w:lang w:eastAsia="zh-CN"/>
              </w:rPr>
              <w:t>规定》第二十四条</w:t>
            </w:r>
          </w:p>
        </w:tc>
      </w:tr>
      <w:tr w14:paraId="5E0CDD63">
        <w:tblPrEx>
          <w:tblCellMar>
            <w:top w:w="0" w:type="dxa"/>
            <w:left w:w="0" w:type="dxa"/>
            <w:bottom w:w="0" w:type="dxa"/>
            <w:right w:w="0" w:type="dxa"/>
          </w:tblCellMar>
        </w:tblPrEx>
        <w:trPr>
          <w:trHeight w:val="1413"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21FC80AA">
            <w:pPr>
              <w:autoSpaceDE w:val="0"/>
              <w:autoSpaceDN w:val="0"/>
              <w:spacing w:line="247" w:lineRule="auto"/>
              <w:ind w:left="92" w:right="103"/>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16.</w:t>
            </w:r>
            <w:r>
              <w:rPr>
                <w:rFonts w:hint="eastAsia" w:ascii="仿宋_GB2312" w:eastAsia="仿宋_GB2312"/>
                <w:spacing w:val="-12"/>
                <w:kern w:val="0"/>
                <w:sz w:val="21"/>
                <w:szCs w:val="21"/>
                <w:lang w:eastAsia="zh-CN"/>
              </w:rPr>
              <w:t xml:space="preserve"> 海务机务</w:t>
            </w:r>
            <w:r>
              <w:rPr>
                <w:rFonts w:hint="eastAsia" w:ascii="仿宋_GB2312" w:eastAsia="仿宋_GB2312"/>
                <w:spacing w:val="-10"/>
                <w:kern w:val="0"/>
                <w:sz w:val="21"/>
                <w:szCs w:val="21"/>
                <w:lang w:eastAsia="zh-CN"/>
              </w:rPr>
              <w:t>工作职责</w:t>
            </w:r>
            <w:r>
              <w:rPr>
                <w:rFonts w:hint="eastAsia" w:ascii="仿宋_GB2312" w:eastAsia="仿宋_GB2312"/>
                <w:spacing w:val="-7"/>
                <w:kern w:val="0"/>
                <w:sz w:val="21"/>
                <w:szCs w:val="21"/>
                <w:lang w:eastAsia="zh-CN"/>
              </w:rPr>
              <w:t>及是</w:t>
            </w:r>
            <w:r>
              <w:rPr>
                <w:rFonts w:hint="eastAsia" w:ascii="仿宋_GB2312" w:eastAsia="仿宋_GB2312"/>
                <w:spacing w:val="-5"/>
                <w:kern w:val="0"/>
                <w:sz w:val="21"/>
                <w:szCs w:val="21"/>
                <w:lang w:eastAsia="zh-CN"/>
              </w:rPr>
              <w:t>否兼职</w:t>
            </w:r>
          </w:p>
        </w:tc>
        <w:tc>
          <w:tcPr>
            <w:tcW w:w="1701" w:type="dxa"/>
            <w:tcBorders>
              <w:top w:val="single" w:color="000000" w:sz="4" w:space="0"/>
              <w:left w:val="single" w:color="000000" w:sz="4" w:space="0"/>
              <w:bottom w:val="single" w:color="000000" w:sz="4" w:space="0"/>
              <w:right w:val="single" w:color="000000" w:sz="4" w:space="0"/>
            </w:tcBorders>
            <w:vAlign w:val="center"/>
          </w:tcPr>
          <w:p w14:paraId="3DE6B703">
            <w:pPr>
              <w:autoSpaceDE w:val="0"/>
              <w:autoSpaceDN w:val="0"/>
              <w:spacing w:line="247" w:lineRule="auto"/>
              <w:ind w:left="98" w:right="340"/>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w:t>
            </w:r>
            <w:r>
              <w:rPr>
                <w:rFonts w:hint="eastAsia" w:ascii="仿宋_GB2312" w:eastAsia="仿宋_GB2312"/>
                <w:spacing w:val="-11"/>
                <w:kern w:val="0"/>
                <w:sz w:val="21"/>
                <w:szCs w:val="21"/>
                <w:lang w:eastAsia="en-US"/>
              </w:rPr>
              <w:t>未发现</w:t>
            </w:r>
            <w:r>
              <w:rPr>
                <w:rFonts w:hint="eastAsia" w:ascii="仿宋_GB2312" w:eastAsia="仿宋_GB2312"/>
                <w:spacing w:val="-10"/>
                <w:kern w:val="0"/>
                <w:sz w:val="21"/>
                <w:szCs w:val="21"/>
                <w:lang w:eastAsia="en-US"/>
              </w:rPr>
              <w:t>问题</w:t>
            </w:r>
            <w:r>
              <w:rPr>
                <w:rFonts w:hint="eastAsia" w:ascii="仿宋_GB2312" w:eastAsia="仿宋_GB2312"/>
                <w:spacing w:val="-7"/>
                <w:kern w:val="0"/>
                <w:sz w:val="21"/>
                <w:szCs w:val="21"/>
                <w:lang w:eastAsia="en-US"/>
              </w:rPr>
              <w:t>□整改</w:t>
            </w:r>
          </w:p>
        </w:tc>
        <w:tc>
          <w:tcPr>
            <w:tcW w:w="4252" w:type="dxa"/>
            <w:tcBorders>
              <w:top w:val="single" w:color="000000" w:sz="4" w:space="0"/>
              <w:left w:val="single" w:color="000000" w:sz="4" w:space="0"/>
              <w:bottom w:val="single" w:color="000000" w:sz="4" w:space="0"/>
              <w:right w:val="single" w:color="000000" w:sz="4" w:space="0"/>
            </w:tcBorders>
            <w:vAlign w:val="center"/>
          </w:tcPr>
          <w:p w14:paraId="5707B44C">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《中华人民共和国航运公司安全与防污染管理规定》第七条</w:t>
            </w:r>
          </w:p>
          <w:p w14:paraId="5D9CA904">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《交通运输部关于实施国内水路运输及辅助业管理规定有关事项的通知》（交水发〔2014〕141号）</w:t>
            </w:r>
          </w:p>
        </w:tc>
      </w:tr>
      <w:tr w14:paraId="4B42DF53">
        <w:tblPrEx>
          <w:tblCellMar>
            <w:top w:w="0" w:type="dxa"/>
            <w:left w:w="0" w:type="dxa"/>
            <w:bottom w:w="0" w:type="dxa"/>
            <w:right w:w="0" w:type="dxa"/>
          </w:tblCellMar>
        </w:tblPrEx>
        <w:trPr>
          <w:trHeight w:val="578" w:hRule="exact"/>
        </w:trPr>
        <w:tc>
          <w:tcPr>
            <w:tcW w:w="8789" w:type="dxa"/>
            <w:gridSpan w:val="4"/>
            <w:tcBorders>
              <w:top w:val="single" w:color="000000" w:sz="4" w:space="0"/>
              <w:left w:val="single" w:color="000000" w:sz="4" w:space="0"/>
              <w:bottom w:val="single" w:color="000000" w:sz="4" w:space="0"/>
              <w:right w:val="single" w:color="000000" w:sz="4" w:space="0"/>
            </w:tcBorders>
            <w:vAlign w:val="center"/>
          </w:tcPr>
          <w:p w14:paraId="2E95FE20">
            <w:pPr>
              <w:autoSpaceDE/>
              <w:autoSpaceDN/>
              <w:snapToGrid w:val="0"/>
              <w:spacing w:line="320" w:lineRule="exact"/>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lang w:eastAsia="zh-CN"/>
              </w:rPr>
              <w:t>检查事项二：安全管理</w:t>
            </w:r>
          </w:p>
        </w:tc>
      </w:tr>
      <w:tr w14:paraId="51C46085">
        <w:tblPrEx>
          <w:tblCellMar>
            <w:top w:w="0" w:type="dxa"/>
            <w:left w:w="0" w:type="dxa"/>
            <w:bottom w:w="0" w:type="dxa"/>
            <w:right w:w="0" w:type="dxa"/>
          </w:tblCellMar>
        </w:tblPrEx>
        <w:trPr>
          <w:trHeight w:val="1836"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5F7E5ADA">
            <w:pPr>
              <w:autoSpaceDE w:val="0"/>
              <w:autoSpaceDN w:val="0"/>
              <w:spacing w:before="49" w:line="230"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17. 否</w:t>
            </w:r>
            <w:r>
              <w:rPr>
                <w:rFonts w:hint="eastAsia" w:ascii="仿宋_GB2312" w:eastAsia="仿宋_GB2312"/>
                <w:spacing w:val="10"/>
                <w:kern w:val="0"/>
                <w:sz w:val="21"/>
                <w:szCs w:val="21"/>
                <w:lang w:eastAsia="zh-CN"/>
              </w:rPr>
              <w:t>有健全的</w:t>
            </w:r>
            <w:r>
              <w:rPr>
                <w:rFonts w:hint="eastAsia" w:ascii="仿宋_GB2312" w:eastAsia="仿宋_GB2312"/>
                <w:spacing w:val="30"/>
                <w:kern w:val="0"/>
                <w:sz w:val="21"/>
                <w:szCs w:val="21"/>
                <w:lang w:eastAsia="zh-CN"/>
              </w:rPr>
              <w:t>安全生产</w:t>
            </w:r>
            <w:r>
              <w:rPr>
                <w:rFonts w:hint="eastAsia" w:ascii="仿宋_GB2312" w:eastAsia="仿宋_GB2312"/>
                <w:spacing w:val="29"/>
                <w:kern w:val="0"/>
                <w:sz w:val="21"/>
                <w:szCs w:val="21"/>
                <w:lang w:eastAsia="zh-CN"/>
              </w:rPr>
              <w:t>管理制</w:t>
            </w:r>
            <w:r>
              <w:rPr>
                <w:rFonts w:hint="eastAsia" w:ascii="仿宋_GB2312" w:eastAsia="仿宋_GB2312"/>
                <w:spacing w:val="-13"/>
                <w:kern w:val="0"/>
                <w:sz w:val="21"/>
                <w:szCs w:val="21"/>
                <w:lang w:eastAsia="zh-CN"/>
              </w:rPr>
              <w:t>度</w:t>
            </w:r>
          </w:p>
        </w:tc>
        <w:tc>
          <w:tcPr>
            <w:tcW w:w="1701" w:type="dxa"/>
            <w:tcBorders>
              <w:top w:val="single" w:color="000000" w:sz="4" w:space="0"/>
              <w:left w:val="single" w:color="000000" w:sz="4" w:space="0"/>
              <w:bottom w:val="single" w:color="000000" w:sz="4" w:space="0"/>
              <w:right w:val="single" w:color="000000" w:sz="4" w:space="0"/>
            </w:tcBorders>
            <w:vAlign w:val="center"/>
          </w:tcPr>
          <w:p w14:paraId="273B0C14">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1F4B2213">
            <w:pPr>
              <w:autoSpaceDE w:val="0"/>
              <w:autoSpaceDN w:val="0"/>
              <w:spacing w:before="8"/>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2066FF55">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2A5E1DD9">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《国内水路运输管理条例》第六条</w:t>
            </w:r>
          </w:p>
          <w:p w14:paraId="77ABC99F">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《中华人民共和国航运公司安全与防污染管理规定》第四条</w:t>
            </w:r>
          </w:p>
          <w:p w14:paraId="1462D705">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2EDF90D7">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《国内水路运输管理条例》第四十二条</w:t>
            </w:r>
          </w:p>
        </w:tc>
      </w:tr>
      <w:tr w14:paraId="1ACA60A3">
        <w:tblPrEx>
          <w:tblCellMar>
            <w:top w:w="0" w:type="dxa"/>
            <w:left w:w="0" w:type="dxa"/>
            <w:bottom w:w="0" w:type="dxa"/>
            <w:right w:w="0" w:type="dxa"/>
          </w:tblCellMar>
        </w:tblPrEx>
        <w:trPr>
          <w:trHeight w:val="2259"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2F5441A0">
            <w:pPr>
              <w:autoSpaceDE w:val="0"/>
              <w:autoSpaceDN w:val="0"/>
              <w:spacing w:line="246" w:lineRule="auto"/>
              <w:ind w:left="92" w:right="95"/>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18. 是否有</w:t>
            </w:r>
            <w:r>
              <w:rPr>
                <w:rFonts w:hint="eastAsia" w:ascii="仿宋_GB2312" w:eastAsia="仿宋_GB2312"/>
                <w:spacing w:val="11"/>
                <w:kern w:val="0"/>
                <w:sz w:val="21"/>
                <w:szCs w:val="21"/>
                <w:lang w:eastAsia="zh-CN"/>
              </w:rPr>
              <w:t>专人负</w:t>
            </w:r>
            <w:r>
              <w:rPr>
                <w:rFonts w:hint="eastAsia" w:ascii="仿宋_GB2312" w:eastAsia="仿宋_GB2312"/>
                <w:spacing w:val="-3"/>
                <w:kern w:val="0"/>
                <w:sz w:val="21"/>
                <w:szCs w:val="21"/>
                <w:lang w:eastAsia="zh-CN"/>
              </w:rPr>
              <w:t>责安全管理</w:t>
            </w:r>
            <w:r>
              <w:rPr>
                <w:rFonts w:hint="eastAsia" w:ascii="仿宋_GB2312" w:eastAsia="仿宋_GB2312"/>
                <w:spacing w:val="-2"/>
                <w:kern w:val="0"/>
                <w:sz w:val="21"/>
                <w:szCs w:val="21"/>
                <w:lang w:eastAsia="zh-CN"/>
              </w:rPr>
              <w:t>工作，</w:t>
            </w:r>
            <w:r>
              <w:rPr>
                <w:rFonts w:hint="eastAsia" w:ascii="仿宋_GB2312" w:eastAsia="仿宋_GB2312"/>
                <w:spacing w:val="31"/>
                <w:kern w:val="0"/>
                <w:sz w:val="21"/>
                <w:szCs w:val="21"/>
                <w:lang w:eastAsia="zh-CN"/>
              </w:rPr>
              <w:t>是否签</w:t>
            </w:r>
            <w:r>
              <w:rPr>
                <w:rFonts w:hint="eastAsia" w:ascii="仿宋_GB2312" w:eastAsia="仿宋_GB2312"/>
                <w:spacing w:val="30"/>
                <w:kern w:val="0"/>
                <w:sz w:val="21"/>
                <w:szCs w:val="21"/>
                <w:lang w:eastAsia="zh-CN"/>
              </w:rPr>
              <w:t>订岗位责</w:t>
            </w:r>
            <w:r>
              <w:rPr>
                <w:rFonts w:hint="eastAsia" w:ascii="仿宋_GB2312" w:eastAsia="仿宋_GB2312"/>
                <w:spacing w:val="-7"/>
                <w:kern w:val="0"/>
                <w:sz w:val="21"/>
                <w:szCs w:val="21"/>
                <w:lang w:eastAsia="zh-CN"/>
              </w:rPr>
              <w:t>任书</w:t>
            </w:r>
          </w:p>
        </w:tc>
        <w:tc>
          <w:tcPr>
            <w:tcW w:w="1701" w:type="dxa"/>
            <w:tcBorders>
              <w:top w:val="single" w:color="000000" w:sz="4" w:space="0"/>
              <w:left w:val="single" w:color="000000" w:sz="4" w:space="0"/>
              <w:bottom w:val="single" w:color="000000" w:sz="4" w:space="0"/>
              <w:right w:val="single" w:color="000000" w:sz="4" w:space="0"/>
            </w:tcBorders>
            <w:vAlign w:val="center"/>
          </w:tcPr>
          <w:p w14:paraId="2A3A0547">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0EE92B1F">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2227EBD3">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708ED3E4">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《中华人民共和国航运公司安全与防污染管理规定》第七条</w:t>
            </w:r>
          </w:p>
          <w:p w14:paraId="3263D4A7">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3AE1EA34">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《中华人民共和国航运公司安全与防污染管理规定》第三十五条</w:t>
            </w:r>
          </w:p>
          <w:p w14:paraId="07E29713">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《中华人民共和国安全生产法》第九十七条</w:t>
            </w:r>
          </w:p>
        </w:tc>
      </w:tr>
      <w:tr w14:paraId="088B2742">
        <w:tblPrEx>
          <w:tblCellMar>
            <w:top w:w="0" w:type="dxa"/>
            <w:left w:w="0" w:type="dxa"/>
            <w:bottom w:w="0" w:type="dxa"/>
            <w:right w:w="0" w:type="dxa"/>
          </w:tblCellMar>
        </w:tblPrEx>
        <w:trPr>
          <w:trHeight w:val="2279"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1503D640">
            <w:pPr>
              <w:autoSpaceDE w:val="0"/>
              <w:autoSpaceDN w:val="0"/>
              <w:spacing w:line="246" w:lineRule="auto"/>
              <w:ind w:left="92" w:right="108"/>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19. 是否</w:t>
            </w:r>
            <w:r>
              <w:rPr>
                <w:rFonts w:hint="eastAsia" w:ascii="仿宋_GB2312" w:eastAsia="仿宋_GB2312"/>
                <w:spacing w:val="10"/>
                <w:kern w:val="0"/>
                <w:sz w:val="21"/>
                <w:szCs w:val="21"/>
                <w:lang w:eastAsia="zh-CN"/>
              </w:rPr>
              <w:t>建立安全</w:t>
            </w:r>
            <w:r>
              <w:rPr>
                <w:rFonts w:hint="eastAsia" w:ascii="仿宋_GB2312" w:eastAsia="仿宋_GB2312"/>
                <w:spacing w:val="30"/>
                <w:kern w:val="0"/>
                <w:sz w:val="21"/>
                <w:szCs w:val="21"/>
                <w:lang w:eastAsia="zh-CN"/>
              </w:rPr>
              <w:t>教育培训</w:t>
            </w:r>
            <w:r>
              <w:rPr>
                <w:rFonts w:hint="eastAsia" w:ascii="仿宋_GB2312" w:eastAsia="仿宋_GB2312"/>
                <w:spacing w:val="29"/>
                <w:kern w:val="0"/>
                <w:sz w:val="21"/>
                <w:szCs w:val="21"/>
                <w:lang w:eastAsia="zh-CN"/>
              </w:rPr>
              <w:t>活动记</w:t>
            </w:r>
            <w:r>
              <w:rPr>
                <w:rFonts w:hint="eastAsia" w:ascii="仿宋_GB2312" w:eastAsia="仿宋_GB2312"/>
                <w:spacing w:val="-13"/>
                <w:kern w:val="0"/>
                <w:sz w:val="21"/>
                <w:szCs w:val="21"/>
                <w:lang w:eastAsia="zh-CN"/>
              </w:rPr>
              <w:t>录</w:t>
            </w:r>
          </w:p>
        </w:tc>
        <w:tc>
          <w:tcPr>
            <w:tcW w:w="1701" w:type="dxa"/>
            <w:tcBorders>
              <w:top w:val="single" w:color="000000" w:sz="4" w:space="0"/>
              <w:left w:val="single" w:color="000000" w:sz="4" w:space="0"/>
              <w:bottom w:val="single" w:color="000000" w:sz="4" w:space="0"/>
              <w:right w:val="single" w:color="000000" w:sz="4" w:space="0"/>
            </w:tcBorders>
            <w:vAlign w:val="center"/>
          </w:tcPr>
          <w:p w14:paraId="586ECC48">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2D9FD6C6">
            <w:pPr>
              <w:autoSpaceDE w:val="0"/>
              <w:autoSpaceDN w:val="0"/>
              <w:spacing w:before="8"/>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67FF43FE">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46E04DDA">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《中华人民共和国安全生产法》第二十八条</w:t>
            </w:r>
          </w:p>
          <w:p w14:paraId="26177139">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《中华人民共和国航运公司安全与防污染管理规定》第十条</w:t>
            </w:r>
          </w:p>
          <w:p w14:paraId="6C5F670E">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23016BA4">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《中华人民共和国安全生产法》第九十七条</w:t>
            </w:r>
          </w:p>
        </w:tc>
      </w:tr>
      <w:tr w14:paraId="2FB3529B">
        <w:tblPrEx>
          <w:tblCellMar>
            <w:top w:w="0" w:type="dxa"/>
            <w:left w:w="0" w:type="dxa"/>
            <w:bottom w:w="0" w:type="dxa"/>
            <w:right w:w="0" w:type="dxa"/>
          </w:tblCellMar>
        </w:tblPrEx>
        <w:trPr>
          <w:trHeight w:val="2268"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5506621E">
            <w:pPr>
              <w:autoSpaceDE w:val="0"/>
              <w:autoSpaceDN w:val="0"/>
              <w:spacing w:line="246" w:lineRule="auto"/>
              <w:ind w:left="92"/>
              <w:rPr>
                <w:rFonts w:hint="eastAsia" w:ascii="仿宋_GB2312" w:eastAsia="仿宋_GB2312"/>
                <w:kern w:val="0"/>
                <w:sz w:val="21"/>
                <w:szCs w:val="21"/>
                <w:lang w:eastAsia="zh-CN"/>
              </w:rPr>
            </w:pPr>
            <w:r>
              <w:rPr>
                <w:rFonts w:hint="eastAsia" w:ascii="仿宋_GB2312" w:eastAsia="仿宋_GB2312"/>
                <w:spacing w:val="-6"/>
                <w:kern w:val="0"/>
                <w:sz w:val="21"/>
                <w:szCs w:val="21"/>
                <w:lang w:eastAsia="zh-CN"/>
              </w:rPr>
              <w:t>20. 是否建</w:t>
            </w:r>
            <w:r>
              <w:rPr>
                <w:rFonts w:hint="eastAsia" w:ascii="仿宋_GB2312" w:eastAsia="仿宋_GB2312"/>
                <w:spacing w:val="-4"/>
                <w:kern w:val="0"/>
                <w:sz w:val="21"/>
                <w:szCs w:val="21"/>
                <w:lang w:eastAsia="zh-CN"/>
              </w:rPr>
              <w:t>立海务、</w:t>
            </w:r>
            <w:r>
              <w:rPr>
                <w:rFonts w:hint="eastAsia" w:ascii="仿宋_GB2312" w:eastAsia="仿宋_GB2312"/>
                <w:spacing w:val="32"/>
                <w:kern w:val="0"/>
                <w:sz w:val="21"/>
                <w:szCs w:val="21"/>
                <w:lang w:eastAsia="zh-CN"/>
              </w:rPr>
              <w:t>机务</w:t>
            </w:r>
            <w:r>
              <w:rPr>
                <w:rFonts w:hint="eastAsia" w:ascii="仿宋_GB2312" w:eastAsia="仿宋_GB2312"/>
                <w:spacing w:val="31"/>
                <w:kern w:val="0"/>
                <w:sz w:val="21"/>
                <w:szCs w:val="21"/>
                <w:lang w:eastAsia="zh-CN"/>
              </w:rPr>
              <w:t>安全监督检</w:t>
            </w:r>
            <w:r>
              <w:rPr>
                <w:rFonts w:hint="eastAsia" w:ascii="仿宋_GB2312" w:eastAsia="仿宋_GB2312"/>
                <w:spacing w:val="-5"/>
                <w:kern w:val="0"/>
                <w:sz w:val="21"/>
                <w:szCs w:val="21"/>
                <w:lang w:eastAsia="zh-CN"/>
              </w:rPr>
              <w:t>查记录</w:t>
            </w:r>
          </w:p>
        </w:tc>
        <w:tc>
          <w:tcPr>
            <w:tcW w:w="1701" w:type="dxa"/>
            <w:tcBorders>
              <w:top w:val="single" w:color="000000" w:sz="4" w:space="0"/>
              <w:left w:val="single" w:color="000000" w:sz="4" w:space="0"/>
              <w:bottom w:val="single" w:color="000000" w:sz="4" w:space="0"/>
              <w:right w:val="single" w:color="000000" w:sz="4" w:space="0"/>
            </w:tcBorders>
            <w:vAlign w:val="center"/>
          </w:tcPr>
          <w:p w14:paraId="6808A68B">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2EEA01F5">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6259D736">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2BA23033">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《中华人民共和国航运公司安全与防污染管理规定》第十一条</w:t>
            </w:r>
          </w:p>
          <w:p w14:paraId="081FD87E">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48C10395">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《中华人民共和国安全生产法》第一百零一条</w:t>
            </w:r>
          </w:p>
        </w:tc>
      </w:tr>
      <w:tr w14:paraId="52152A82">
        <w:tblPrEx>
          <w:tblCellMar>
            <w:top w:w="0" w:type="dxa"/>
            <w:left w:w="0" w:type="dxa"/>
            <w:bottom w:w="0" w:type="dxa"/>
            <w:right w:w="0" w:type="dxa"/>
          </w:tblCellMar>
        </w:tblPrEx>
        <w:trPr>
          <w:trHeight w:val="2130"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569813B1">
            <w:pPr>
              <w:autoSpaceDE w:val="0"/>
              <w:autoSpaceDN w:val="0"/>
              <w:spacing w:line="246" w:lineRule="auto"/>
              <w:ind w:left="92" w:right="109"/>
              <w:rPr>
                <w:rFonts w:hint="eastAsia" w:ascii="仿宋_GB2312" w:eastAsia="仿宋_GB2312"/>
                <w:kern w:val="0"/>
                <w:sz w:val="21"/>
                <w:szCs w:val="21"/>
                <w:lang w:eastAsia="zh-CN"/>
              </w:rPr>
            </w:pPr>
            <w:r>
              <w:rPr>
                <w:rFonts w:hint="eastAsia" w:ascii="仿宋_GB2312" w:eastAsia="仿宋_GB2312"/>
                <w:spacing w:val="12"/>
                <w:kern w:val="0"/>
                <w:sz w:val="21"/>
                <w:szCs w:val="21"/>
                <w:lang w:eastAsia="zh-CN"/>
              </w:rPr>
              <w:t>21. 是否</w:t>
            </w:r>
            <w:r>
              <w:rPr>
                <w:rFonts w:hint="eastAsia" w:ascii="仿宋_GB2312" w:eastAsia="仿宋_GB2312"/>
                <w:spacing w:val="10"/>
                <w:kern w:val="0"/>
                <w:sz w:val="21"/>
                <w:szCs w:val="21"/>
                <w:lang w:eastAsia="zh-CN"/>
              </w:rPr>
              <w:t>制订有应</w:t>
            </w:r>
            <w:r>
              <w:rPr>
                <w:rFonts w:hint="eastAsia" w:ascii="仿宋_GB2312" w:eastAsia="仿宋_GB2312"/>
                <w:spacing w:val="30"/>
                <w:kern w:val="0"/>
                <w:sz w:val="21"/>
                <w:szCs w:val="21"/>
                <w:lang w:eastAsia="zh-CN"/>
              </w:rPr>
              <w:t>急预案并</w:t>
            </w:r>
            <w:r>
              <w:rPr>
                <w:rFonts w:hint="eastAsia" w:ascii="仿宋_GB2312" w:eastAsia="仿宋_GB2312"/>
                <w:spacing w:val="29"/>
                <w:kern w:val="0"/>
                <w:sz w:val="21"/>
                <w:szCs w:val="21"/>
                <w:lang w:eastAsia="zh-CN"/>
              </w:rPr>
              <w:t>定期演</w:t>
            </w:r>
            <w:r>
              <w:rPr>
                <w:rFonts w:hint="eastAsia" w:ascii="仿宋_GB2312" w:eastAsia="仿宋_GB2312"/>
                <w:spacing w:val="-13"/>
                <w:kern w:val="0"/>
                <w:sz w:val="21"/>
                <w:szCs w:val="21"/>
                <w:lang w:eastAsia="zh-CN"/>
              </w:rPr>
              <w:t>练</w:t>
            </w:r>
          </w:p>
        </w:tc>
        <w:tc>
          <w:tcPr>
            <w:tcW w:w="1701" w:type="dxa"/>
            <w:tcBorders>
              <w:top w:val="single" w:color="000000" w:sz="4" w:space="0"/>
              <w:left w:val="single" w:color="000000" w:sz="4" w:space="0"/>
              <w:bottom w:val="single" w:color="000000" w:sz="4" w:space="0"/>
              <w:right w:val="single" w:color="000000" w:sz="4" w:space="0"/>
            </w:tcBorders>
            <w:vAlign w:val="center"/>
          </w:tcPr>
          <w:p w14:paraId="7E3C7F91">
            <w:pPr>
              <w:autoSpaceDE w:val="0"/>
              <w:autoSpaceDN w:val="0"/>
              <w:ind w:left="95"/>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71F6E093">
            <w:pPr>
              <w:autoSpaceDE w:val="0"/>
              <w:autoSpaceDN w:val="0"/>
              <w:spacing w:before="7"/>
              <w:ind w:left="95"/>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4252" w:type="dxa"/>
            <w:tcBorders>
              <w:top w:val="single" w:color="000000" w:sz="4" w:space="0"/>
              <w:left w:val="single" w:color="000000" w:sz="4" w:space="0"/>
              <w:bottom w:val="single" w:color="000000" w:sz="4" w:space="0"/>
              <w:right w:val="single" w:color="000000" w:sz="4" w:space="0"/>
            </w:tcBorders>
            <w:vAlign w:val="center"/>
          </w:tcPr>
          <w:p w14:paraId="27124DD5">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检查依据：</w:t>
            </w:r>
          </w:p>
          <w:p w14:paraId="0440A38C">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《中华人民共和国航运公司安全与防污染管理规定》第十二条</w:t>
            </w:r>
          </w:p>
          <w:p w14:paraId="3ECEEA0E">
            <w:pPr>
              <w:autoSpaceDE w:val="0"/>
              <w:autoSpaceDN w:val="0"/>
              <w:spacing w:before="44" w:line="244" w:lineRule="auto"/>
              <w:ind w:left="98" w:right="100"/>
              <w:rPr>
                <w:rFonts w:hint="eastAsia" w:ascii="仿宋_GB2312" w:eastAsia="仿宋_GB2312"/>
                <w:spacing w:val="-1"/>
                <w:kern w:val="0"/>
                <w:sz w:val="21"/>
                <w:szCs w:val="21"/>
                <w:lang w:eastAsia="zh-CN"/>
              </w:rPr>
            </w:pPr>
            <w:r>
              <w:rPr>
                <w:rFonts w:hint="eastAsia" w:ascii="仿宋_GB2312" w:eastAsia="仿宋_GB2312"/>
                <w:spacing w:val="-1"/>
                <w:kern w:val="0"/>
                <w:sz w:val="21"/>
                <w:szCs w:val="21"/>
                <w:lang w:eastAsia="zh-CN"/>
              </w:rPr>
              <w:t>处罚依据：</w:t>
            </w:r>
          </w:p>
          <w:p w14:paraId="22F5FDC5">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《中华人民共和国安全生产法》第一百零一条</w:t>
            </w:r>
          </w:p>
        </w:tc>
      </w:tr>
      <w:tr w14:paraId="2CD82428">
        <w:tblPrEx>
          <w:tblCellMar>
            <w:top w:w="0" w:type="dxa"/>
            <w:left w:w="0" w:type="dxa"/>
            <w:bottom w:w="0" w:type="dxa"/>
            <w:right w:w="0" w:type="dxa"/>
          </w:tblCellMar>
        </w:tblPrEx>
        <w:trPr>
          <w:trHeight w:val="556" w:hRule="exact"/>
        </w:trPr>
        <w:tc>
          <w:tcPr>
            <w:tcW w:w="8789" w:type="dxa"/>
            <w:gridSpan w:val="4"/>
            <w:tcBorders>
              <w:top w:val="single" w:color="000000" w:sz="4" w:space="0"/>
              <w:left w:val="single" w:color="000000" w:sz="4" w:space="0"/>
              <w:bottom w:val="single" w:color="000000" w:sz="4" w:space="0"/>
              <w:right w:val="single" w:color="000000" w:sz="4" w:space="0"/>
            </w:tcBorders>
            <w:vAlign w:val="center"/>
          </w:tcPr>
          <w:p w14:paraId="110CA30F">
            <w:pPr>
              <w:autoSpaceDE/>
              <w:autoSpaceDN/>
              <w:snapToGrid w:val="0"/>
              <w:spacing w:line="320" w:lineRule="exact"/>
              <w:rPr>
                <w:rFonts w:hint="eastAsia" w:ascii="仿宋_GB2312" w:eastAsia="仿宋_GB2312"/>
                <w:spacing w:val="-3"/>
                <w:kern w:val="0"/>
                <w:sz w:val="21"/>
                <w:szCs w:val="21"/>
                <w:lang w:eastAsia="zh-CN"/>
              </w:rPr>
            </w:pPr>
            <w:r>
              <w:rPr>
                <w:rFonts w:hint="eastAsia" w:ascii="黑体" w:hAnsi="黑体" w:eastAsia="黑体" w:cs="Times New Roman"/>
                <w:kern w:val="0"/>
                <w:sz w:val="24"/>
                <w:szCs w:val="24"/>
                <w:lang w:eastAsia="zh-CN"/>
              </w:rPr>
              <w:t>检查事项三：重大事故隐患</w:t>
            </w:r>
          </w:p>
        </w:tc>
      </w:tr>
      <w:tr w14:paraId="1464BDC5">
        <w:tblPrEx>
          <w:tblCellMar>
            <w:top w:w="0" w:type="dxa"/>
            <w:left w:w="0" w:type="dxa"/>
            <w:bottom w:w="0" w:type="dxa"/>
            <w:right w:w="0" w:type="dxa"/>
          </w:tblCellMar>
        </w:tblPrEx>
        <w:trPr>
          <w:trHeight w:val="1573"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AEFE4B9">
            <w:pPr>
              <w:autoSpaceDE w:val="0"/>
              <w:autoSpaceDN w:val="0"/>
              <w:spacing w:before="49" w:line="235" w:lineRule="auto"/>
              <w:ind w:left="92" w:right="101"/>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22. 是否建立健全内河运输船舶重大事故隐患自查自改工作机制</w:t>
            </w:r>
          </w:p>
        </w:tc>
        <w:tc>
          <w:tcPr>
            <w:tcW w:w="1701" w:type="dxa"/>
            <w:tcBorders>
              <w:top w:val="single" w:color="000000" w:sz="4" w:space="0"/>
              <w:left w:val="single" w:color="000000" w:sz="4" w:space="0"/>
              <w:bottom w:val="single" w:color="000000" w:sz="4" w:space="0"/>
              <w:right w:val="single" w:color="000000" w:sz="4" w:space="0"/>
            </w:tcBorders>
            <w:vAlign w:val="center"/>
          </w:tcPr>
          <w:p w14:paraId="438A159E">
            <w:pPr>
              <w:autoSpaceDE w:val="0"/>
              <w:autoSpaceDN w:val="0"/>
              <w:spacing w:line="244" w:lineRule="auto"/>
              <w:ind w:left="98" w:right="316"/>
              <w:rPr>
                <w:rFonts w:hint="eastAsia" w:ascii="仿宋_GB2312" w:eastAsia="仿宋_GB2312"/>
                <w:spacing w:val="-7"/>
                <w:kern w:val="0"/>
                <w:sz w:val="21"/>
                <w:szCs w:val="21"/>
                <w:lang w:eastAsia="zh-CN"/>
              </w:rPr>
            </w:pPr>
            <w:r>
              <w:rPr>
                <w:rFonts w:hint="eastAsia" w:ascii="仿宋_GB2312" w:eastAsia="仿宋_GB2312"/>
                <w:spacing w:val="-7"/>
                <w:kern w:val="0"/>
                <w:sz w:val="21"/>
                <w:szCs w:val="21"/>
                <w:lang w:eastAsia="zh-CN"/>
              </w:rPr>
              <w:t>□未发现</w:t>
            </w:r>
            <w:r>
              <w:rPr>
                <w:rFonts w:hint="eastAsia" w:ascii="仿宋_GB2312" w:eastAsia="仿宋_GB2312"/>
                <w:spacing w:val="-6"/>
                <w:kern w:val="0"/>
                <w:sz w:val="21"/>
                <w:szCs w:val="21"/>
                <w:lang w:eastAsia="zh-CN"/>
              </w:rPr>
              <w:t>问题</w:t>
            </w:r>
            <w:r>
              <w:rPr>
                <w:rFonts w:hint="eastAsia" w:ascii="仿宋_GB2312" w:eastAsia="仿宋_GB2312"/>
                <w:spacing w:val="-7"/>
                <w:kern w:val="0"/>
                <w:sz w:val="21"/>
                <w:szCs w:val="21"/>
                <w:lang w:eastAsia="zh-CN"/>
              </w:rPr>
              <w:t>□整改</w:t>
            </w:r>
          </w:p>
          <w:p w14:paraId="236C1CC7">
            <w:pPr>
              <w:autoSpaceDE w:val="0"/>
              <w:autoSpaceDN w:val="0"/>
              <w:spacing w:line="244" w:lineRule="auto"/>
              <w:ind w:left="98" w:right="316"/>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□不涉及</w:t>
            </w:r>
          </w:p>
        </w:tc>
        <w:tc>
          <w:tcPr>
            <w:tcW w:w="4252" w:type="dxa"/>
            <w:tcBorders>
              <w:top w:val="single" w:color="000000" w:sz="4" w:space="0"/>
              <w:left w:val="single" w:color="000000" w:sz="4" w:space="0"/>
              <w:bottom w:val="single" w:color="000000" w:sz="4" w:space="0"/>
              <w:right w:val="single" w:color="000000" w:sz="4" w:space="0"/>
            </w:tcBorders>
            <w:vAlign w:val="center"/>
          </w:tcPr>
          <w:p w14:paraId="0598B19F">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交通运输部海事局关于学好用好《内河运输船舶重大事故隐患判定标准</w:t>
            </w:r>
            <w:r>
              <w:rPr>
                <w:rFonts w:hint="eastAsia" w:ascii="仿宋_GB2312" w:eastAsia="仿宋_GB2312"/>
                <w:kern w:val="0"/>
                <w:sz w:val="21"/>
                <w:szCs w:val="21"/>
                <w:lang w:eastAsia="zh-CN"/>
              </w:rPr>
              <w:t>》的函</w:t>
            </w:r>
          </w:p>
          <w:p w14:paraId="4DE2E47F">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《内河运输船舶重大事故隐患判定标准</w:t>
            </w:r>
            <w:r>
              <w:rPr>
                <w:rFonts w:hint="eastAsia" w:ascii="仿宋_GB2312" w:eastAsia="仿宋_GB2312"/>
                <w:kern w:val="0"/>
                <w:sz w:val="21"/>
                <w:szCs w:val="21"/>
                <w:lang w:eastAsia="zh-CN"/>
              </w:rPr>
              <w:t>》</w:t>
            </w:r>
          </w:p>
        </w:tc>
      </w:tr>
      <w:tr w14:paraId="265A584A">
        <w:tblPrEx>
          <w:tblCellMar>
            <w:top w:w="0" w:type="dxa"/>
            <w:left w:w="0" w:type="dxa"/>
            <w:bottom w:w="0" w:type="dxa"/>
            <w:right w:w="0" w:type="dxa"/>
          </w:tblCellMar>
        </w:tblPrEx>
        <w:trPr>
          <w:trHeight w:val="1410"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7D0FC0A">
            <w:pPr>
              <w:autoSpaceDE w:val="0"/>
              <w:autoSpaceDN w:val="0"/>
              <w:spacing w:line="244" w:lineRule="auto"/>
              <w:ind w:left="92" w:right="105"/>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23. 是否将内河运输船舶重大事故隐患判定标准及解读纳入企业安全教育培训计划</w:t>
            </w:r>
          </w:p>
        </w:tc>
        <w:tc>
          <w:tcPr>
            <w:tcW w:w="1701" w:type="dxa"/>
            <w:tcBorders>
              <w:top w:val="single" w:color="000000" w:sz="4" w:space="0"/>
              <w:left w:val="single" w:color="000000" w:sz="4" w:space="0"/>
              <w:bottom w:val="single" w:color="000000" w:sz="4" w:space="0"/>
              <w:right w:val="single" w:color="000000" w:sz="4" w:space="0"/>
            </w:tcBorders>
            <w:vAlign w:val="center"/>
          </w:tcPr>
          <w:p w14:paraId="765EAEA5">
            <w:pPr>
              <w:autoSpaceDE w:val="0"/>
              <w:autoSpaceDN w:val="0"/>
              <w:spacing w:line="244" w:lineRule="auto"/>
              <w:ind w:left="98" w:right="316"/>
              <w:rPr>
                <w:rFonts w:hint="eastAsia" w:ascii="仿宋_GB2312" w:eastAsia="仿宋_GB2312"/>
                <w:spacing w:val="-7"/>
                <w:kern w:val="0"/>
                <w:sz w:val="21"/>
                <w:szCs w:val="21"/>
                <w:lang w:eastAsia="zh-CN"/>
              </w:rPr>
            </w:pPr>
            <w:r>
              <w:rPr>
                <w:rFonts w:hint="eastAsia" w:ascii="仿宋_GB2312" w:eastAsia="仿宋_GB2312"/>
                <w:spacing w:val="-7"/>
                <w:kern w:val="0"/>
                <w:sz w:val="21"/>
                <w:szCs w:val="21"/>
                <w:lang w:eastAsia="zh-CN"/>
              </w:rPr>
              <w:t>□未发现</w:t>
            </w:r>
            <w:r>
              <w:rPr>
                <w:rFonts w:hint="eastAsia" w:ascii="仿宋_GB2312" w:eastAsia="仿宋_GB2312"/>
                <w:spacing w:val="-6"/>
                <w:kern w:val="0"/>
                <w:sz w:val="21"/>
                <w:szCs w:val="21"/>
                <w:lang w:eastAsia="zh-CN"/>
              </w:rPr>
              <w:t>问题</w:t>
            </w:r>
            <w:r>
              <w:rPr>
                <w:rFonts w:hint="eastAsia" w:ascii="仿宋_GB2312" w:eastAsia="仿宋_GB2312"/>
                <w:spacing w:val="-7"/>
                <w:kern w:val="0"/>
                <w:sz w:val="21"/>
                <w:szCs w:val="21"/>
                <w:lang w:eastAsia="zh-CN"/>
              </w:rPr>
              <w:t>□整改</w:t>
            </w:r>
          </w:p>
          <w:p w14:paraId="295ED40C">
            <w:pPr>
              <w:autoSpaceDE w:val="0"/>
              <w:autoSpaceDN w:val="0"/>
              <w:spacing w:line="244" w:lineRule="auto"/>
              <w:ind w:left="98" w:right="316"/>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□不涉及</w:t>
            </w:r>
          </w:p>
        </w:tc>
        <w:tc>
          <w:tcPr>
            <w:tcW w:w="4252" w:type="dxa"/>
            <w:tcBorders>
              <w:top w:val="single" w:color="000000" w:sz="4" w:space="0"/>
              <w:left w:val="single" w:color="000000" w:sz="4" w:space="0"/>
              <w:bottom w:val="single" w:color="000000" w:sz="4" w:space="0"/>
              <w:right w:val="single" w:color="000000" w:sz="4" w:space="0"/>
            </w:tcBorders>
            <w:vAlign w:val="center"/>
          </w:tcPr>
          <w:p w14:paraId="35F99D9D">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交通运输部海事局关于学好用好《内河运输船舶重大事故隐患判定标准</w:t>
            </w:r>
            <w:r>
              <w:rPr>
                <w:rFonts w:hint="eastAsia" w:ascii="仿宋_GB2312" w:eastAsia="仿宋_GB2312"/>
                <w:kern w:val="0"/>
                <w:sz w:val="21"/>
                <w:szCs w:val="21"/>
                <w:lang w:eastAsia="zh-CN"/>
              </w:rPr>
              <w:t>》的函</w:t>
            </w:r>
          </w:p>
          <w:p w14:paraId="44204DED">
            <w:pPr>
              <w:autoSpaceDE w:val="0"/>
              <w:autoSpaceDN w:val="0"/>
              <w:spacing w:before="4" w:line="228" w:lineRule="auto"/>
              <w:ind w:left="98" w:right="101"/>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《内河运输船舶重大事故隐患判定标准</w:t>
            </w:r>
            <w:r>
              <w:rPr>
                <w:rFonts w:hint="eastAsia" w:ascii="仿宋_GB2312" w:eastAsia="仿宋_GB2312"/>
                <w:kern w:val="0"/>
                <w:sz w:val="21"/>
                <w:szCs w:val="21"/>
                <w:lang w:eastAsia="zh-CN"/>
              </w:rPr>
              <w:t>》</w:t>
            </w:r>
          </w:p>
        </w:tc>
      </w:tr>
      <w:tr w14:paraId="0E777277">
        <w:tblPrEx>
          <w:tblCellMar>
            <w:top w:w="0" w:type="dxa"/>
            <w:left w:w="0" w:type="dxa"/>
            <w:bottom w:w="0" w:type="dxa"/>
            <w:right w:w="0" w:type="dxa"/>
          </w:tblCellMar>
        </w:tblPrEx>
        <w:trPr>
          <w:trHeight w:val="1842"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72F9C487">
            <w:pPr>
              <w:autoSpaceDE w:val="0"/>
              <w:autoSpaceDN w:val="0"/>
              <w:spacing w:before="49" w:line="237" w:lineRule="auto"/>
              <w:ind w:left="92" w:right="50"/>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24. 业主要负责人是否每季度开展本单位重大事故隐患排查整治（普货每季度至少1次，危货、客运每月至少1次）</w:t>
            </w:r>
          </w:p>
        </w:tc>
        <w:tc>
          <w:tcPr>
            <w:tcW w:w="1701" w:type="dxa"/>
            <w:tcBorders>
              <w:top w:val="single" w:color="000000" w:sz="4" w:space="0"/>
              <w:left w:val="single" w:color="000000" w:sz="4" w:space="0"/>
              <w:bottom w:val="single" w:color="000000" w:sz="4" w:space="0"/>
              <w:right w:val="single" w:color="000000" w:sz="4" w:space="0"/>
            </w:tcBorders>
            <w:vAlign w:val="center"/>
          </w:tcPr>
          <w:p w14:paraId="4370AF45">
            <w:pPr>
              <w:autoSpaceDE w:val="0"/>
              <w:autoSpaceDN w:val="0"/>
              <w:spacing w:line="244" w:lineRule="auto"/>
              <w:ind w:left="98" w:right="316"/>
              <w:rPr>
                <w:rFonts w:hint="eastAsia" w:ascii="仿宋_GB2312" w:eastAsia="仿宋_GB2312"/>
                <w:spacing w:val="-7"/>
                <w:kern w:val="0"/>
                <w:sz w:val="21"/>
                <w:szCs w:val="21"/>
                <w:lang w:eastAsia="zh-CN"/>
              </w:rPr>
            </w:pPr>
            <w:r>
              <w:rPr>
                <w:rFonts w:hint="eastAsia" w:ascii="仿宋_GB2312" w:eastAsia="仿宋_GB2312"/>
                <w:spacing w:val="-7"/>
                <w:kern w:val="0"/>
                <w:sz w:val="21"/>
                <w:szCs w:val="21"/>
                <w:lang w:eastAsia="zh-CN"/>
              </w:rPr>
              <w:t>□未发现</w:t>
            </w:r>
            <w:r>
              <w:rPr>
                <w:rFonts w:hint="eastAsia" w:ascii="仿宋_GB2312" w:eastAsia="仿宋_GB2312"/>
                <w:spacing w:val="-6"/>
                <w:kern w:val="0"/>
                <w:sz w:val="21"/>
                <w:szCs w:val="21"/>
                <w:lang w:eastAsia="zh-CN"/>
              </w:rPr>
              <w:t>问题</w:t>
            </w:r>
            <w:r>
              <w:rPr>
                <w:rFonts w:hint="eastAsia" w:ascii="仿宋_GB2312" w:eastAsia="仿宋_GB2312"/>
                <w:spacing w:val="-7"/>
                <w:kern w:val="0"/>
                <w:sz w:val="21"/>
                <w:szCs w:val="21"/>
                <w:lang w:eastAsia="zh-CN"/>
              </w:rPr>
              <w:t>□整改</w:t>
            </w:r>
          </w:p>
          <w:p w14:paraId="5500C28E">
            <w:pPr>
              <w:autoSpaceDE w:val="0"/>
              <w:autoSpaceDN w:val="0"/>
              <w:spacing w:line="244" w:lineRule="auto"/>
              <w:ind w:left="98" w:right="316"/>
              <w:rPr>
                <w:rFonts w:hint="eastAsia" w:ascii="仿宋_GB2312" w:eastAsia="仿宋_GB2312"/>
                <w:kern w:val="0"/>
                <w:sz w:val="21"/>
                <w:szCs w:val="21"/>
                <w:lang w:eastAsia="zh-CN"/>
              </w:rPr>
            </w:pPr>
            <w:r>
              <w:rPr>
                <w:rFonts w:hint="eastAsia" w:ascii="仿宋_GB2312" w:eastAsia="仿宋_GB2312"/>
                <w:spacing w:val="-7"/>
                <w:kern w:val="0"/>
                <w:sz w:val="21"/>
                <w:szCs w:val="21"/>
                <w:lang w:eastAsia="zh-CN"/>
              </w:rPr>
              <w:t>□不涉及</w:t>
            </w:r>
          </w:p>
        </w:tc>
        <w:tc>
          <w:tcPr>
            <w:tcW w:w="4252" w:type="dxa"/>
            <w:tcBorders>
              <w:top w:val="single" w:color="000000" w:sz="4" w:space="0"/>
              <w:left w:val="single" w:color="000000" w:sz="4" w:space="0"/>
              <w:bottom w:val="single" w:color="000000" w:sz="4" w:space="0"/>
              <w:right w:val="single" w:color="000000" w:sz="4" w:space="0"/>
            </w:tcBorders>
            <w:vAlign w:val="center"/>
          </w:tcPr>
          <w:p w14:paraId="15353400">
            <w:pPr>
              <w:autoSpaceDE w:val="0"/>
              <w:autoSpaceDN w:val="0"/>
              <w:spacing w:before="44" w:line="244" w:lineRule="auto"/>
              <w:ind w:left="98" w:right="100"/>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交通运输部海事局关于学好用好《内河运输船舶重大事故隐患判定标准</w:t>
            </w:r>
            <w:r>
              <w:rPr>
                <w:rFonts w:hint="eastAsia" w:ascii="仿宋_GB2312" w:eastAsia="仿宋_GB2312"/>
                <w:kern w:val="0"/>
                <w:sz w:val="21"/>
                <w:szCs w:val="21"/>
                <w:lang w:eastAsia="zh-CN"/>
              </w:rPr>
              <w:t>》的函</w:t>
            </w:r>
          </w:p>
          <w:p w14:paraId="3518AB7C">
            <w:pPr>
              <w:autoSpaceDE w:val="0"/>
              <w:autoSpaceDN w:val="0"/>
              <w:spacing w:line="232" w:lineRule="auto"/>
              <w:ind w:left="98"/>
              <w:rPr>
                <w:rFonts w:hint="eastAsia" w:ascii="仿宋_GB2312" w:eastAsia="仿宋_GB2312"/>
                <w:kern w:val="0"/>
                <w:sz w:val="21"/>
                <w:szCs w:val="21"/>
                <w:lang w:eastAsia="zh-CN"/>
              </w:rPr>
            </w:pPr>
            <w:r>
              <w:rPr>
                <w:rFonts w:hint="eastAsia" w:ascii="仿宋_GB2312" w:eastAsia="仿宋_GB2312"/>
                <w:spacing w:val="-1"/>
                <w:kern w:val="0"/>
                <w:sz w:val="21"/>
                <w:szCs w:val="21"/>
                <w:lang w:eastAsia="zh-CN"/>
              </w:rPr>
              <w:t>《内河运输船舶重大事故隐患判定标准</w:t>
            </w:r>
            <w:r>
              <w:rPr>
                <w:rFonts w:hint="eastAsia" w:ascii="仿宋_GB2312" w:eastAsia="仿宋_GB2312"/>
                <w:kern w:val="0"/>
                <w:sz w:val="21"/>
                <w:szCs w:val="21"/>
                <w:lang w:eastAsia="zh-CN"/>
              </w:rPr>
              <w:t>》</w:t>
            </w:r>
          </w:p>
        </w:tc>
      </w:tr>
      <w:tr w14:paraId="645AAED2">
        <w:tblPrEx>
          <w:tblCellMar>
            <w:top w:w="0" w:type="dxa"/>
            <w:left w:w="0" w:type="dxa"/>
            <w:bottom w:w="0" w:type="dxa"/>
            <w:right w:w="0" w:type="dxa"/>
          </w:tblCellMar>
        </w:tblPrEx>
        <w:trPr>
          <w:trHeight w:val="989" w:hRule="exac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14:paraId="176EFE79">
            <w:pPr>
              <w:autoSpaceDE w:val="0"/>
              <w:autoSpaceDN w:val="0"/>
              <w:spacing w:before="152"/>
              <w:ind w:left="805"/>
              <w:rPr>
                <w:rFonts w:hint="eastAsia" w:ascii="仿宋_GB2312" w:eastAsia="仿宋_GB2312"/>
                <w:kern w:val="0"/>
                <w:sz w:val="21"/>
                <w:szCs w:val="21"/>
                <w:lang w:eastAsia="en-US"/>
              </w:rPr>
            </w:pPr>
            <w:r>
              <w:rPr>
                <w:rFonts w:hint="eastAsia" w:ascii="仿宋_GB2312" w:eastAsia="仿宋_GB2312"/>
                <w:spacing w:val="-7"/>
                <w:kern w:val="0"/>
                <w:sz w:val="21"/>
                <w:szCs w:val="21"/>
                <w:lang w:eastAsia="en-US"/>
              </w:rPr>
              <w:t>备注</w:t>
            </w:r>
          </w:p>
        </w:tc>
        <w:tc>
          <w:tcPr>
            <w:tcW w:w="5953" w:type="dxa"/>
            <w:gridSpan w:val="2"/>
            <w:tcBorders>
              <w:top w:val="single" w:color="000000" w:sz="4" w:space="0"/>
              <w:left w:val="single" w:color="000000" w:sz="4" w:space="0"/>
              <w:bottom w:val="single" w:color="000000" w:sz="4" w:space="0"/>
              <w:right w:val="single" w:color="000000" w:sz="4" w:space="0"/>
            </w:tcBorders>
            <w:vAlign w:val="center"/>
          </w:tcPr>
          <w:p w14:paraId="18252720">
            <w:pPr>
              <w:autoSpaceDE w:val="0"/>
              <w:autoSpaceDN w:val="0"/>
              <w:rPr>
                <w:rFonts w:hint="eastAsia" w:ascii="仿宋_GB2312" w:eastAsia="仿宋_GB2312"/>
                <w:kern w:val="0"/>
                <w:sz w:val="21"/>
                <w:szCs w:val="21"/>
                <w:lang w:eastAsia="zh-CN"/>
              </w:rPr>
            </w:pPr>
            <w:r>
              <w:rPr>
                <w:rFonts w:hint="eastAsia" w:ascii="仿宋_GB2312" w:eastAsia="仿宋_GB2312"/>
                <w:spacing w:val="-8"/>
                <w:kern w:val="0"/>
                <w:sz w:val="21"/>
                <w:szCs w:val="21"/>
                <w:lang w:eastAsia="zh-CN"/>
              </w:rPr>
              <w:t>在开展水路运输经营者检查时，还应当检查是否建立专职管理人员台帐，是否建</w:t>
            </w:r>
            <w:r>
              <w:rPr>
                <w:rFonts w:hint="eastAsia" w:ascii="仿宋_GB2312" w:eastAsia="仿宋_GB2312"/>
                <w:spacing w:val="-5"/>
                <w:kern w:val="0"/>
                <w:sz w:val="21"/>
                <w:szCs w:val="21"/>
                <w:lang w:eastAsia="zh-CN"/>
              </w:rPr>
              <w:t>立船舶清册，一船一</w:t>
            </w:r>
            <w:r>
              <w:rPr>
                <w:rFonts w:hint="eastAsia" w:ascii="仿宋_GB2312" w:eastAsia="仿宋_GB2312"/>
                <w:spacing w:val="-4"/>
                <w:kern w:val="0"/>
                <w:sz w:val="21"/>
                <w:szCs w:val="21"/>
                <w:lang w:eastAsia="zh-CN"/>
              </w:rPr>
              <w:t>档。</w:t>
            </w:r>
          </w:p>
        </w:tc>
      </w:tr>
    </w:tbl>
    <w:p w14:paraId="05F190F9">
      <w:pPr>
        <w:rPr>
          <w:rFonts w:hint="eastAsia" w:ascii="仿宋_GB2312" w:eastAsia="仿宋_GB2312"/>
          <w:szCs w:val="21"/>
        </w:rPr>
      </w:pPr>
    </w:p>
    <w:p w14:paraId="04800E85">
      <w:pPr>
        <w:widowControl/>
        <w:jc w:val="left"/>
        <w:rPr>
          <w:rFonts w:hint="eastAsia" w:ascii="仿宋_GB2312" w:eastAsia="仿宋_GB2312" w:cs="Times New Roman"/>
          <w:kern w:val="0"/>
          <w:szCs w:val="21"/>
        </w:rPr>
        <w:sectPr>
          <w:pgSz w:w="11906" w:h="16838"/>
          <w:pgMar w:top="1440" w:right="1800" w:bottom="1440" w:left="1800" w:header="851" w:footer="992" w:gutter="0"/>
          <w:cols w:space="425" w:num="1"/>
          <w:docGrid w:type="lines" w:linePitch="312" w:charSpace="0"/>
        </w:sectPr>
      </w:pPr>
    </w:p>
    <w:p w14:paraId="7A4FA0AA">
      <w:pPr>
        <w:pStyle w:val="2"/>
        <w:ind w:firstLine="0" w:firstLineChars="0"/>
        <w:rPr>
          <w:rFonts w:hint="eastAsia" w:ascii="黑体" w:hAnsi="黑体" w:eastAsia="黑体"/>
          <w:sz w:val="28"/>
          <w:szCs w:val="28"/>
        </w:rPr>
      </w:pPr>
      <w:bookmarkStart w:id="50" w:name="_Toc202187151"/>
      <w:r>
        <w:rPr>
          <w:rFonts w:hint="eastAsia" w:ascii="黑体" w:hAnsi="黑体" w:eastAsia="黑体"/>
          <w:sz w:val="28"/>
          <w:szCs w:val="28"/>
        </w:rPr>
        <w:t>1</w:t>
      </w:r>
      <w:bookmarkEnd w:id="50"/>
      <w:r>
        <w:rPr>
          <w:rFonts w:hint="eastAsia" w:ascii="黑体" w:hAnsi="黑体" w:eastAsia="黑体"/>
          <w:sz w:val="28"/>
          <w:szCs w:val="28"/>
          <w:lang w:val="en-US" w:eastAsia="zh-CN"/>
        </w:rPr>
        <w:t>8</w:t>
      </w:r>
      <w:r>
        <w:rPr>
          <w:rFonts w:hint="eastAsia" w:ascii="黑体" w:hAnsi="黑体" w:eastAsia="黑体"/>
          <w:sz w:val="28"/>
          <w:szCs w:val="28"/>
        </w:rPr>
        <w:t>对非通航水域水上游览活动经营者的行政检查</w:t>
      </w:r>
    </w:p>
    <w:tbl>
      <w:tblPr>
        <w:tblStyle w:val="1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851"/>
        <w:gridCol w:w="1559"/>
        <w:gridCol w:w="3544"/>
      </w:tblGrid>
      <w:tr w14:paraId="3671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vAlign w:val="center"/>
          </w:tcPr>
          <w:p w14:paraId="5BD3A233">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检查对象</w:t>
            </w:r>
          </w:p>
        </w:tc>
        <w:tc>
          <w:tcPr>
            <w:tcW w:w="5954" w:type="dxa"/>
            <w:gridSpan w:val="3"/>
            <w:vAlign w:val="center"/>
          </w:tcPr>
          <w:p w14:paraId="610275E3">
            <w:pPr>
              <w:snapToGrid w:val="0"/>
              <w:spacing w:line="320" w:lineRule="exact"/>
              <w:rPr>
                <w:rFonts w:hint="eastAsia" w:ascii="黑体" w:hAnsi="黑体" w:eastAsia="黑体"/>
                <w:kern w:val="0"/>
                <w:sz w:val="24"/>
                <w:szCs w:val="24"/>
              </w:rPr>
            </w:pPr>
            <w:r>
              <w:rPr>
                <w:rFonts w:hint="eastAsia" w:ascii="仿宋_GB2312" w:eastAsia="仿宋_GB2312"/>
                <w:kern w:val="0"/>
                <w:szCs w:val="21"/>
              </w:rPr>
              <w:t>非通航水域水上游览活动经营者</w:t>
            </w:r>
          </w:p>
        </w:tc>
      </w:tr>
      <w:tr w14:paraId="40B3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386A4D9A">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检查内容</w:t>
            </w:r>
          </w:p>
        </w:tc>
        <w:tc>
          <w:tcPr>
            <w:tcW w:w="1559" w:type="dxa"/>
            <w:vAlign w:val="center"/>
          </w:tcPr>
          <w:p w14:paraId="612FD553">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检查意见</w:t>
            </w:r>
          </w:p>
        </w:tc>
        <w:tc>
          <w:tcPr>
            <w:tcW w:w="3544" w:type="dxa"/>
            <w:vAlign w:val="center"/>
          </w:tcPr>
          <w:p w14:paraId="0317BCD4">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法律依据</w:t>
            </w:r>
          </w:p>
        </w:tc>
      </w:tr>
      <w:tr w14:paraId="4B8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14:paraId="4B9FC649">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检查事项一：船舶船员管理</w:t>
            </w:r>
          </w:p>
        </w:tc>
      </w:tr>
      <w:tr w14:paraId="5EE8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082DCC30">
            <w:pPr>
              <w:snapToGrid w:val="0"/>
              <w:spacing w:line="320" w:lineRule="exact"/>
              <w:rPr>
                <w:rFonts w:hint="eastAsia" w:ascii="仿宋_GB2312" w:eastAsia="仿宋_GB2312"/>
                <w:kern w:val="0"/>
                <w:szCs w:val="21"/>
              </w:rPr>
            </w:pPr>
            <w:r>
              <w:rPr>
                <w:rFonts w:hint="eastAsia" w:ascii="仿宋_GB2312" w:eastAsia="仿宋_GB2312"/>
                <w:kern w:val="0"/>
                <w:szCs w:val="21"/>
              </w:rPr>
              <w:t>1．法定登记船舶是否已经依法办理船舶登记手续</w:t>
            </w:r>
          </w:p>
        </w:tc>
        <w:tc>
          <w:tcPr>
            <w:tcW w:w="1559" w:type="dxa"/>
            <w:vAlign w:val="center"/>
          </w:tcPr>
          <w:p w14:paraId="5FFEFA5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DB50BD7">
            <w:pPr>
              <w:snapToGrid w:val="0"/>
              <w:spacing w:line="320" w:lineRule="exact"/>
              <w:rPr>
                <w:rFonts w:hint="eastAsia" w:ascii="仿宋_GB2312" w:eastAsia="仿宋_GB2312"/>
                <w:kern w:val="0"/>
                <w:szCs w:val="21"/>
              </w:rPr>
            </w:pPr>
            <w:r>
              <w:rPr>
                <w:rFonts w:hint="eastAsia" w:ascii="仿宋_GB2312" w:eastAsia="仿宋_GB2312"/>
                <w:kern w:val="0"/>
                <w:szCs w:val="21"/>
              </w:rPr>
              <w:t>□整改　</w:t>
            </w:r>
          </w:p>
          <w:p w14:paraId="53D5EE0F">
            <w:pPr>
              <w:snapToGrid w:val="0"/>
              <w:spacing w:line="320" w:lineRule="exact"/>
              <w:rPr>
                <w:rFonts w:hint="eastAsia" w:ascii="仿宋_GB2312" w:eastAsia="仿宋_GB2312"/>
                <w:kern w:val="0"/>
                <w:szCs w:val="21"/>
              </w:rPr>
            </w:pPr>
            <w:r>
              <w:rPr>
                <w:rFonts w:hint="eastAsia" w:ascii="仿宋_GB2312" w:eastAsia="仿宋_GB2312"/>
                <w:kern w:val="0"/>
                <w:szCs w:val="21"/>
              </w:rPr>
              <w:t>□处罚</w:t>
            </w:r>
          </w:p>
        </w:tc>
        <w:tc>
          <w:tcPr>
            <w:tcW w:w="3544" w:type="dxa"/>
            <w:vAlign w:val="center"/>
          </w:tcPr>
          <w:p w14:paraId="05817E55">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检查依据：《中华人民共和国内河交通安全管理条例》第六条</w:t>
            </w:r>
          </w:p>
          <w:p w14:paraId="2700A5D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处罚依据：《中华人民共和国内河交通安全管理条例》第六十四条</w:t>
            </w:r>
          </w:p>
        </w:tc>
      </w:tr>
      <w:tr w14:paraId="288E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0CC0055F">
            <w:pPr>
              <w:snapToGrid w:val="0"/>
              <w:spacing w:line="320" w:lineRule="exact"/>
              <w:rPr>
                <w:rFonts w:hint="eastAsia" w:ascii="仿宋_GB2312" w:eastAsia="仿宋_GB2312"/>
                <w:kern w:val="0"/>
                <w:szCs w:val="21"/>
              </w:rPr>
            </w:pPr>
            <w:r>
              <w:rPr>
                <w:rFonts w:hint="eastAsia" w:ascii="仿宋_GB2312" w:eastAsia="仿宋_GB2312"/>
                <w:kern w:val="0"/>
                <w:szCs w:val="21"/>
              </w:rPr>
              <w:t>2．法定检验船舶是否已经取得必要的证书（件）</w:t>
            </w:r>
          </w:p>
        </w:tc>
        <w:tc>
          <w:tcPr>
            <w:tcW w:w="1559" w:type="dxa"/>
            <w:vAlign w:val="center"/>
          </w:tcPr>
          <w:p w14:paraId="3D9AC96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370B422">
            <w:pPr>
              <w:snapToGrid w:val="0"/>
              <w:spacing w:line="320" w:lineRule="exact"/>
              <w:rPr>
                <w:rFonts w:hint="eastAsia" w:ascii="仿宋_GB2312" w:eastAsia="仿宋_GB2312"/>
                <w:kern w:val="0"/>
                <w:szCs w:val="21"/>
              </w:rPr>
            </w:pPr>
            <w:r>
              <w:rPr>
                <w:rFonts w:hint="eastAsia" w:ascii="仿宋_GB2312" w:eastAsia="仿宋_GB2312"/>
                <w:kern w:val="0"/>
                <w:szCs w:val="21"/>
              </w:rPr>
              <w:t>□整改　</w:t>
            </w:r>
          </w:p>
          <w:p w14:paraId="762C6D18">
            <w:pPr>
              <w:snapToGrid w:val="0"/>
              <w:spacing w:line="320" w:lineRule="exact"/>
              <w:rPr>
                <w:rFonts w:hint="eastAsia" w:ascii="仿宋_GB2312" w:eastAsia="仿宋_GB2312"/>
                <w:kern w:val="0"/>
                <w:szCs w:val="21"/>
              </w:rPr>
            </w:pPr>
            <w:r>
              <w:rPr>
                <w:rFonts w:hint="eastAsia" w:ascii="仿宋_GB2312" w:eastAsia="仿宋_GB2312"/>
                <w:kern w:val="0"/>
                <w:szCs w:val="21"/>
              </w:rPr>
              <w:t>□处罚</w:t>
            </w:r>
          </w:p>
        </w:tc>
        <w:tc>
          <w:tcPr>
            <w:tcW w:w="3544" w:type="dxa"/>
            <w:vAlign w:val="center"/>
          </w:tcPr>
          <w:p w14:paraId="4EE2BF5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检查依据：《中华人民共和国内河交通安全管理条例》第六条　</w:t>
            </w:r>
          </w:p>
          <w:p w14:paraId="0F541AA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处罚依据：《中华人民共和国内河交通安全管理条例》第六十四条</w:t>
            </w:r>
          </w:p>
        </w:tc>
      </w:tr>
      <w:tr w14:paraId="3C4D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0A2F73CA">
            <w:pPr>
              <w:snapToGrid w:val="0"/>
              <w:spacing w:line="320" w:lineRule="exact"/>
              <w:rPr>
                <w:rFonts w:hint="eastAsia" w:ascii="仿宋_GB2312" w:eastAsia="仿宋_GB2312"/>
                <w:kern w:val="0"/>
                <w:szCs w:val="21"/>
              </w:rPr>
            </w:pPr>
            <w:r>
              <w:rPr>
                <w:rFonts w:hint="eastAsia" w:ascii="仿宋_GB2312" w:eastAsia="仿宋_GB2312"/>
                <w:kern w:val="0"/>
                <w:szCs w:val="21"/>
              </w:rPr>
              <w:t>3．船员是否符合配员和适任规定</w:t>
            </w:r>
          </w:p>
        </w:tc>
        <w:tc>
          <w:tcPr>
            <w:tcW w:w="1559" w:type="dxa"/>
            <w:vAlign w:val="center"/>
          </w:tcPr>
          <w:p w14:paraId="5979D1B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C6B240F">
            <w:pPr>
              <w:snapToGrid w:val="0"/>
              <w:spacing w:line="320" w:lineRule="exact"/>
              <w:rPr>
                <w:rFonts w:hint="eastAsia" w:ascii="仿宋_GB2312" w:eastAsia="仿宋_GB2312"/>
                <w:kern w:val="0"/>
                <w:szCs w:val="21"/>
              </w:rPr>
            </w:pPr>
            <w:r>
              <w:rPr>
                <w:rFonts w:hint="eastAsia" w:ascii="仿宋_GB2312" w:eastAsia="仿宋_GB2312"/>
                <w:kern w:val="0"/>
                <w:szCs w:val="21"/>
              </w:rPr>
              <w:t>□整改　</w:t>
            </w:r>
          </w:p>
          <w:p w14:paraId="316E4DD1">
            <w:pPr>
              <w:snapToGrid w:val="0"/>
              <w:spacing w:line="320" w:lineRule="exact"/>
              <w:rPr>
                <w:rFonts w:hint="eastAsia" w:ascii="仿宋_GB2312" w:eastAsia="仿宋_GB2312"/>
                <w:kern w:val="0"/>
                <w:szCs w:val="21"/>
              </w:rPr>
            </w:pPr>
            <w:r>
              <w:rPr>
                <w:rFonts w:hint="eastAsia" w:ascii="仿宋_GB2312" w:eastAsia="仿宋_GB2312"/>
                <w:kern w:val="0"/>
                <w:szCs w:val="21"/>
              </w:rPr>
              <w:t>□处罚</w:t>
            </w:r>
          </w:p>
        </w:tc>
        <w:tc>
          <w:tcPr>
            <w:tcW w:w="3544" w:type="dxa"/>
            <w:vAlign w:val="center"/>
          </w:tcPr>
          <w:p w14:paraId="5BF3AF4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检查依据：《中华人民共和国内河交通安全管理条例》第七条、第九条</w:t>
            </w:r>
          </w:p>
          <w:p w14:paraId="1BBCFD4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处罚依据：《中华人民共和国内河交通安全管理条例》第六十五条、第六十六条</w:t>
            </w:r>
          </w:p>
        </w:tc>
      </w:tr>
      <w:tr w14:paraId="2F14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14:paraId="78996067">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检查事项二：备案情况</w:t>
            </w:r>
          </w:p>
        </w:tc>
      </w:tr>
      <w:tr w14:paraId="623B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37370FFE">
            <w:pPr>
              <w:snapToGrid w:val="0"/>
              <w:spacing w:line="320" w:lineRule="exact"/>
              <w:rPr>
                <w:rFonts w:hint="eastAsia" w:ascii="仿宋_GB2312" w:eastAsia="仿宋_GB2312"/>
                <w:kern w:val="0"/>
                <w:szCs w:val="21"/>
              </w:rPr>
            </w:pPr>
            <w:r>
              <w:rPr>
                <w:rFonts w:hint="eastAsia" w:ascii="仿宋_GB2312" w:eastAsia="仿宋_GB2312"/>
                <w:kern w:val="0"/>
                <w:szCs w:val="21"/>
              </w:rPr>
              <w:t>4. 备案资料是否属实</w:t>
            </w:r>
          </w:p>
        </w:tc>
        <w:tc>
          <w:tcPr>
            <w:tcW w:w="1559" w:type="dxa"/>
            <w:vAlign w:val="center"/>
          </w:tcPr>
          <w:p w14:paraId="566D553E">
            <w:pPr>
              <w:snapToGrid w:val="0"/>
              <w:spacing w:line="320" w:lineRule="exact"/>
              <w:rPr>
                <w:rFonts w:hint="eastAsia" w:ascii="仿宋_GB2312" w:eastAsia="仿宋_GB2312"/>
                <w:kern w:val="0"/>
                <w:szCs w:val="21"/>
              </w:rPr>
            </w:pPr>
            <w:bookmarkStart w:id="51" w:name="OLE_LINK13"/>
            <w:bookmarkStart w:id="52" w:name="OLE_LINK14"/>
            <w:bookmarkStart w:id="53" w:name="OLE_LINK54"/>
            <w:r>
              <w:rPr>
                <w:rFonts w:hint="eastAsia" w:ascii="仿宋_GB2312" w:eastAsia="仿宋_GB2312"/>
                <w:kern w:val="0"/>
                <w:szCs w:val="21"/>
              </w:rPr>
              <w:t>□未发现问题</w:t>
            </w:r>
          </w:p>
          <w:p w14:paraId="3B6C20C9">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bookmarkEnd w:id="51"/>
            <w:bookmarkEnd w:id="52"/>
            <w:bookmarkEnd w:id="53"/>
          </w:p>
        </w:tc>
        <w:tc>
          <w:tcPr>
            <w:tcW w:w="3544" w:type="dxa"/>
            <w:vAlign w:val="center"/>
          </w:tcPr>
          <w:p w14:paraId="37A8CFE0">
            <w:pPr>
              <w:snapToGrid w:val="0"/>
              <w:spacing w:line="320" w:lineRule="exact"/>
              <w:rPr>
                <w:rFonts w:hint="eastAsia" w:ascii="仿宋_GB2312" w:eastAsia="仿宋_GB2312"/>
                <w:kern w:val="0"/>
                <w:szCs w:val="21"/>
              </w:rPr>
            </w:pPr>
            <w:r>
              <w:rPr>
                <w:rFonts w:hint="eastAsia" w:ascii="仿宋_GB2312" w:hAnsi="宋体" w:eastAsia="仿宋_GB2312"/>
                <w:bCs/>
                <w:szCs w:val="21"/>
              </w:rPr>
              <w:t>检查依据：《江苏省内河水上游览经营活动安全管理办法》第六条、第三十四条</w:t>
            </w:r>
          </w:p>
        </w:tc>
      </w:tr>
      <w:tr w14:paraId="7D4F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56" w:type="dxa"/>
            <w:gridSpan w:val="2"/>
            <w:vAlign w:val="center"/>
          </w:tcPr>
          <w:p w14:paraId="25C103AE">
            <w:pPr>
              <w:snapToGrid w:val="0"/>
              <w:spacing w:line="320" w:lineRule="exact"/>
              <w:rPr>
                <w:rFonts w:hint="eastAsia" w:ascii="仿宋_GB2312" w:eastAsia="仿宋_GB2312"/>
                <w:kern w:val="0"/>
                <w:szCs w:val="21"/>
              </w:rPr>
            </w:pPr>
            <w:r>
              <w:rPr>
                <w:rFonts w:hint="eastAsia" w:ascii="仿宋_GB2312" w:eastAsia="仿宋_GB2312"/>
                <w:kern w:val="0"/>
                <w:szCs w:val="21"/>
              </w:rPr>
              <w:t>5. 水上游览活动项目是否已经如实备案或者办理变更备案</w:t>
            </w:r>
          </w:p>
        </w:tc>
        <w:tc>
          <w:tcPr>
            <w:tcW w:w="1559" w:type="dxa"/>
            <w:vAlign w:val="center"/>
          </w:tcPr>
          <w:p w14:paraId="78B6DFDB">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AB6D6DD">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66A905C9">
            <w:pPr>
              <w:snapToGrid w:val="0"/>
              <w:spacing w:line="320" w:lineRule="exact"/>
              <w:rPr>
                <w:rFonts w:hint="eastAsia" w:ascii="仿宋_GB2312" w:hAnsi="宋体" w:eastAsia="仿宋_GB2312"/>
                <w:bCs/>
                <w:szCs w:val="21"/>
              </w:rPr>
            </w:pPr>
            <w:bookmarkStart w:id="54" w:name="OLE_LINK68"/>
            <w:bookmarkStart w:id="55" w:name="OLE_LINK69"/>
            <w:r>
              <w:rPr>
                <w:rFonts w:hint="eastAsia" w:ascii="仿宋_GB2312" w:hAnsi="宋体" w:eastAsia="仿宋_GB2312"/>
                <w:bCs/>
                <w:szCs w:val="21"/>
              </w:rPr>
              <w:t>检查依据：</w:t>
            </w:r>
            <w:bookmarkEnd w:id="54"/>
            <w:bookmarkEnd w:id="55"/>
            <w:r>
              <w:rPr>
                <w:rFonts w:hint="eastAsia" w:ascii="仿宋_GB2312" w:hAnsi="宋体" w:eastAsia="仿宋_GB2312"/>
                <w:bCs/>
                <w:szCs w:val="21"/>
              </w:rPr>
              <w:t>《江苏省内河水上游览经营活动安全管理办法》第六条</w:t>
            </w:r>
          </w:p>
        </w:tc>
      </w:tr>
      <w:tr w14:paraId="4AC5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14:paraId="7DFC152B">
            <w:pPr>
              <w:snapToGrid w:val="0"/>
              <w:spacing w:line="320" w:lineRule="exact"/>
              <w:jc w:val="left"/>
              <w:rPr>
                <w:rFonts w:hint="eastAsia" w:ascii="仿宋_GB2312" w:hAnsi="宋体" w:eastAsia="仿宋_GB2312"/>
                <w:bCs/>
                <w:szCs w:val="21"/>
              </w:rPr>
            </w:pPr>
            <w:r>
              <w:rPr>
                <w:rFonts w:hint="eastAsia" w:ascii="黑体" w:hAnsi="黑体" w:eastAsia="黑体" w:cs="Times New Roman"/>
                <w:kern w:val="0"/>
                <w:sz w:val="24"/>
                <w:szCs w:val="24"/>
              </w:rPr>
              <w:t>检查事项三：管理体系和制度</w:t>
            </w:r>
          </w:p>
        </w:tc>
      </w:tr>
      <w:tr w14:paraId="60B4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256" w:type="dxa"/>
            <w:gridSpan w:val="2"/>
            <w:vAlign w:val="center"/>
          </w:tcPr>
          <w:p w14:paraId="0724E6BF">
            <w:pPr>
              <w:snapToGrid w:val="0"/>
              <w:spacing w:line="320" w:lineRule="exact"/>
              <w:rPr>
                <w:rFonts w:hint="eastAsia" w:ascii="仿宋_GB2312" w:eastAsia="仿宋_GB2312"/>
                <w:kern w:val="0"/>
                <w:szCs w:val="21"/>
              </w:rPr>
            </w:pPr>
            <w:r>
              <w:rPr>
                <w:rFonts w:hint="eastAsia" w:ascii="仿宋_GB2312" w:eastAsia="仿宋_GB2312"/>
                <w:kern w:val="0"/>
                <w:szCs w:val="21"/>
              </w:rPr>
              <w:t>6.安全管理机构和人员是否符合水上游览安全生产相关要求</w:t>
            </w:r>
          </w:p>
        </w:tc>
        <w:tc>
          <w:tcPr>
            <w:tcW w:w="1559" w:type="dxa"/>
            <w:vAlign w:val="center"/>
          </w:tcPr>
          <w:p w14:paraId="2DB4DACB">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E3A7A70">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3163E77E">
            <w:pPr>
              <w:snapToGrid w:val="0"/>
              <w:spacing w:line="320" w:lineRule="exact"/>
              <w:rPr>
                <w:rFonts w:hint="eastAsia" w:ascii="仿宋_GB2312" w:hAnsi="宋体" w:eastAsia="仿宋_GB2312"/>
                <w:bCs/>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第八条</w:t>
            </w:r>
          </w:p>
        </w:tc>
      </w:tr>
      <w:tr w14:paraId="5F52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256" w:type="dxa"/>
            <w:gridSpan w:val="2"/>
            <w:vAlign w:val="center"/>
          </w:tcPr>
          <w:p w14:paraId="0DD0220E">
            <w:pPr>
              <w:snapToGrid w:val="0"/>
              <w:spacing w:line="320" w:lineRule="exact"/>
              <w:rPr>
                <w:rFonts w:hint="eastAsia" w:ascii="仿宋_GB2312" w:eastAsia="仿宋_GB2312"/>
                <w:kern w:val="0"/>
                <w:szCs w:val="21"/>
              </w:rPr>
            </w:pPr>
            <w:r>
              <w:rPr>
                <w:rFonts w:hint="eastAsia" w:ascii="仿宋_GB2312" w:eastAsia="仿宋_GB2312"/>
                <w:kern w:val="0"/>
                <w:szCs w:val="21"/>
              </w:rPr>
              <w:t>7.项目管理人员和救生人员是否满足水上游览项目管理要求</w:t>
            </w:r>
          </w:p>
        </w:tc>
        <w:tc>
          <w:tcPr>
            <w:tcW w:w="1559" w:type="dxa"/>
            <w:vAlign w:val="center"/>
          </w:tcPr>
          <w:p w14:paraId="04B72B3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2016BF8">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590CE8FC">
            <w:pPr>
              <w:snapToGrid w:val="0"/>
              <w:spacing w:line="320" w:lineRule="exact"/>
              <w:rPr>
                <w:rFonts w:hint="eastAsia" w:ascii="仿宋_GB2312" w:hAnsi="宋体" w:eastAsia="仿宋_GB2312"/>
                <w:bCs/>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第九条</w:t>
            </w:r>
          </w:p>
        </w:tc>
      </w:tr>
      <w:tr w14:paraId="48A5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256" w:type="dxa"/>
            <w:gridSpan w:val="2"/>
            <w:vAlign w:val="center"/>
          </w:tcPr>
          <w:p w14:paraId="0D52B8CE">
            <w:pPr>
              <w:snapToGrid w:val="0"/>
              <w:spacing w:line="320" w:lineRule="exact"/>
              <w:rPr>
                <w:rFonts w:hint="eastAsia" w:ascii="仿宋_GB2312" w:eastAsia="仿宋_GB2312"/>
                <w:kern w:val="0"/>
                <w:szCs w:val="21"/>
              </w:rPr>
            </w:pPr>
            <w:r>
              <w:rPr>
                <w:rFonts w:hint="eastAsia" w:ascii="仿宋_GB2312" w:eastAsia="仿宋_GB2312"/>
                <w:kern w:val="0"/>
                <w:szCs w:val="21"/>
              </w:rPr>
              <w:t>8.水上游览设施定期检测发现的问题是否已消除</w:t>
            </w:r>
          </w:p>
        </w:tc>
        <w:tc>
          <w:tcPr>
            <w:tcW w:w="1559" w:type="dxa"/>
            <w:vAlign w:val="center"/>
          </w:tcPr>
          <w:p w14:paraId="3988712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268E4F7">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14F6519E">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第十九条</w:t>
            </w:r>
          </w:p>
        </w:tc>
      </w:tr>
      <w:tr w14:paraId="3141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56" w:type="dxa"/>
            <w:gridSpan w:val="2"/>
            <w:vAlign w:val="center"/>
          </w:tcPr>
          <w:p w14:paraId="1D72E98E">
            <w:pPr>
              <w:snapToGrid w:val="0"/>
              <w:spacing w:line="320" w:lineRule="exact"/>
              <w:rPr>
                <w:rFonts w:hint="eastAsia" w:ascii="仿宋_GB2312" w:eastAsia="仿宋_GB2312"/>
                <w:kern w:val="0"/>
                <w:szCs w:val="21"/>
              </w:rPr>
            </w:pPr>
            <w:r>
              <w:rPr>
                <w:rFonts w:hint="eastAsia" w:ascii="仿宋_GB2312" w:eastAsia="仿宋_GB2312"/>
                <w:kern w:val="0"/>
                <w:szCs w:val="21"/>
              </w:rPr>
              <w:t>9.是否建立定期安全例会制度，排查事故隐患、落实保护措施</w:t>
            </w:r>
          </w:p>
        </w:tc>
        <w:tc>
          <w:tcPr>
            <w:tcW w:w="1559" w:type="dxa"/>
            <w:vAlign w:val="center"/>
          </w:tcPr>
          <w:p w14:paraId="5C76B81D">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1820DF8">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216B6D01">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第十九条</w:t>
            </w:r>
          </w:p>
        </w:tc>
      </w:tr>
      <w:tr w14:paraId="041C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37D3C8C9">
            <w:pPr>
              <w:snapToGrid w:val="0"/>
              <w:spacing w:line="320" w:lineRule="exact"/>
              <w:rPr>
                <w:rFonts w:hint="eastAsia" w:ascii="仿宋_GB2312" w:eastAsia="仿宋_GB2312"/>
                <w:kern w:val="0"/>
                <w:szCs w:val="21"/>
              </w:rPr>
            </w:pPr>
            <w:r>
              <w:rPr>
                <w:rFonts w:hint="eastAsia" w:ascii="仿宋_GB2312" w:eastAsia="仿宋_GB2312"/>
                <w:kern w:val="0"/>
                <w:szCs w:val="21"/>
              </w:rPr>
              <w:t>10.《水上交通安全管理建议书》涉及的水上交通安全管理措施落实情况</w:t>
            </w:r>
          </w:p>
        </w:tc>
        <w:tc>
          <w:tcPr>
            <w:tcW w:w="1559" w:type="dxa"/>
            <w:vAlign w:val="center"/>
          </w:tcPr>
          <w:p w14:paraId="52CA9B6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1B81309">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365F6119">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hAnsi="宋体" w:eastAsia="仿宋_GB2312"/>
                <w:bCs/>
                <w:szCs w:val="21"/>
              </w:rPr>
              <w:t>第六条、第三十四条</w:t>
            </w:r>
          </w:p>
        </w:tc>
      </w:tr>
      <w:tr w14:paraId="2DB0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9" w:type="dxa"/>
            <w:gridSpan w:val="4"/>
            <w:vAlign w:val="center"/>
          </w:tcPr>
          <w:p w14:paraId="5D735C81">
            <w:pPr>
              <w:snapToGrid w:val="0"/>
              <w:spacing w:line="320" w:lineRule="exact"/>
              <w:jc w:val="left"/>
              <w:rPr>
                <w:rFonts w:hint="eastAsia" w:ascii="仿宋_GB2312" w:hAnsi="宋体" w:eastAsia="仿宋_GB2312"/>
                <w:szCs w:val="21"/>
              </w:rPr>
            </w:pPr>
            <w:r>
              <w:rPr>
                <w:rFonts w:hint="eastAsia" w:ascii="黑体" w:hAnsi="黑体" w:eastAsia="黑体" w:cs="Times New Roman"/>
                <w:kern w:val="0"/>
                <w:sz w:val="24"/>
                <w:szCs w:val="24"/>
              </w:rPr>
              <w:t>检查事项四：现场管理</w:t>
            </w:r>
          </w:p>
        </w:tc>
      </w:tr>
      <w:tr w14:paraId="5E9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256" w:type="dxa"/>
            <w:gridSpan w:val="2"/>
            <w:vAlign w:val="center"/>
          </w:tcPr>
          <w:p w14:paraId="6EBAF410">
            <w:pPr>
              <w:snapToGrid w:val="0"/>
              <w:spacing w:line="320" w:lineRule="exact"/>
              <w:rPr>
                <w:rFonts w:hint="eastAsia" w:ascii="仿宋_GB2312" w:eastAsia="仿宋_GB2312"/>
                <w:kern w:val="0"/>
                <w:szCs w:val="21"/>
              </w:rPr>
            </w:pPr>
            <w:r>
              <w:rPr>
                <w:rFonts w:hint="eastAsia" w:ascii="仿宋_GB2312" w:eastAsia="仿宋_GB2312"/>
                <w:kern w:val="0"/>
                <w:szCs w:val="21"/>
              </w:rPr>
              <w:t>11.码头安全防护设施，是否符合旅客安全上下要求</w:t>
            </w:r>
          </w:p>
        </w:tc>
        <w:tc>
          <w:tcPr>
            <w:tcW w:w="1559" w:type="dxa"/>
            <w:vAlign w:val="center"/>
          </w:tcPr>
          <w:p w14:paraId="1532078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B58318B">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38FD0AC5">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第十三条</w:t>
            </w:r>
          </w:p>
        </w:tc>
      </w:tr>
      <w:tr w14:paraId="046D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256" w:type="dxa"/>
            <w:gridSpan w:val="2"/>
            <w:vAlign w:val="center"/>
          </w:tcPr>
          <w:p w14:paraId="46D53988">
            <w:pPr>
              <w:snapToGrid w:val="0"/>
              <w:spacing w:line="320" w:lineRule="exact"/>
              <w:rPr>
                <w:rFonts w:hint="eastAsia" w:ascii="仿宋_GB2312" w:eastAsia="仿宋_GB2312"/>
                <w:kern w:val="0"/>
                <w:szCs w:val="21"/>
              </w:rPr>
            </w:pPr>
            <w:r>
              <w:rPr>
                <w:rFonts w:hint="eastAsia" w:ascii="仿宋_GB2312" w:eastAsia="仿宋_GB2312"/>
                <w:kern w:val="0"/>
                <w:szCs w:val="21"/>
              </w:rPr>
              <w:t>12.现场加注油（气）场所与旅客通道，是否符合安全距离要求</w:t>
            </w:r>
          </w:p>
        </w:tc>
        <w:tc>
          <w:tcPr>
            <w:tcW w:w="1559" w:type="dxa"/>
            <w:vAlign w:val="center"/>
          </w:tcPr>
          <w:p w14:paraId="7D0D035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7467194">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2412E87C">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第十六条</w:t>
            </w:r>
          </w:p>
        </w:tc>
      </w:tr>
      <w:tr w14:paraId="1390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256" w:type="dxa"/>
            <w:gridSpan w:val="2"/>
            <w:vAlign w:val="center"/>
          </w:tcPr>
          <w:p w14:paraId="7C060290">
            <w:pPr>
              <w:snapToGrid w:val="0"/>
              <w:spacing w:line="320" w:lineRule="exact"/>
              <w:rPr>
                <w:rFonts w:hint="eastAsia" w:ascii="仿宋_GB2312" w:eastAsia="仿宋_GB2312"/>
                <w:kern w:val="0"/>
                <w:szCs w:val="21"/>
              </w:rPr>
            </w:pPr>
            <w:r>
              <w:rPr>
                <w:rFonts w:hint="eastAsia" w:ascii="仿宋_GB2312" w:eastAsia="仿宋_GB2312"/>
                <w:kern w:val="0"/>
                <w:szCs w:val="21"/>
              </w:rPr>
              <w:t>13.水上游览水域标志和界线，是否清晰、明显</w:t>
            </w:r>
          </w:p>
        </w:tc>
        <w:tc>
          <w:tcPr>
            <w:tcW w:w="1559" w:type="dxa"/>
            <w:vAlign w:val="center"/>
          </w:tcPr>
          <w:p w14:paraId="0D9D3D5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447AD63">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4FABF987">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第十四条</w:t>
            </w:r>
          </w:p>
        </w:tc>
      </w:tr>
      <w:tr w14:paraId="74D8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56" w:type="dxa"/>
            <w:gridSpan w:val="2"/>
            <w:vAlign w:val="center"/>
          </w:tcPr>
          <w:p w14:paraId="29266A5F">
            <w:pPr>
              <w:snapToGrid w:val="0"/>
              <w:spacing w:line="320" w:lineRule="exact"/>
              <w:rPr>
                <w:rFonts w:hint="eastAsia" w:ascii="仿宋_GB2312" w:eastAsia="仿宋_GB2312"/>
                <w:kern w:val="0"/>
                <w:szCs w:val="21"/>
              </w:rPr>
            </w:pPr>
            <w:r>
              <w:rPr>
                <w:rFonts w:hint="eastAsia" w:ascii="仿宋_GB2312" w:eastAsia="仿宋_GB2312"/>
                <w:kern w:val="0"/>
                <w:szCs w:val="21"/>
              </w:rPr>
              <w:t>14.船舶游览航行线路，是否符合相关安全距离的要求</w:t>
            </w:r>
          </w:p>
        </w:tc>
        <w:tc>
          <w:tcPr>
            <w:tcW w:w="1559" w:type="dxa"/>
            <w:vAlign w:val="center"/>
          </w:tcPr>
          <w:p w14:paraId="41CB959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A362B27">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7E53EDDA">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第十五条</w:t>
            </w:r>
          </w:p>
        </w:tc>
      </w:tr>
      <w:tr w14:paraId="5333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6" w:type="dxa"/>
            <w:gridSpan w:val="2"/>
            <w:vAlign w:val="center"/>
          </w:tcPr>
          <w:p w14:paraId="3B1E6CF0">
            <w:pPr>
              <w:snapToGrid w:val="0"/>
              <w:spacing w:line="320" w:lineRule="exact"/>
              <w:rPr>
                <w:rFonts w:hint="eastAsia" w:ascii="仿宋_GB2312" w:eastAsia="仿宋_GB2312"/>
                <w:kern w:val="0"/>
                <w:szCs w:val="21"/>
              </w:rPr>
            </w:pPr>
            <w:r>
              <w:rPr>
                <w:rFonts w:hint="eastAsia" w:ascii="仿宋_GB2312" w:eastAsia="仿宋_GB2312"/>
                <w:kern w:val="0"/>
                <w:szCs w:val="21"/>
              </w:rPr>
              <w:t>15.项目管理人员、救生人员，是否在岗在位、行使岗位职责</w:t>
            </w:r>
          </w:p>
        </w:tc>
        <w:tc>
          <w:tcPr>
            <w:tcW w:w="1559" w:type="dxa"/>
            <w:vAlign w:val="center"/>
          </w:tcPr>
          <w:p w14:paraId="1946032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DF3284A">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6C2499F8">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第二十四条、第二十五条</w:t>
            </w:r>
          </w:p>
        </w:tc>
      </w:tr>
      <w:tr w14:paraId="4641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256" w:type="dxa"/>
            <w:gridSpan w:val="2"/>
            <w:vAlign w:val="center"/>
          </w:tcPr>
          <w:p w14:paraId="01CEA8EA">
            <w:pPr>
              <w:snapToGrid w:val="0"/>
              <w:spacing w:line="320" w:lineRule="exact"/>
              <w:rPr>
                <w:rFonts w:hint="eastAsia" w:ascii="仿宋_GB2312" w:eastAsia="仿宋_GB2312"/>
                <w:kern w:val="0"/>
                <w:szCs w:val="21"/>
              </w:rPr>
            </w:pPr>
            <w:r>
              <w:rPr>
                <w:rFonts w:hint="eastAsia" w:ascii="仿宋_GB2312" w:eastAsia="仿宋_GB2312"/>
                <w:kern w:val="0"/>
                <w:szCs w:val="21"/>
              </w:rPr>
              <w:t>16.游客管理，是否严格落实安全讲解、救生衣穿着等相关要求</w:t>
            </w:r>
          </w:p>
        </w:tc>
        <w:tc>
          <w:tcPr>
            <w:tcW w:w="1559" w:type="dxa"/>
            <w:vAlign w:val="center"/>
          </w:tcPr>
          <w:p w14:paraId="7032C96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765A805">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0D59BA02">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r>
              <w:rPr>
                <w:rFonts w:hint="eastAsia" w:ascii="仿宋_GB2312" w:eastAsia="仿宋_GB2312"/>
                <w:kern w:val="0"/>
                <w:szCs w:val="21"/>
              </w:rPr>
              <w:t>第二十四条</w:t>
            </w:r>
          </w:p>
        </w:tc>
      </w:tr>
      <w:tr w14:paraId="1761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256" w:type="dxa"/>
            <w:gridSpan w:val="2"/>
            <w:vAlign w:val="center"/>
          </w:tcPr>
          <w:p w14:paraId="5EF9CAE3">
            <w:pPr>
              <w:snapToGrid w:val="0"/>
              <w:spacing w:line="320" w:lineRule="exact"/>
              <w:rPr>
                <w:rFonts w:hint="eastAsia" w:ascii="仿宋_GB2312" w:eastAsia="仿宋_GB2312"/>
                <w:kern w:val="0"/>
                <w:szCs w:val="21"/>
              </w:rPr>
            </w:pPr>
            <w:r>
              <w:rPr>
                <w:rFonts w:hint="eastAsia" w:ascii="仿宋_GB2312" w:eastAsia="仿宋_GB2312"/>
                <w:kern w:val="0"/>
                <w:szCs w:val="21"/>
              </w:rPr>
              <w:t>17.相关规定要求的其他检查内容</w:t>
            </w:r>
          </w:p>
        </w:tc>
        <w:tc>
          <w:tcPr>
            <w:tcW w:w="1559" w:type="dxa"/>
            <w:vAlign w:val="center"/>
          </w:tcPr>
          <w:p w14:paraId="2FE9404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254C203">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544" w:type="dxa"/>
            <w:vAlign w:val="center"/>
          </w:tcPr>
          <w:p w14:paraId="28426D20">
            <w:pPr>
              <w:snapToGrid w:val="0"/>
              <w:spacing w:line="320" w:lineRule="exact"/>
              <w:rPr>
                <w:rFonts w:hint="eastAsia" w:ascii="仿宋_GB2312" w:hAnsi="宋体" w:eastAsia="仿宋_GB2312"/>
                <w:szCs w:val="21"/>
              </w:rPr>
            </w:pPr>
            <w:r>
              <w:rPr>
                <w:rFonts w:hint="eastAsia" w:ascii="仿宋_GB2312" w:hAnsi="宋体" w:eastAsia="仿宋_GB2312"/>
                <w:bCs/>
                <w:szCs w:val="21"/>
              </w:rPr>
              <w:t>检查依据：</w:t>
            </w:r>
            <w:r>
              <w:rPr>
                <w:rFonts w:hint="eastAsia" w:ascii="仿宋_GB2312" w:hAnsi="宋体" w:eastAsia="仿宋_GB2312"/>
                <w:szCs w:val="21"/>
              </w:rPr>
              <w:t>《江苏省内河水上游览经营活动安全管理办法》</w:t>
            </w:r>
          </w:p>
        </w:tc>
      </w:tr>
    </w:tbl>
    <w:p w14:paraId="75E9BD4B">
      <w:pPr>
        <w:widowControl/>
        <w:jc w:val="left"/>
        <w:rPr>
          <w:rFonts w:hint="eastAsia" w:ascii="仿宋_GB2312" w:eastAsia="仿宋_GB2312" w:cs="Times New Roman"/>
          <w:kern w:val="0"/>
          <w:szCs w:val="21"/>
        </w:rPr>
        <w:sectPr>
          <w:pgSz w:w="11906" w:h="16838"/>
          <w:pgMar w:top="1440" w:right="1800" w:bottom="1440" w:left="1800" w:header="851" w:footer="992" w:gutter="0"/>
          <w:cols w:space="425" w:num="1"/>
          <w:docGrid w:type="lines" w:linePitch="312" w:charSpace="0"/>
        </w:sectPr>
      </w:pPr>
    </w:p>
    <w:p w14:paraId="046F065D">
      <w:pPr>
        <w:pStyle w:val="2"/>
        <w:ind w:firstLine="0" w:firstLineChars="0"/>
        <w:rPr>
          <w:rFonts w:hint="eastAsia" w:ascii="黑体" w:hAnsi="黑体" w:eastAsia="黑体"/>
          <w:sz w:val="28"/>
          <w:szCs w:val="28"/>
        </w:rPr>
      </w:pPr>
      <w:bookmarkStart w:id="56" w:name="_Toc122081985"/>
      <w:bookmarkStart w:id="57" w:name="_Toc202187152"/>
      <w:r>
        <w:rPr>
          <w:rFonts w:hint="eastAsia" w:ascii="黑体" w:hAnsi="黑体" w:eastAsia="黑体"/>
          <w:sz w:val="28"/>
          <w:szCs w:val="28"/>
          <w:lang w:val="en-US" w:eastAsia="zh-CN"/>
        </w:rPr>
        <w:t>19</w:t>
      </w:r>
      <w:r>
        <w:rPr>
          <w:rFonts w:hint="eastAsia" w:ascii="黑体" w:hAnsi="黑体" w:eastAsia="黑体"/>
          <w:sz w:val="28"/>
          <w:szCs w:val="28"/>
        </w:rPr>
        <w:t xml:space="preserve">.1 </w:t>
      </w:r>
      <w:bookmarkEnd w:id="56"/>
      <w:r>
        <w:rPr>
          <w:rFonts w:hint="eastAsia" w:ascii="黑体" w:hAnsi="黑体" w:eastAsia="黑体"/>
          <w:sz w:val="28"/>
          <w:szCs w:val="28"/>
        </w:rPr>
        <w:t>对水上普通货物、集装箱港口经营者的行政检查</w:t>
      </w:r>
      <w:bookmarkEnd w:id="57"/>
    </w:p>
    <w:tbl>
      <w:tblPr>
        <w:tblStyle w:val="14"/>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1842"/>
        <w:gridCol w:w="3944"/>
      </w:tblGrid>
      <w:tr w14:paraId="5E84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38" w:type="dxa"/>
            <w:vAlign w:val="center"/>
          </w:tcPr>
          <w:p w14:paraId="3253C978">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检查对象</w:t>
            </w:r>
          </w:p>
        </w:tc>
        <w:tc>
          <w:tcPr>
            <w:tcW w:w="7771" w:type="dxa"/>
            <w:gridSpan w:val="3"/>
            <w:vAlign w:val="center"/>
          </w:tcPr>
          <w:p w14:paraId="5364D676">
            <w:pPr>
              <w:snapToGrid w:val="0"/>
              <w:spacing w:line="320" w:lineRule="exact"/>
              <w:rPr>
                <w:rFonts w:hint="eastAsia" w:ascii="黑体" w:hAnsi="黑体" w:eastAsia="黑体"/>
                <w:color w:val="FF0000"/>
                <w:kern w:val="0"/>
                <w:sz w:val="24"/>
                <w:szCs w:val="24"/>
              </w:rPr>
            </w:pPr>
            <w:r>
              <w:rPr>
                <w:rFonts w:hint="eastAsia" w:ascii="仿宋_GB2312" w:eastAsia="仿宋_GB2312"/>
                <w:kern w:val="0"/>
                <w:szCs w:val="21"/>
              </w:rPr>
              <w:t>内河港口码头（普货）经营者、沿江沿海年吞吐量1</w:t>
            </w:r>
            <w:r>
              <w:rPr>
                <w:rFonts w:ascii="仿宋_GB2312" w:eastAsia="仿宋_GB2312"/>
                <w:kern w:val="0"/>
                <w:szCs w:val="21"/>
              </w:rPr>
              <w:t>00</w:t>
            </w:r>
            <w:r>
              <w:rPr>
                <w:rFonts w:hint="eastAsia" w:ascii="仿宋_GB2312" w:eastAsia="仿宋_GB2312"/>
                <w:kern w:val="0"/>
                <w:szCs w:val="21"/>
              </w:rPr>
              <w:t>万吨以下港口普货企业，沿江沿海年吞吐量1</w:t>
            </w:r>
            <w:r>
              <w:rPr>
                <w:rFonts w:ascii="仿宋_GB2312" w:eastAsia="仿宋_GB2312"/>
                <w:kern w:val="0"/>
                <w:szCs w:val="21"/>
              </w:rPr>
              <w:t>00</w:t>
            </w:r>
            <w:r>
              <w:rPr>
                <w:rFonts w:hint="eastAsia" w:ascii="仿宋_GB2312" w:eastAsia="仿宋_GB2312"/>
                <w:kern w:val="0"/>
                <w:szCs w:val="21"/>
              </w:rPr>
              <w:t>万吨以上港口普货企业，沿江沿海年吞吐量1</w:t>
            </w:r>
            <w:r>
              <w:rPr>
                <w:rFonts w:ascii="仿宋_GB2312" w:eastAsia="仿宋_GB2312"/>
                <w:kern w:val="0"/>
                <w:szCs w:val="21"/>
              </w:rPr>
              <w:t>000</w:t>
            </w:r>
            <w:r>
              <w:rPr>
                <w:rFonts w:hint="eastAsia" w:ascii="仿宋_GB2312" w:eastAsia="仿宋_GB2312"/>
                <w:kern w:val="0"/>
                <w:szCs w:val="21"/>
              </w:rPr>
              <w:t>万吨以上和集装箱码头港口企业</w:t>
            </w:r>
          </w:p>
        </w:tc>
      </w:tr>
      <w:tr w14:paraId="44DF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7A0B5C3">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检查内容</w:t>
            </w:r>
          </w:p>
        </w:tc>
        <w:tc>
          <w:tcPr>
            <w:tcW w:w="1842" w:type="dxa"/>
            <w:vAlign w:val="center"/>
          </w:tcPr>
          <w:p w14:paraId="4B69D7BA">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检查意见</w:t>
            </w:r>
          </w:p>
        </w:tc>
        <w:tc>
          <w:tcPr>
            <w:tcW w:w="3944" w:type="dxa"/>
            <w:vAlign w:val="center"/>
          </w:tcPr>
          <w:p w14:paraId="3685C4E6">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法律依据</w:t>
            </w:r>
          </w:p>
        </w:tc>
      </w:tr>
      <w:tr w14:paraId="0F5A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74201F39">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检查事项一：资质条件</w:t>
            </w:r>
          </w:p>
        </w:tc>
      </w:tr>
      <w:tr w14:paraId="622C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4F2138F3">
            <w:pPr>
              <w:snapToGrid w:val="0"/>
              <w:spacing w:line="320" w:lineRule="exact"/>
              <w:rPr>
                <w:rFonts w:hint="eastAsia" w:ascii="仿宋_GB2312" w:eastAsia="仿宋_GB2312"/>
                <w:kern w:val="0"/>
                <w:szCs w:val="21"/>
              </w:rPr>
            </w:pPr>
            <w:r>
              <w:rPr>
                <w:rFonts w:hint="eastAsia" w:ascii="仿宋_GB2312" w:eastAsia="仿宋_GB2312"/>
                <w:kern w:val="0"/>
                <w:szCs w:val="21"/>
              </w:rPr>
              <w:t>1．是否取得有效《港口经营许可证》，许可证处于有效期内</w:t>
            </w:r>
          </w:p>
        </w:tc>
        <w:tc>
          <w:tcPr>
            <w:tcW w:w="1842" w:type="dxa"/>
            <w:vAlign w:val="center"/>
          </w:tcPr>
          <w:p w14:paraId="48928FA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99ED20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1CEC9C95">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C3FB687">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《中华人民共和国港口法》第二十二条</w:t>
            </w:r>
          </w:p>
          <w:p w14:paraId="734A2DEF">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《港口经营管理规定》第六条</w:t>
            </w:r>
          </w:p>
          <w:p w14:paraId="7FD1224E">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151E0D8A">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《中华人民共和国港口法》第四十九条</w:t>
            </w:r>
          </w:p>
          <w:p w14:paraId="3CFA1CB5">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《港口经营管理规定》第四十一条</w:t>
            </w:r>
          </w:p>
        </w:tc>
      </w:tr>
      <w:tr w14:paraId="0EA4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1F0324C">
            <w:pPr>
              <w:snapToGrid w:val="0"/>
              <w:spacing w:line="320" w:lineRule="exact"/>
              <w:rPr>
                <w:rFonts w:hint="eastAsia" w:ascii="仿宋_GB2312" w:eastAsia="仿宋_GB2312"/>
                <w:kern w:val="0"/>
                <w:szCs w:val="21"/>
              </w:rPr>
            </w:pPr>
            <w:r>
              <w:rPr>
                <w:rFonts w:hint="eastAsia" w:ascii="仿宋_GB2312" w:eastAsia="仿宋_GB2312"/>
                <w:kern w:val="0"/>
                <w:szCs w:val="21"/>
              </w:rPr>
              <w:t>2．是否按照《港口经营许可证》开展港口经营行为</w:t>
            </w:r>
          </w:p>
        </w:tc>
        <w:tc>
          <w:tcPr>
            <w:tcW w:w="1842" w:type="dxa"/>
            <w:vAlign w:val="center"/>
          </w:tcPr>
          <w:p w14:paraId="06C6665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4505A6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19A878C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6F2F65CD">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《中华人民共和国港口法》第二十二条</w:t>
            </w:r>
          </w:p>
          <w:p w14:paraId="08616A0E">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《港口经营管理规定》第六条、第十七条</w:t>
            </w:r>
          </w:p>
          <w:p w14:paraId="1C2E42E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35C85029">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《中华人民共和国港口法》第四十九条</w:t>
            </w:r>
          </w:p>
          <w:p w14:paraId="60B804FE">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《港口经营管理规定》第四十一条</w:t>
            </w:r>
          </w:p>
        </w:tc>
      </w:tr>
      <w:tr w14:paraId="0633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3BB24B2">
            <w:pPr>
              <w:snapToGrid w:val="0"/>
              <w:spacing w:line="320" w:lineRule="exact"/>
              <w:rPr>
                <w:rFonts w:hint="eastAsia" w:ascii="仿宋_GB2312" w:eastAsia="仿宋_GB2312"/>
                <w:kern w:val="0"/>
                <w:szCs w:val="21"/>
              </w:rPr>
            </w:pPr>
            <w:r>
              <w:rPr>
                <w:rFonts w:hint="eastAsia" w:ascii="仿宋_GB2312" w:eastAsia="仿宋_GB2312"/>
                <w:kern w:val="0"/>
                <w:szCs w:val="21"/>
              </w:rPr>
              <w:t>3．是否按规定取得《港口设施保安符合证书》，证书处于有效期内</w:t>
            </w:r>
          </w:p>
        </w:tc>
        <w:tc>
          <w:tcPr>
            <w:tcW w:w="1842" w:type="dxa"/>
            <w:vAlign w:val="center"/>
          </w:tcPr>
          <w:p w14:paraId="4D7BAAE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C589C3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0E6DAF3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20E7A487">
            <w:pPr>
              <w:snapToGrid w:val="0"/>
              <w:spacing w:line="320" w:lineRule="exact"/>
              <w:rPr>
                <w:rFonts w:hint="eastAsia" w:ascii="仿宋_GB2312" w:eastAsia="仿宋_GB2312"/>
                <w:kern w:val="0"/>
                <w:szCs w:val="21"/>
              </w:rPr>
            </w:pPr>
            <w:r>
              <w:rPr>
                <w:rFonts w:hint="eastAsia" w:ascii="仿宋_GB2312" w:eastAsia="仿宋_GB2312"/>
                <w:kern w:val="0"/>
                <w:szCs w:val="21"/>
              </w:rPr>
              <w:t>《港口设施保安规则》第三十六条、第三十七条</w:t>
            </w:r>
          </w:p>
          <w:p w14:paraId="719F96D2">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1269F6F2">
            <w:pPr>
              <w:snapToGrid w:val="0"/>
              <w:spacing w:line="320" w:lineRule="exact"/>
              <w:rPr>
                <w:rFonts w:hint="eastAsia" w:ascii="仿宋_GB2312" w:eastAsia="仿宋_GB2312"/>
                <w:kern w:val="0"/>
                <w:szCs w:val="21"/>
              </w:rPr>
            </w:pPr>
            <w:r>
              <w:rPr>
                <w:rFonts w:hint="eastAsia" w:ascii="仿宋_GB2312" w:eastAsia="仿宋_GB2312"/>
                <w:kern w:val="0"/>
                <w:szCs w:val="21"/>
              </w:rPr>
              <w:t>《港口设施保安规则》第七十九条</w:t>
            </w:r>
          </w:p>
        </w:tc>
      </w:tr>
      <w:tr w14:paraId="7953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79AD7704">
            <w:pPr>
              <w:snapToGrid w:val="0"/>
              <w:spacing w:line="320" w:lineRule="exact"/>
              <w:rPr>
                <w:rFonts w:hint="eastAsia" w:ascii="仿宋_GB2312" w:eastAsia="仿宋_GB2312"/>
                <w:kern w:val="0"/>
                <w:szCs w:val="21"/>
              </w:rPr>
            </w:pPr>
            <w:r>
              <w:rPr>
                <w:rFonts w:hint="eastAsia" w:ascii="仿宋_GB2312" w:eastAsia="仿宋_GB2312"/>
                <w:kern w:val="0"/>
                <w:szCs w:val="21"/>
              </w:rPr>
              <w:t>4．是否按规定提取使用安全生产费用</w:t>
            </w:r>
          </w:p>
        </w:tc>
        <w:tc>
          <w:tcPr>
            <w:tcW w:w="1842" w:type="dxa"/>
            <w:vAlign w:val="center"/>
          </w:tcPr>
          <w:p w14:paraId="0EBBC72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4D49A0E">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7B26F854">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D7165B7">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《港口经营管理规定》第二十一条第一款</w:t>
            </w:r>
          </w:p>
          <w:p w14:paraId="4257E09E">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4050DDA6">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1E7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246032C4">
            <w:pPr>
              <w:snapToGrid w:val="0"/>
              <w:spacing w:line="320" w:lineRule="exact"/>
              <w:rPr>
                <w:rFonts w:hint="eastAsia" w:ascii="仿宋_GB2312" w:eastAsia="仿宋_GB2312"/>
                <w:kern w:val="0"/>
                <w:szCs w:val="21"/>
              </w:rPr>
            </w:pPr>
            <w:r>
              <w:rPr>
                <w:rFonts w:hint="eastAsia" w:ascii="仿宋_GB2312" w:eastAsia="仿宋_GB2312"/>
                <w:kern w:val="0"/>
                <w:szCs w:val="21"/>
              </w:rPr>
              <w:t>5．是否按规定为从业人员提供符合国家标准或者行业标准的劳动防护用品；并督促教育从业人员按照使用规则佩戴、使用</w:t>
            </w:r>
          </w:p>
        </w:tc>
        <w:tc>
          <w:tcPr>
            <w:tcW w:w="1842" w:type="dxa"/>
            <w:vAlign w:val="center"/>
          </w:tcPr>
          <w:p w14:paraId="19884DE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D21D32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35ADCA5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673869A2">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《安全生产法》第四十五条</w:t>
            </w:r>
          </w:p>
          <w:p w14:paraId="7A39599E">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5300693">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《安全生产法》第九十九条</w:t>
            </w:r>
          </w:p>
        </w:tc>
      </w:tr>
      <w:tr w14:paraId="7EB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21EC35FF">
            <w:pPr>
              <w:snapToGrid w:val="0"/>
              <w:spacing w:line="320" w:lineRule="exact"/>
              <w:rPr>
                <w:rFonts w:hint="eastAsia" w:ascii="仿宋_GB2312" w:eastAsia="仿宋_GB2312"/>
                <w:kern w:val="0"/>
                <w:szCs w:val="21"/>
              </w:rPr>
            </w:pPr>
            <w:r>
              <w:rPr>
                <w:rFonts w:hint="eastAsia" w:ascii="仿宋_GB2312" w:eastAsia="仿宋_GB2312"/>
                <w:kern w:val="0"/>
                <w:szCs w:val="21"/>
              </w:rPr>
              <w:t>6．是否依法设置安全生产管理机构或者配备专兼职安全管理人员</w:t>
            </w:r>
          </w:p>
        </w:tc>
        <w:tc>
          <w:tcPr>
            <w:tcW w:w="1842" w:type="dxa"/>
            <w:vAlign w:val="center"/>
          </w:tcPr>
          <w:p w14:paraId="7DE0335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D1EFAF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488F4F9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CEE3179">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《安全生产法》第二十四条</w:t>
            </w:r>
          </w:p>
          <w:p w14:paraId="18ECB6F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4C33EA8F">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《安全生产法》第九十七条</w:t>
            </w:r>
          </w:p>
        </w:tc>
      </w:tr>
      <w:tr w14:paraId="3466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4EDDF753">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检查事项二：设备设施</w:t>
            </w:r>
          </w:p>
        </w:tc>
      </w:tr>
      <w:tr w14:paraId="173D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4BA335DF">
            <w:pPr>
              <w:snapToGrid w:val="0"/>
              <w:spacing w:line="320" w:lineRule="exact"/>
              <w:rPr>
                <w:rFonts w:hint="eastAsia" w:ascii="仿宋_GB2312" w:eastAsia="仿宋_GB2312"/>
                <w:kern w:val="0"/>
                <w:szCs w:val="21"/>
              </w:rPr>
            </w:pPr>
            <w:r>
              <w:rPr>
                <w:rFonts w:hint="eastAsia" w:ascii="仿宋_GB2312" w:eastAsia="仿宋_GB2312"/>
                <w:kern w:val="0"/>
                <w:szCs w:val="21"/>
              </w:rPr>
              <w:t>7．安全设备设施是否符合现行法律法规、标准规范要求</w:t>
            </w:r>
          </w:p>
        </w:tc>
        <w:tc>
          <w:tcPr>
            <w:tcW w:w="1842" w:type="dxa"/>
            <w:vAlign w:val="center"/>
          </w:tcPr>
          <w:p w14:paraId="4F56933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75976D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4E31379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512DECF3">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《安全生产法》第三十六条</w:t>
            </w:r>
          </w:p>
          <w:p w14:paraId="69E80B5A">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《港口经营管理规定》第二十五条</w:t>
            </w:r>
          </w:p>
          <w:p w14:paraId="06087D2D">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EB6D608">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《安全生产法》第九十九条</w:t>
            </w:r>
          </w:p>
        </w:tc>
      </w:tr>
      <w:tr w14:paraId="66F8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33C6AA8A">
            <w:pPr>
              <w:snapToGrid w:val="0"/>
              <w:spacing w:line="320" w:lineRule="exact"/>
              <w:rPr>
                <w:rFonts w:hint="eastAsia" w:ascii="仿宋_GB2312" w:eastAsia="仿宋_GB2312"/>
                <w:kern w:val="0"/>
                <w:szCs w:val="21"/>
              </w:rPr>
            </w:pPr>
            <w:r>
              <w:rPr>
                <w:rFonts w:hint="eastAsia" w:ascii="仿宋_GB2312" w:eastAsia="仿宋_GB2312"/>
                <w:kern w:val="0"/>
                <w:szCs w:val="21"/>
              </w:rPr>
              <w:t>8．是否按规定设置安全警示标志</w:t>
            </w:r>
          </w:p>
        </w:tc>
        <w:tc>
          <w:tcPr>
            <w:tcW w:w="1842" w:type="dxa"/>
            <w:vAlign w:val="center"/>
          </w:tcPr>
          <w:p w14:paraId="67894CB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952025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7A30C454">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BE8CCF7">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《安全生产法》第三十五条</w:t>
            </w:r>
          </w:p>
          <w:p w14:paraId="6D0C02B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0D0D7F0">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《安全生产法》第九十九条</w:t>
            </w:r>
          </w:p>
        </w:tc>
      </w:tr>
      <w:tr w14:paraId="14D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70176430">
            <w:pPr>
              <w:snapToGrid w:val="0"/>
              <w:spacing w:line="320" w:lineRule="exact"/>
              <w:rPr>
                <w:rFonts w:hint="eastAsia" w:ascii="仿宋_GB2312" w:eastAsia="仿宋_GB2312"/>
                <w:kern w:val="0"/>
                <w:szCs w:val="21"/>
              </w:rPr>
            </w:pPr>
            <w:r>
              <w:rPr>
                <w:rFonts w:hint="eastAsia" w:ascii="仿宋_GB2312" w:eastAsia="仿宋_GB2312"/>
                <w:kern w:val="0"/>
                <w:szCs w:val="21"/>
              </w:rPr>
              <w:t>9．强检设备、特种设备是否按照国家有关规定，由专业生产单位生产，并经具有专业资质的检测、检验机构检测、检验合格，取得安全使用证或者安全标志。码头或者港口装卸设施、客运设施是否验收合格投入使用</w:t>
            </w:r>
          </w:p>
        </w:tc>
        <w:tc>
          <w:tcPr>
            <w:tcW w:w="1842" w:type="dxa"/>
            <w:vAlign w:val="center"/>
          </w:tcPr>
          <w:p w14:paraId="4C6B7B6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268E81E">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1D9DA35D">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4390DFCE">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《安全生产法》第三十七条</w:t>
            </w:r>
          </w:p>
          <w:p w14:paraId="27E6C472">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《中华人民共和国港口法》第十九条</w:t>
            </w:r>
          </w:p>
          <w:p w14:paraId="5B0AFE63">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4FCE05EA">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《安全生产法》第九十九条</w:t>
            </w:r>
          </w:p>
          <w:p w14:paraId="2DC5B5B4">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《中华人民共和国港口法》第四十八条</w:t>
            </w:r>
          </w:p>
        </w:tc>
      </w:tr>
      <w:tr w14:paraId="2734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531D5438">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检查事项三：教育培训</w:t>
            </w:r>
          </w:p>
        </w:tc>
      </w:tr>
      <w:tr w14:paraId="422B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2D71FD9A">
            <w:pPr>
              <w:snapToGrid w:val="0"/>
              <w:spacing w:line="320" w:lineRule="exact"/>
              <w:rPr>
                <w:rFonts w:hint="eastAsia" w:ascii="仿宋_GB2312" w:eastAsia="仿宋_GB2312"/>
                <w:kern w:val="0"/>
                <w:szCs w:val="21"/>
              </w:rPr>
            </w:pPr>
            <w:r>
              <w:rPr>
                <w:rFonts w:hint="eastAsia" w:ascii="仿宋_GB2312" w:eastAsia="仿宋_GB2312"/>
                <w:kern w:val="0"/>
                <w:szCs w:val="21"/>
              </w:rPr>
              <w:t>10．是否按要求对从业人员进行安全生产教育培训并如实记录</w:t>
            </w:r>
          </w:p>
        </w:tc>
        <w:tc>
          <w:tcPr>
            <w:tcW w:w="1842" w:type="dxa"/>
            <w:vAlign w:val="center"/>
          </w:tcPr>
          <w:p w14:paraId="091ACA9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3DA23C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429B298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55946479">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《港口经营管理规定》第二十一条第一款、第二十九条第一款</w:t>
            </w:r>
          </w:p>
          <w:p w14:paraId="38DF66A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6D71CF56">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286B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2BF0B894">
            <w:pPr>
              <w:snapToGrid w:val="0"/>
              <w:spacing w:line="320" w:lineRule="exact"/>
              <w:rPr>
                <w:rFonts w:hint="eastAsia" w:ascii="仿宋_GB2312" w:eastAsia="仿宋_GB2312"/>
                <w:kern w:val="0"/>
                <w:szCs w:val="21"/>
              </w:rPr>
            </w:pPr>
            <w:r>
              <w:rPr>
                <w:rFonts w:hint="eastAsia" w:ascii="仿宋_GB2312" w:eastAsia="仿宋_GB2312"/>
                <w:kern w:val="0"/>
                <w:szCs w:val="21"/>
              </w:rPr>
              <w:t>11．特种作业人员是否按规定经过专门的安全作业培训，取得相应资格，并按期复培</w:t>
            </w:r>
          </w:p>
        </w:tc>
        <w:tc>
          <w:tcPr>
            <w:tcW w:w="1842" w:type="dxa"/>
            <w:vAlign w:val="center"/>
          </w:tcPr>
          <w:p w14:paraId="4CE5DF8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9BD2F1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59C522A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7AD0616C">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《安全生产法》第三十条第一款</w:t>
            </w:r>
          </w:p>
          <w:p w14:paraId="273661E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6C5588BE">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《安全生产法》第九十七条</w:t>
            </w:r>
          </w:p>
        </w:tc>
      </w:tr>
      <w:tr w14:paraId="53F3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4AC98121">
            <w:pPr>
              <w:snapToGrid w:val="0"/>
              <w:spacing w:line="320" w:lineRule="exact"/>
              <w:rPr>
                <w:rFonts w:hint="eastAsia" w:ascii="仿宋_GB2312" w:eastAsia="仿宋_GB2312"/>
                <w:kern w:val="0"/>
                <w:szCs w:val="21"/>
              </w:rPr>
            </w:pPr>
            <w:r>
              <w:rPr>
                <w:rFonts w:hint="eastAsia" w:ascii="仿宋_GB2312" w:eastAsia="仿宋_GB2312"/>
                <w:kern w:val="0"/>
                <w:szCs w:val="21"/>
              </w:rPr>
              <w:t>12．港口设施保安主管和相关人员是否经过必要的培训，能履行规定的职责</w:t>
            </w:r>
          </w:p>
        </w:tc>
        <w:tc>
          <w:tcPr>
            <w:tcW w:w="1842" w:type="dxa"/>
            <w:vAlign w:val="center"/>
          </w:tcPr>
          <w:p w14:paraId="2F6BA74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FFC416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1B65EFA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0A6937C">
            <w:pPr>
              <w:snapToGrid w:val="0"/>
              <w:spacing w:line="320" w:lineRule="exact"/>
              <w:rPr>
                <w:rFonts w:hint="eastAsia" w:ascii="仿宋_GB2312" w:eastAsia="仿宋_GB2312"/>
                <w:kern w:val="0"/>
                <w:szCs w:val="21"/>
              </w:rPr>
            </w:pPr>
            <w:r>
              <w:rPr>
                <w:rFonts w:hint="eastAsia" w:ascii="仿宋_GB2312" w:eastAsia="仿宋_GB2312"/>
                <w:kern w:val="0"/>
                <w:szCs w:val="21"/>
              </w:rPr>
              <w:t>《港口设施保安规则》第六十一条</w:t>
            </w:r>
          </w:p>
          <w:p w14:paraId="0174C508">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77B7743B">
            <w:pPr>
              <w:snapToGrid w:val="0"/>
              <w:spacing w:line="320" w:lineRule="exact"/>
              <w:rPr>
                <w:rFonts w:hint="eastAsia" w:ascii="仿宋_GB2312" w:eastAsia="仿宋_GB2312"/>
                <w:kern w:val="0"/>
                <w:szCs w:val="21"/>
              </w:rPr>
            </w:pPr>
            <w:r>
              <w:rPr>
                <w:rFonts w:hint="eastAsia" w:ascii="仿宋_GB2312" w:eastAsia="仿宋_GB2312"/>
                <w:kern w:val="0"/>
                <w:szCs w:val="21"/>
              </w:rPr>
              <w:t>《港口设施保安规则》第八十条</w:t>
            </w:r>
          </w:p>
        </w:tc>
      </w:tr>
      <w:tr w14:paraId="770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2C954EF4">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检查事项四：作业管理</w:t>
            </w:r>
          </w:p>
        </w:tc>
      </w:tr>
      <w:tr w14:paraId="5280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3B5D915F">
            <w:pPr>
              <w:snapToGrid w:val="0"/>
              <w:spacing w:line="320" w:lineRule="exact"/>
              <w:rPr>
                <w:rFonts w:hint="eastAsia" w:ascii="仿宋_GB2312" w:eastAsia="仿宋_GB2312"/>
                <w:kern w:val="0"/>
                <w:szCs w:val="21"/>
              </w:rPr>
            </w:pPr>
            <w:r>
              <w:rPr>
                <w:rFonts w:hint="eastAsia" w:ascii="仿宋_GB2312" w:eastAsia="仿宋_GB2312"/>
                <w:kern w:val="0"/>
                <w:szCs w:val="21"/>
              </w:rPr>
              <w:t>13．是否经依法批准在港口进行可能危及港口安全的采掘、爆破等活动或者向港口水域倾倒泥土、砂石</w:t>
            </w:r>
          </w:p>
        </w:tc>
        <w:tc>
          <w:tcPr>
            <w:tcW w:w="1842" w:type="dxa"/>
            <w:vAlign w:val="center"/>
          </w:tcPr>
          <w:p w14:paraId="0F9EB7F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704390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580C812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72C3BD89">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《中华人民共和国港口法》第三十七条</w:t>
            </w:r>
          </w:p>
          <w:p w14:paraId="5A4B211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F412DA0">
            <w:pPr>
              <w:snapToGrid w:val="0"/>
              <w:spacing w:line="320" w:lineRule="exact"/>
              <w:rPr>
                <w:rFonts w:hint="eastAsia" w:ascii="仿宋_GB2312" w:eastAsia="仿宋_GB2312"/>
                <w:kern w:val="0"/>
                <w:szCs w:val="21"/>
              </w:rPr>
            </w:pPr>
            <w:r>
              <w:rPr>
                <w:rFonts w:hint="eastAsia" w:ascii="仿宋_GB2312" w:eastAsia="仿宋_GB2312"/>
                <w:kern w:val="0"/>
                <w:szCs w:val="21"/>
              </w:rPr>
              <w:t>《中华人民共和国港口法》第五十六条</w:t>
            </w:r>
          </w:p>
        </w:tc>
      </w:tr>
      <w:tr w14:paraId="0524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1436B75F">
            <w:pPr>
              <w:snapToGrid w:val="0"/>
              <w:spacing w:line="320" w:lineRule="exact"/>
              <w:rPr>
                <w:rFonts w:hint="eastAsia" w:ascii="仿宋_GB2312" w:eastAsia="仿宋_GB2312"/>
                <w:kern w:val="0"/>
                <w:szCs w:val="21"/>
              </w:rPr>
            </w:pPr>
            <w:r>
              <w:rPr>
                <w:rFonts w:hint="eastAsia" w:ascii="仿宋_GB2312" w:eastAsia="仿宋_GB2312"/>
                <w:kern w:val="0"/>
                <w:szCs w:val="21"/>
              </w:rPr>
              <w:t>14．是否建立健全安全生产责任制和安全生产规章制度</w:t>
            </w:r>
          </w:p>
        </w:tc>
        <w:tc>
          <w:tcPr>
            <w:tcW w:w="1842" w:type="dxa"/>
            <w:vAlign w:val="center"/>
          </w:tcPr>
          <w:p w14:paraId="12256EF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11E96B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4D8942B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25D1954A">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《港口经营管理规定》第二十一条第一款、第二十九条第一款</w:t>
            </w:r>
          </w:p>
          <w:p w14:paraId="745908CD">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16B3A746">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0DBA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70C7B3F4">
            <w:pPr>
              <w:snapToGrid w:val="0"/>
              <w:spacing w:line="320" w:lineRule="exact"/>
              <w:rPr>
                <w:rFonts w:hint="eastAsia" w:ascii="仿宋_GB2312" w:eastAsia="仿宋_GB2312"/>
                <w:kern w:val="0"/>
                <w:szCs w:val="21"/>
              </w:rPr>
            </w:pPr>
            <w:r>
              <w:rPr>
                <w:rFonts w:hint="eastAsia" w:ascii="仿宋_GB2312" w:eastAsia="仿宋_GB2312"/>
                <w:kern w:val="0"/>
                <w:szCs w:val="21"/>
              </w:rPr>
              <w:t>15．是否按照国家有关规定落实港口大型机械防阵风防台风措施</w:t>
            </w:r>
          </w:p>
        </w:tc>
        <w:tc>
          <w:tcPr>
            <w:tcW w:w="1842" w:type="dxa"/>
            <w:vAlign w:val="center"/>
          </w:tcPr>
          <w:p w14:paraId="384F82B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D566FA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5807782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19A0388">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《港口经营管理规定》第二十一条第二款</w:t>
            </w:r>
          </w:p>
          <w:p w14:paraId="7C86402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45594BBA">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《港口经营管理规定》第四十二条</w:t>
            </w:r>
          </w:p>
        </w:tc>
      </w:tr>
      <w:tr w14:paraId="7F3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8266DD5">
            <w:pPr>
              <w:snapToGrid w:val="0"/>
              <w:spacing w:line="320" w:lineRule="exact"/>
              <w:rPr>
                <w:rFonts w:hint="eastAsia" w:ascii="仿宋_GB2312" w:eastAsia="仿宋_GB2312"/>
                <w:kern w:val="0"/>
                <w:szCs w:val="21"/>
              </w:rPr>
            </w:pPr>
            <w:r>
              <w:rPr>
                <w:rFonts w:hint="eastAsia" w:ascii="仿宋_GB2312" w:eastAsia="仿宋_GB2312"/>
                <w:kern w:val="0"/>
                <w:szCs w:val="21"/>
              </w:rPr>
              <w:t>16．是否按照码头泊位性质和功能接靠船舶或者超过码头靠泊等级接靠船舶（接靠满足相关条件的减载船舶除外）</w:t>
            </w:r>
          </w:p>
        </w:tc>
        <w:tc>
          <w:tcPr>
            <w:tcW w:w="1842" w:type="dxa"/>
            <w:vAlign w:val="center"/>
          </w:tcPr>
          <w:p w14:paraId="5550771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AF5B11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0E97328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597AD603">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《港口经营管理规定》第二十二条</w:t>
            </w:r>
          </w:p>
          <w:p w14:paraId="587110EC">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4A313CA">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《港口经营管理规定》第四十二条</w:t>
            </w:r>
          </w:p>
        </w:tc>
      </w:tr>
      <w:tr w14:paraId="4FBC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12EF7279">
            <w:pPr>
              <w:snapToGrid w:val="0"/>
              <w:spacing w:line="320" w:lineRule="exact"/>
              <w:rPr>
                <w:rFonts w:hint="eastAsia" w:ascii="仿宋_GB2312" w:eastAsia="仿宋_GB2312"/>
                <w:kern w:val="0"/>
                <w:szCs w:val="21"/>
              </w:rPr>
            </w:pPr>
            <w:r>
              <w:rPr>
                <w:rFonts w:hint="eastAsia" w:ascii="仿宋_GB2312" w:eastAsia="仿宋_GB2312"/>
                <w:kern w:val="0"/>
                <w:szCs w:val="21"/>
              </w:rPr>
              <w:t>17．是否对登船旅客及其携带或者托运的行李、物品以及滚装车辆进行安全检查</w:t>
            </w:r>
          </w:p>
        </w:tc>
        <w:tc>
          <w:tcPr>
            <w:tcW w:w="1842" w:type="dxa"/>
            <w:vAlign w:val="center"/>
          </w:tcPr>
          <w:p w14:paraId="07074A8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DC2C3D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73E085D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077B8EC8">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《港口经营管理规定》第二十五条第一款、第二款</w:t>
            </w:r>
          </w:p>
          <w:p w14:paraId="2A2143E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5937E0EB">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《港口经营管理规定》第四十二条</w:t>
            </w:r>
          </w:p>
        </w:tc>
      </w:tr>
      <w:tr w14:paraId="750E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0DAB9B22">
            <w:pPr>
              <w:snapToGrid w:val="0"/>
              <w:spacing w:line="320" w:lineRule="exact"/>
              <w:rPr>
                <w:rFonts w:hint="eastAsia" w:ascii="仿宋_GB2312" w:eastAsia="仿宋_GB2312"/>
                <w:kern w:val="0"/>
                <w:szCs w:val="21"/>
              </w:rPr>
            </w:pPr>
            <w:r>
              <w:rPr>
                <w:rFonts w:hint="eastAsia" w:ascii="仿宋_GB2312" w:eastAsia="仿宋_GB2312"/>
                <w:kern w:val="0"/>
                <w:szCs w:val="21"/>
              </w:rPr>
              <w:t>18．是否装载超出最大营运总质量的集装箱或者超出船舶、车辆载货定额装载货物</w:t>
            </w:r>
          </w:p>
        </w:tc>
        <w:tc>
          <w:tcPr>
            <w:tcW w:w="1842" w:type="dxa"/>
            <w:vAlign w:val="center"/>
          </w:tcPr>
          <w:p w14:paraId="0B6B2B5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9696C3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4C6A2146">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1E8B4E5A">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《港口经营管理规定》第二十三条第二款</w:t>
            </w:r>
          </w:p>
          <w:p w14:paraId="614996F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5F30FAB0">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《港口经营管理规定》第四十二条</w:t>
            </w:r>
          </w:p>
        </w:tc>
      </w:tr>
      <w:tr w14:paraId="5517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367967E1">
            <w:pPr>
              <w:snapToGrid w:val="0"/>
              <w:spacing w:line="320" w:lineRule="exact"/>
              <w:rPr>
                <w:rFonts w:hint="eastAsia" w:ascii="仿宋_GB2312" w:eastAsia="仿宋_GB2312"/>
                <w:kern w:val="0"/>
                <w:szCs w:val="21"/>
              </w:rPr>
            </w:pPr>
            <w:r>
              <w:rPr>
                <w:rFonts w:hint="eastAsia" w:ascii="仿宋_GB2312" w:eastAsia="仿宋_GB2312"/>
                <w:kern w:val="0"/>
                <w:szCs w:val="21"/>
              </w:rPr>
              <w:t>19．是否按照规定公布经营服务收费项目和收费标准</w:t>
            </w:r>
          </w:p>
        </w:tc>
        <w:tc>
          <w:tcPr>
            <w:tcW w:w="1842" w:type="dxa"/>
            <w:vAlign w:val="center"/>
          </w:tcPr>
          <w:p w14:paraId="6A92FF4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45806C9">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60090524">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《港口经营管理规定》第三十一条</w:t>
            </w:r>
          </w:p>
        </w:tc>
      </w:tr>
      <w:tr w14:paraId="7EA9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711258CF">
            <w:pPr>
              <w:snapToGrid w:val="0"/>
              <w:spacing w:line="320" w:lineRule="exact"/>
              <w:rPr>
                <w:rFonts w:hint="eastAsia" w:ascii="仿宋_GB2312" w:eastAsia="仿宋_GB2312"/>
                <w:kern w:val="0"/>
                <w:szCs w:val="21"/>
              </w:rPr>
            </w:pPr>
            <w:r>
              <w:rPr>
                <w:rFonts w:hint="eastAsia" w:ascii="仿宋_GB2312" w:eastAsia="仿宋_GB2312"/>
                <w:kern w:val="0"/>
                <w:szCs w:val="21"/>
              </w:rPr>
              <w:t>20．是否公布所经营拖轮的实时状态，供船舶运输经营人自主选择</w:t>
            </w:r>
          </w:p>
        </w:tc>
        <w:tc>
          <w:tcPr>
            <w:tcW w:w="1842" w:type="dxa"/>
            <w:vAlign w:val="center"/>
          </w:tcPr>
          <w:p w14:paraId="67E5E2A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934F868">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002AA286">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《港口经营管理规定》第三十三条</w:t>
            </w:r>
          </w:p>
        </w:tc>
      </w:tr>
      <w:tr w14:paraId="4994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4CBEAA34">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检查事项五：污染防治</w:t>
            </w:r>
          </w:p>
        </w:tc>
      </w:tr>
      <w:tr w14:paraId="7A8F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F4C8D8D">
            <w:pPr>
              <w:snapToGrid w:val="0"/>
              <w:spacing w:line="320" w:lineRule="exact"/>
              <w:rPr>
                <w:rFonts w:hint="eastAsia" w:ascii="仿宋_GB2312" w:eastAsia="仿宋_GB2312"/>
                <w:kern w:val="0"/>
                <w:szCs w:val="21"/>
              </w:rPr>
            </w:pPr>
            <w:r>
              <w:rPr>
                <w:rFonts w:hint="eastAsia" w:ascii="仿宋_GB2312" w:eastAsia="仿宋_GB2312"/>
                <w:kern w:val="0"/>
                <w:szCs w:val="21"/>
              </w:rPr>
              <w:t>21．是否按规定采取扬尘防治措施</w:t>
            </w:r>
          </w:p>
        </w:tc>
        <w:tc>
          <w:tcPr>
            <w:tcW w:w="1842" w:type="dxa"/>
            <w:vAlign w:val="center"/>
          </w:tcPr>
          <w:p w14:paraId="16DF345D">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BE89AF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758DE4F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5F9700B9">
            <w:pPr>
              <w:snapToGrid w:val="0"/>
              <w:spacing w:line="320" w:lineRule="exact"/>
              <w:rPr>
                <w:rFonts w:hint="eastAsia" w:ascii="仿宋_GB2312" w:eastAsia="仿宋_GB2312"/>
                <w:kern w:val="0"/>
                <w:szCs w:val="21"/>
              </w:rPr>
            </w:pPr>
            <w:r>
              <w:rPr>
                <w:rFonts w:hint="eastAsia" w:ascii="仿宋_GB2312" w:eastAsia="仿宋_GB2312"/>
                <w:kern w:val="0"/>
                <w:szCs w:val="21"/>
              </w:rPr>
              <w:t>《江苏省大气污染防治条例》第五十五条</w:t>
            </w:r>
          </w:p>
          <w:p w14:paraId="3F039D3D">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8B3F372">
            <w:pPr>
              <w:snapToGrid w:val="0"/>
              <w:spacing w:line="320" w:lineRule="exact"/>
              <w:rPr>
                <w:rFonts w:hint="eastAsia" w:ascii="仿宋_GB2312" w:eastAsia="仿宋_GB2312"/>
                <w:kern w:val="0"/>
                <w:szCs w:val="21"/>
              </w:rPr>
            </w:pPr>
            <w:r>
              <w:rPr>
                <w:rFonts w:hint="eastAsia" w:ascii="仿宋_GB2312" w:eastAsia="仿宋_GB2312"/>
                <w:kern w:val="0"/>
                <w:szCs w:val="21"/>
              </w:rPr>
              <w:t>《江苏省大气污染防治条例》第九十四条</w:t>
            </w:r>
          </w:p>
        </w:tc>
      </w:tr>
      <w:tr w14:paraId="71E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F8F1669">
            <w:pPr>
              <w:snapToGrid w:val="0"/>
              <w:spacing w:line="320" w:lineRule="exact"/>
              <w:rPr>
                <w:rFonts w:hint="eastAsia" w:ascii="仿宋_GB2312" w:eastAsia="仿宋_GB2312"/>
                <w:kern w:val="0"/>
                <w:szCs w:val="21"/>
              </w:rPr>
            </w:pPr>
            <w:r>
              <w:rPr>
                <w:rFonts w:hint="eastAsia" w:ascii="仿宋_GB2312" w:eastAsia="仿宋_GB2312"/>
                <w:kern w:val="0"/>
                <w:szCs w:val="21"/>
              </w:rPr>
              <w:t>22．是否落实船舶污染物接收设施配置责任，是否拒绝接收船舶送交的垃圾、生活污水、含油污水</w:t>
            </w:r>
          </w:p>
        </w:tc>
        <w:tc>
          <w:tcPr>
            <w:tcW w:w="1842" w:type="dxa"/>
            <w:vAlign w:val="center"/>
          </w:tcPr>
          <w:p w14:paraId="0F5B99A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8237264">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12E8396D">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《港口经营管理规定》第十九条</w:t>
            </w:r>
          </w:p>
        </w:tc>
      </w:tr>
      <w:tr w14:paraId="10F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17E2737B">
            <w:pPr>
              <w:snapToGrid w:val="0"/>
              <w:spacing w:line="320" w:lineRule="exact"/>
              <w:rPr>
                <w:rFonts w:hint="eastAsia" w:ascii="仿宋_GB2312" w:eastAsia="仿宋_GB2312"/>
                <w:kern w:val="0"/>
                <w:szCs w:val="21"/>
              </w:rPr>
            </w:pPr>
            <w:r>
              <w:rPr>
                <w:rFonts w:hint="eastAsia" w:ascii="仿宋_GB2312" w:eastAsia="仿宋_GB2312"/>
                <w:kern w:val="0"/>
                <w:szCs w:val="21"/>
              </w:rPr>
              <w:t>23．是否按照规定向靠港船舶提供岸电服务</w:t>
            </w:r>
          </w:p>
        </w:tc>
        <w:tc>
          <w:tcPr>
            <w:tcW w:w="1842" w:type="dxa"/>
            <w:vAlign w:val="center"/>
          </w:tcPr>
          <w:p w14:paraId="6574E24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0192777">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700BD51F">
            <w:pPr>
              <w:snapToGrid w:val="0"/>
              <w:spacing w:line="320" w:lineRule="exact"/>
              <w:rPr>
                <w:rFonts w:hint="eastAsia" w:ascii="仿宋_GB2312" w:eastAsia="仿宋_GB2312"/>
                <w:kern w:val="0"/>
                <w:szCs w:val="21"/>
              </w:rPr>
            </w:pPr>
            <w:r>
              <w:rPr>
                <w:rFonts w:hint="eastAsia" w:ascii="仿宋_GB2312" w:eastAsia="仿宋_GB2312"/>
                <w:kern w:val="0"/>
                <w:szCs w:val="21"/>
              </w:rPr>
              <w:t>《港口和船舶岸电管理办法》第二十二条</w:t>
            </w:r>
          </w:p>
        </w:tc>
      </w:tr>
      <w:tr w14:paraId="262A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2E68C239">
            <w:pPr>
              <w:snapToGrid w:val="0"/>
              <w:spacing w:line="320" w:lineRule="exact"/>
              <w:rPr>
                <w:rFonts w:hint="eastAsia" w:ascii="仿宋_GB2312" w:eastAsia="仿宋_GB2312"/>
                <w:kern w:val="0"/>
                <w:szCs w:val="21"/>
              </w:rPr>
            </w:pPr>
            <w:r>
              <w:rPr>
                <w:rFonts w:hint="eastAsia" w:ascii="仿宋_GB2312" w:eastAsia="仿宋_GB2312"/>
                <w:kern w:val="0"/>
                <w:szCs w:val="21"/>
              </w:rPr>
              <w:t>24．是否按规定建立相关制度或者应急预案、记录或者报送岸电供电信息、提供岸电服务，是否发生岸电设施出现故障不及时维修导致3个月以上无法正常使用情况</w:t>
            </w:r>
          </w:p>
        </w:tc>
        <w:tc>
          <w:tcPr>
            <w:tcW w:w="1842" w:type="dxa"/>
            <w:vAlign w:val="center"/>
          </w:tcPr>
          <w:p w14:paraId="03EFE09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4870F0B">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6C58CFD7">
            <w:pPr>
              <w:snapToGrid w:val="0"/>
              <w:spacing w:line="320" w:lineRule="exact"/>
              <w:rPr>
                <w:rFonts w:hint="eastAsia" w:ascii="仿宋_GB2312" w:eastAsia="仿宋_GB2312"/>
                <w:kern w:val="0"/>
                <w:szCs w:val="21"/>
              </w:rPr>
            </w:pPr>
            <w:r>
              <w:rPr>
                <w:rFonts w:hint="eastAsia" w:ascii="仿宋_GB2312" w:eastAsia="仿宋_GB2312"/>
                <w:kern w:val="0"/>
                <w:szCs w:val="21"/>
              </w:rPr>
              <w:t>《港口和船舶岸电管理办法》第二十七条</w:t>
            </w:r>
          </w:p>
        </w:tc>
      </w:tr>
      <w:tr w14:paraId="1BCF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442A0A08">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检查事项六：双重预防机制建设</w:t>
            </w:r>
          </w:p>
        </w:tc>
      </w:tr>
      <w:tr w14:paraId="1614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0B4431FB">
            <w:pPr>
              <w:snapToGrid w:val="0"/>
              <w:spacing w:line="320" w:lineRule="exact"/>
              <w:rPr>
                <w:rFonts w:hint="eastAsia" w:ascii="仿宋_GB2312" w:eastAsia="仿宋_GB2312"/>
                <w:kern w:val="0"/>
                <w:szCs w:val="21"/>
              </w:rPr>
            </w:pPr>
            <w:r>
              <w:rPr>
                <w:rFonts w:hint="eastAsia" w:ascii="仿宋_GB2312" w:eastAsia="仿宋_GB2312"/>
                <w:kern w:val="0"/>
                <w:szCs w:val="21"/>
              </w:rPr>
              <w:t>25．是否建立安全风险分级管控制度，并按照安全风险分级采取相应的管控措施</w:t>
            </w:r>
          </w:p>
        </w:tc>
        <w:tc>
          <w:tcPr>
            <w:tcW w:w="1842" w:type="dxa"/>
            <w:vAlign w:val="center"/>
          </w:tcPr>
          <w:p w14:paraId="523E300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6C4EE62">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3BF9F2C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7EE39993">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《安全生产法》第四十一条</w:t>
            </w:r>
          </w:p>
          <w:p w14:paraId="7C87A212">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《港口经营管理规定》第二十一条第一款、第二十九条第一款</w:t>
            </w:r>
          </w:p>
          <w:p w14:paraId="7A618E89">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BA623AB">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《安全生产法》第一百零一条</w:t>
            </w:r>
          </w:p>
          <w:p w14:paraId="7FB3215F">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70B1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20FF92EB">
            <w:pPr>
              <w:snapToGrid w:val="0"/>
              <w:spacing w:line="320" w:lineRule="exact"/>
              <w:rPr>
                <w:rFonts w:hint="eastAsia" w:ascii="仿宋_GB2312" w:eastAsia="仿宋_GB2312"/>
                <w:kern w:val="0"/>
                <w:szCs w:val="21"/>
              </w:rPr>
            </w:pPr>
            <w:r>
              <w:rPr>
                <w:rFonts w:hint="eastAsia" w:ascii="仿宋_GB2312" w:eastAsia="仿宋_GB2312"/>
                <w:kern w:val="0"/>
                <w:szCs w:val="21"/>
              </w:rPr>
              <w:t>26．是否建立并落实生产安全事故隐患排查治理制度</w:t>
            </w:r>
          </w:p>
        </w:tc>
        <w:tc>
          <w:tcPr>
            <w:tcW w:w="1842" w:type="dxa"/>
            <w:vAlign w:val="center"/>
          </w:tcPr>
          <w:p w14:paraId="07B3F5F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DF0189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1EEB349D">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404E3EE1">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《安全生产法》第四十一条第二款　</w:t>
            </w:r>
          </w:p>
          <w:p w14:paraId="14CF2165">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《港口经营管理规定》第二十一条第一款、第二十九条第一款</w:t>
            </w:r>
          </w:p>
          <w:p w14:paraId="6940E97E">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7A4A83C0">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《安全生产法》第一百零一条</w:t>
            </w:r>
          </w:p>
          <w:p w14:paraId="17AD5C0E">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16A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D5495A2">
            <w:pPr>
              <w:snapToGrid w:val="0"/>
              <w:spacing w:line="320" w:lineRule="exact"/>
              <w:rPr>
                <w:rFonts w:hint="eastAsia" w:ascii="仿宋_GB2312" w:eastAsia="仿宋_GB2312"/>
                <w:kern w:val="0"/>
                <w:szCs w:val="21"/>
              </w:rPr>
            </w:pPr>
            <w:r>
              <w:rPr>
                <w:rFonts w:hint="eastAsia" w:ascii="仿宋_GB2312" w:eastAsia="仿宋_GB2312"/>
                <w:kern w:val="0"/>
                <w:szCs w:val="21"/>
              </w:rPr>
              <w:t>27．是否如实记录事故隐患排查治理情况并向从业人员通报</w:t>
            </w:r>
          </w:p>
        </w:tc>
        <w:tc>
          <w:tcPr>
            <w:tcW w:w="1842" w:type="dxa"/>
            <w:vAlign w:val="center"/>
          </w:tcPr>
          <w:p w14:paraId="10FD53F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18B556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3958BB2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1C113D89">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《安全生产法》第四十一条第二款</w:t>
            </w:r>
          </w:p>
          <w:p w14:paraId="5C726D3C">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2CD5870A">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《安全生产法》第九十七条</w:t>
            </w:r>
          </w:p>
        </w:tc>
      </w:tr>
      <w:tr w14:paraId="4AD2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226D012A">
            <w:pPr>
              <w:snapToGrid w:val="0"/>
              <w:spacing w:line="320" w:lineRule="exact"/>
              <w:jc w:val="left"/>
              <w:rPr>
                <w:rFonts w:hint="eastAsia" w:ascii="仿宋_GB2312" w:eastAsia="仿宋_GB2312"/>
                <w:kern w:val="0"/>
                <w:szCs w:val="21"/>
              </w:rPr>
            </w:pPr>
            <w:bookmarkStart w:id="58" w:name="_Hlk201761008"/>
            <w:r>
              <w:rPr>
                <w:rFonts w:hint="eastAsia" w:ascii="黑体" w:hAnsi="黑体" w:eastAsia="黑体" w:cs="Times New Roman"/>
                <w:kern w:val="0"/>
                <w:sz w:val="24"/>
                <w:szCs w:val="24"/>
              </w:rPr>
              <w:t>检查事项七：应急管理</w:t>
            </w:r>
          </w:p>
        </w:tc>
      </w:tr>
      <w:bookmarkEnd w:id="58"/>
      <w:tr w14:paraId="29F9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06A2641B">
            <w:pPr>
              <w:snapToGrid w:val="0"/>
              <w:spacing w:line="320" w:lineRule="exact"/>
              <w:rPr>
                <w:rFonts w:hint="eastAsia" w:ascii="仿宋_GB2312" w:eastAsia="仿宋_GB2312"/>
                <w:kern w:val="0"/>
                <w:szCs w:val="21"/>
              </w:rPr>
            </w:pPr>
            <w:r>
              <w:rPr>
                <w:rFonts w:hint="eastAsia" w:ascii="仿宋_GB2312" w:eastAsia="仿宋_GB2312"/>
                <w:kern w:val="0"/>
                <w:szCs w:val="21"/>
              </w:rPr>
              <w:t>28．是否按规定制定应急预案，配备应急物质，定期开展应急培训和演练，并根据应急演练结果进行修订</w:t>
            </w:r>
          </w:p>
        </w:tc>
        <w:tc>
          <w:tcPr>
            <w:tcW w:w="1842" w:type="dxa"/>
            <w:vAlign w:val="center"/>
          </w:tcPr>
          <w:p w14:paraId="1EE714E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21AE65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944" w:type="dxa"/>
            <w:vAlign w:val="center"/>
          </w:tcPr>
          <w:p w14:paraId="7D03AFC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117B887D">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《安全生产法》第二十五条</w:t>
            </w:r>
          </w:p>
          <w:p w14:paraId="4B2FEE90">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w:t>
            </w:r>
          </w:p>
          <w:p w14:paraId="08DFEB46">
            <w:pPr>
              <w:snapToGrid w:val="0"/>
              <w:spacing w:line="320" w:lineRule="exact"/>
              <w:rPr>
                <w:rFonts w:hint="eastAsia" w:ascii="仿宋_GB2312" w:eastAsia="仿宋_GB2312"/>
                <w:kern w:val="0"/>
                <w:szCs w:val="21"/>
              </w:rPr>
            </w:pPr>
            <w:r>
              <w:rPr>
                <w:rFonts w:hint="eastAsia" w:ascii="仿宋_GB2312" w:eastAsia="仿宋_GB2312"/>
                <w:kern w:val="0"/>
                <w:szCs w:val="21"/>
              </w:rPr>
              <w:t>第二十一条第一款、第二十九条第一款</w:t>
            </w:r>
          </w:p>
          <w:p w14:paraId="1151918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149C61D">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《安全生产法》第九十七条</w:t>
            </w:r>
          </w:p>
          <w:p w14:paraId="0641EBA1">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5C89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57A3B0B8">
            <w:pPr>
              <w:snapToGrid w:val="0"/>
              <w:spacing w:line="320" w:lineRule="exact"/>
              <w:rPr>
                <w:rFonts w:hint="eastAsia" w:ascii="仿宋_GB2312" w:eastAsia="仿宋_GB2312"/>
                <w:kern w:val="0"/>
                <w:szCs w:val="21"/>
              </w:rPr>
            </w:pPr>
            <w:r>
              <w:rPr>
                <w:rFonts w:hint="eastAsia" w:ascii="仿宋_GB2312" w:eastAsia="仿宋_GB2312"/>
                <w:kern w:val="0"/>
                <w:szCs w:val="21"/>
              </w:rPr>
              <w:t>29．是否按规定及时上报发生的安全生产事故情况</w:t>
            </w:r>
          </w:p>
        </w:tc>
        <w:tc>
          <w:tcPr>
            <w:tcW w:w="1842" w:type="dxa"/>
            <w:vAlign w:val="center"/>
          </w:tcPr>
          <w:p w14:paraId="3DBF5CDF">
            <w:pPr>
              <w:adjustRightInd w:val="0"/>
              <w:snapToGrid w:val="0"/>
              <w:spacing w:line="400" w:lineRule="exact"/>
              <w:rPr>
                <w:rFonts w:hint="eastAsia" w:ascii="仿宋_GB2312" w:hAnsi="宋体" w:eastAsia="仿宋_GB2312"/>
                <w:szCs w:val="21"/>
              </w:rPr>
            </w:pPr>
            <w:r>
              <w:rPr>
                <w:rFonts w:hint="eastAsia" w:ascii="仿宋_GB2312" w:hAnsi="宋体" w:eastAsia="仿宋_GB2312"/>
                <w:szCs w:val="21"/>
              </w:rPr>
              <w:t>□未发现问题</w:t>
            </w:r>
          </w:p>
          <w:p w14:paraId="715AA6E2">
            <w:pPr>
              <w:snapToGrid w:val="0"/>
              <w:spacing w:line="320" w:lineRule="exact"/>
              <w:rPr>
                <w:rFonts w:hint="eastAsia" w:ascii="仿宋_GB2312" w:eastAsia="仿宋_GB2312"/>
                <w:kern w:val="0"/>
                <w:szCs w:val="21"/>
              </w:rPr>
            </w:pPr>
            <w:r>
              <w:rPr>
                <w:rFonts w:hint="eastAsia" w:ascii="仿宋_GB2312" w:hAnsi="宋体" w:eastAsia="仿宋_GB2312"/>
                <w:szCs w:val="21"/>
              </w:rPr>
              <w:t>□整改　□处罚</w:t>
            </w:r>
          </w:p>
        </w:tc>
        <w:tc>
          <w:tcPr>
            <w:tcW w:w="3944" w:type="dxa"/>
            <w:vAlign w:val="center"/>
          </w:tcPr>
          <w:p w14:paraId="3DC11E1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4AB56A8">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《安全生产法》第八十三条</w:t>
            </w:r>
          </w:p>
          <w:p w14:paraId="2C2834C3">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1D7CEC7E">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《安全生产法》第九十四条</w:t>
            </w:r>
          </w:p>
        </w:tc>
      </w:tr>
      <w:tr w14:paraId="02D4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1B7A705D">
            <w:pPr>
              <w:snapToGrid w:val="0"/>
              <w:spacing w:line="320" w:lineRule="exact"/>
              <w:rPr>
                <w:rFonts w:hint="eastAsia" w:ascii="仿宋_GB2312" w:eastAsia="仿宋_GB2312"/>
                <w:kern w:val="0"/>
                <w:szCs w:val="21"/>
              </w:rPr>
            </w:pPr>
            <w:r>
              <w:rPr>
                <w:rFonts w:hint="eastAsia" w:ascii="仿宋_GB2312" w:eastAsia="仿宋_GB2312"/>
                <w:kern w:val="0"/>
                <w:szCs w:val="21"/>
              </w:rPr>
              <w:t>30．是否按规定将应急预案报所在地港口行政管理部门备案</w:t>
            </w:r>
          </w:p>
        </w:tc>
        <w:tc>
          <w:tcPr>
            <w:tcW w:w="1842" w:type="dxa"/>
            <w:vAlign w:val="center"/>
          </w:tcPr>
          <w:p w14:paraId="4335616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1E74A91">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512490D0">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《港口经营管理规定》第二十九条</w:t>
            </w:r>
          </w:p>
        </w:tc>
      </w:tr>
      <w:tr w14:paraId="2975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2A01FDE1">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检查事项八：生产保障</w:t>
            </w:r>
          </w:p>
        </w:tc>
      </w:tr>
      <w:tr w14:paraId="5A3D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1A682E64">
            <w:pPr>
              <w:snapToGrid w:val="0"/>
              <w:spacing w:line="320" w:lineRule="exact"/>
              <w:rPr>
                <w:rFonts w:hint="eastAsia" w:ascii="仿宋_GB2312" w:eastAsia="仿宋_GB2312"/>
                <w:kern w:val="0"/>
                <w:szCs w:val="21"/>
              </w:rPr>
            </w:pPr>
            <w:r>
              <w:rPr>
                <w:rFonts w:hint="eastAsia" w:ascii="仿宋_GB2312" w:eastAsia="仿宋_GB2312"/>
                <w:kern w:val="0"/>
                <w:szCs w:val="21"/>
              </w:rPr>
              <w:t>31．是否依法参加工伤保险，为从业人员缴纳保险费</w:t>
            </w:r>
          </w:p>
        </w:tc>
        <w:tc>
          <w:tcPr>
            <w:tcW w:w="1842" w:type="dxa"/>
            <w:vAlign w:val="center"/>
          </w:tcPr>
          <w:p w14:paraId="29C8806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BF2D39A">
            <w:pPr>
              <w:snapToGrid w:val="0"/>
              <w:spacing w:line="320" w:lineRule="exact"/>
              <w:rPr>
                <w:rFonts w:hint="eastAsia" w:ascii="仿宋_GB2312" w:eastAsia="仿宋_GB2312"/>
                <w:kern w:val="0"/>
                <w:szCs w:val="21"/>
              </w:rPr>
            </w:pPr>
            <w:r>
              <w:rPr>
                <w:rFonts w:hint="eastAsia" w:ascii="仿宋_GB2312" w:eastAsia="仿宋_GB2312"/>
                <w:kern w:val="0"/>
                <w:szCs w:val="21"/>
              </w:rPr>
              <w:t>□整改</w:t>
            </w:r>
          </w:p>
        </w:tc>
        <w:tc>
          <w:tcPr>
            <w:tcW w:w="3944" w:type="dxa"/>
            <w:vAlign w:val="center"/>
          </w:tcPr>
          <w:p w14:paraId="7DAC68CC">
            <w:pPr>
              <w:snapToGrid w:val="0"/>
              <w:spacing w:line="320" w:lineRule="exact"/>
              <w:rPr>
                <w:rFonts w:hint="eastAsia" w:ascii="仿宋_GB2312" w:eastAsia="仿宋_GB2312"/>
                <w:kern w:val="0"/>
                <w:szCs w:val="21"/>
              </w:rPr>
            </w:pPr>
            <w:r>
              <w:rPr>
                <w:rFonts w:hint="eastAsia" w:ascii="仿宋_GB2312" w:eastAsia="仿宋_GB2312"/>
                <w:kern w:val="0"/>
                <w:szCs w:val="21"/>
              </w:rPr>
              <w:t>《安全生产法》第五十一条</w:t>
            </w:r>
          </w:p>
        </w:tc>
      </w:tr>
    </w:tbl>
    <w:p w14:paraId="4641F33C">
      <w:pPr>
        <w:widowControl/>
        <w:jc w:val="left"/>
        <w:rPr>
          <w:rFonts w:hint="eastAsia" w:ascii="仿宋_GB2312" w:eastAsia="仿宋_GB2312" w:cs="Times New Roman"/>
          <w:kern w:val="0"/>
          <w:szCs w:val="21"/>
        </w:rPr>
      </w:pPr>
    </w:p>
    <w:p w14:paraId="16408C02">
      <w:pPr>
        <w:pStyle w:val="2"/>
        <w:ind w:firstLine="0" w:firstLineChars="0"/>
        <w:rPr>
          <w:rFonts w:hint="eastAsia" w:ascii="黑体" w:hAnsi="黑体" w:eastAsia="黑体"/>
          <w:sz w:val="28"/>
          <w:szCs w:val="28"/>
        </w:rPr>
        <w:sectPr>
          <w:pgSz w:w="11906" w:h="16838"/>
          <w:pgMar w:top="1440" w:right="1800" w:bottom="1440" w:left="1800" w:header="851" w:footer="992" w:gutter="0"/>
          <w:cols w:space="425" w:num="1"/>
          <w:docGrid w:type="lines" w:linePitch="312" w:charSpace="0"/>
        </w:sectPr>
      </w:pPr>
    </w:p>
    <w:p w14:paraId="182F6885">
      <w:pPr>
        <w:pStyle w:val="2"/>
        <w:ind w:firstLine="0" w:firstLineChars="0"/>
        <w:rPr>
          <w:rFonts w:hint="eastAsia" w:ascii="黑体" w:hAnsi="黑体" w:eastAsia="黑体"/>
          <w:sz w:val="28"/>
          <w:szCs w:val="28"/>
        </w:rPr>
      </w:pPr>
      <w:bookmarkStart w:id="59" w:name="_Toc202187153"/>
      <w:r>
        <w:rPr>
          <w:rFonts w:hint="eastAsia" w:ascii="黑体" w:hAnsi="黑体" w:eastAsia="黑体"/>
          <w:sz w:val="28"/>
          <w:szCs w:val="28"/>
          <w:lang w:val="en-US" w:eastAsia="zh-CN"/>
        </w:rPr>
        <w:t>19</w:t>
      </w:r>
      <w:r>
        <w:rPr>
          <w:rFonts w:hint="eastAsia" w:ascii="黑体" w:hAnsi="黑体" w:eastAsia="黑体"/>
          <w:sz w:val="28"/>
          <w:szCs w:val="28"/>
        </w:rPr>
        <w:t>.2对沿江沿海港口拖轮企业的行政检查</w:t>
      </w:r>
      <w:bookmarkEnd w:id="59"/>
    </w:p>
    <w:tbl>
      <w:tblPr>
        <w:tblStyle w:val="14"/>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843"/>
        <w:gridCol w:w="4369"/>
      </w:tblGrid>
      <w:tr w14:paraId="73D8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14:paraId="6DC979AD">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检查对象</w:t>
            </w:r>
          </w:p>
        </w:tc>
        <w:tc>
          <w:tcPr>
            <w:tcW w:w="7629" w:type="dxa"/>
            <w:gridSpan w:val="3"/>
            <w:vAlign w:val="center"/>
          </w:tcPr>
          <w:p w14:paraId="654DC700">
            <w:pPr>
              <w:snapToGrid w:val="0"/>
              <w:spacing w:line="320" w:lineRule="exact"/>
              <w:rPr>
                <w:rFonts w:hint="eastAsia" w:ascii="黑体" w:hAnsi="黑体" w:eastAsia="黑体"/>
                <w:kern w:val="0"/>
                <w:sz w:val="24"/>
                <w:szCs w:val="24"/>
              </w:rPr>
            </w:pPr>
            <w:r>
              <w:rPr>
                <w:rFonts w:hint="eastAsia" w:ascii="仿宋_GB2312" w:eastAsia="仿宋_GB2312"/>
                <w:kern w:val="0"/>
                <w:szCs w:val="21"/>
              </w:rPr>
              <w:t>沿江沿海港口拖轮企业</w:t>
            </w:r>
          </w:p>
        </w:tc>
      </w:tr>
      <w:tr w14:paraId="24F8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1D821CBE">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检查内容</w:t>
            </w:r>
          </w:p>
        </w:tc>
        <w:tc>
          <w:tcPr>
            <w:tcW w:w="1843" w:type="dxa"/>
            <w:vAlign w:val="center"/>
          </w:tcPr>
          <w:p w14:paraId="2395714D">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检查意见</w:t>
            </w:r>
          </w:p>
        </w:tc>
        <w:tc>
          <w:tcPr>
            <w:tcW w:w="4369" w:type="dxa"/>
            <w:vAlign w:val="center"/>
          </w:tcPr>
          <w:p w14:paraId="37286D5E">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法律依据</w:t>
            </w:r>
          </w:p>
        </w:tc>
      </w:tr>
      <w:tr w14:paraId="4BF3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474C0F4B">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检查事项一：资质条件</w:t>
            </w:r>
          </w:p>
        </w:tc>
      </w:tr>
      <w:tr w14:paraId="2B11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5031B93E">
            <w:pPr>
              <w:snapToGrid w:val="0"/>
              <w:spacing w:line="320" w:lineRule="exact"/>
              <w:rPr>
                <w:rFonts w:hint="eastAsia" w:ascii="仿宋_GB2312" w:eastAsia="仿宋_GB2312"/>
                <w:kern w:val="0"/>
                <w:szCs w:val="21"/>
              </w:rPr>
            </w:pPr>
            <w:r>
              <w:rPr>
                <w:rFonts w:hint="eastAsia" w:ascii="仿宋_GB2312" w:eastAsia="仿宋_GB2312"/>
                <w:kern w:val="0"/>
                <w:szCs w:val="21"/>
              </w:rPr>
              <w:t>1、是否按规定取得《港口经营许可证》，且许可证处于有效期内</w:t>
            </w:r>
          </w:p>
        </w:tc>
        <w:tc>
          <w:tcPr>
            <w:tcW w:w="1843" w:type="dxa"/>
            <w:vAlign w:val="center"/>
          </w:tcPr>
          <w:p w14:paraId="1E9C617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053887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4FA80C16">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7CE47863">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《港口经营管理规定》第六条</w:t>
            </w:r>
          </w:p>
          <w:p w14:paraId="63EB6A58">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595B9FE3">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《港口经营管理规定》第四十一条</w:t>
            </w:r>
          </w:p>
        </w:tc>
      </w:tr>
      <w:tr w14:paraId="2FB4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61150019">
            <w:pPr>
              <w:snapToGrid w:val="0"/>
              <w:spacing w:line="320" w:lineRule="exact"/>
              <w:rPr>
                <w:rFonts w:hint="eastAsia" w:ascii="仿宋_GB2312" w:eastAsia="仿宋_GB2312"/>
                <w:kern w:val="0"/>
                <w:szCs w:val="21"/>
              </w:rPr>
            </w:pPr>
            <w:r>
              <w:rPr>
                <w:rFonts w:hint="eastAsia" w:ascii="仿宋_GB2312" w:eastAsia="仿宋_GB2312"/>
                <w:kern w:val="0"/>
                <w:szCs w:val="21"/>
              </w:rPr>
              <w:t>2、是否有拖轮停靠的自有泊位或者租用泊位（提供相关证明材料）</w:t>
            </w:r>
          </w:p>
        </w:tc>
        <w:tc>
          <w:tcPr>
            <w:tcW w:w="1843" w:type="dxa"/>
            <w:vAlign w:val="center"/>
          </w:tcPr>
          <w:p w14:paraId="7DB1A4FB">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313329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28872A5">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7A2E8BA">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《港口经营管理规定》第八条</w:t>
            </w:r>
          </w:p>
          <w:p w14:paraId="7FC6F7A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F183BA2">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《港口经营管理规定》第四十二条</w:t>
            </w:r>
          </w:p>
        </w:tc>
      </w:tr>
      <w:tr w14:paraId="28DE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3397" w:type="dxa"/>
            <w:gridSpan w:val="2"/>
            <w:vAlign w:val="center"/>
          </w:tcPr>
          <w:p w14:paraId="36F4904B">
            <w:pPr>
              <w:snapToGrid w:val="0"/>
              <w:spacing w:line="320" w:lineRule="exact"/>
              <w:rPr>
                <w:rFonts w:hint="eastAsia" w:ascii="仿宋_GB2312" w:eastAsia="仿宋_GB2312"/>
                <w:kern w:val="0"/>
                <w:szCs w:val="21"/>
              </w:rPr>
            </w:pPr>
            <w:r>
              <w:rPr>
                <w:rFonts w:hint="eastAsia" w:ascii="仿宋_GB2312" w:eastAsia="仿宋_GB2312"/>
                <w:kern w:val="0"/>
                <w:szCs w:val="21"/>
              </w:rPr>
              <w:t>3、是否有与其申请的经营范围相适应的船舶数量（在沿海港口从事拖轮经营的，应当至少自有并经营2艘沿海拖轮；在内河港口从事拖轮经营的，应当至少自有并经营1艘内河拖轮）</w:t>
            </w:r>
          </w:p>
        </w:tc>
        <w:tc>
          <w:tcPr>
            <w:tcW w:w="1843" w:type="dxa"/>
            <w:vAlign w:val="center"/>
          </w:tcPr>
          <w:p w14:paraId="5F50567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811656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E6AE76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263CE205">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《港口经营管理规定》第八条</w:t>
            </w:r>
          </w:p>
          <w:p w14:paraId="08B78DB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04C58725">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《港口经营管理规定》第四十二条</w:t>
            </w:r>
          </w:p>
        </w:tc>
      </w:tr>
      <w:tr w14:paraId="123E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397" w:type="dxa"/>
            <w:gridSpan w:val="2"/>
            <w:vAlign w:val="center"/>
          </w:tcPr>
          <w:p w14:paraId="74C07747">
            <w:pPr>
              <w:snapToGrid w:val="0"/>
              <w:spacing w:line="320" w:lineRule="exact"/>
              <w:rPr>
                <w:rFonts w:hint="eastAsia" w:ascii="仿宋_GB2312" w:eastAsia="仿宋_GB2312"/>
                <w:kern w:val="0"/>
                <w:szCs w:val="21"/>
              </w:rPr>
            </w:pPr>
            <w:r>
              <w:rPr>
                <w:rFonts w:hint="eastAsia" w:ascii="仿宋_GB2312" w:eastAsia="仿宋_GB2312"/>
                <w:kern w:val="0"/>
                <w:szCs w:val="21"/>
              </w:rPr>
              <w:t>4、是否持有有效的船员证书和船舶证书（包括船舶所有权证书、船舶国籍证书、船舶检验证书等)</w:t>
            </w:r>
          </w:p>
        </w:tc>
        <w:tc>
          <w:tcPr>
            <w:tcW w:w="1843" w:type="dxa"/>
            <w:vAlign w:val="center"/>
          </w:tcPr>
          <w:p w14:paraId="16ACE22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16C68F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703255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0EBD60FE">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《港口经营管理规定》第九条</w:t>
            </w:r>
          </w:p>
        </w:tc>
      </w:tr>
      <w:tr w14:paraId="134E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397" w:type="dxa"/>
            <w:gridSpan w:val="2"/>
            <w:vAlign w:val="center"/>
          </w:tcPr>
          <w:p w14:paraId="089B48BC">
            <w:pPr>
              <w:snapToGrid w:val="0"/>
              <w:spacing w:line="320" w:lineRule="exact"/>
              <w:rPr>
                <w:rFonts w:hint="eastAsia" w:ascii="仿宋_GB2312" w:eastAsia="仿宋_GB2312"/>
                <w:kern w:val="0"/>
                <w:szCs w:val="21"/>
              </w:rPr>
            </w:pPr>
            <w:r>
              <w:rPr>
                <w:rFonts w:hint="eastAsia" w:ascii="仿宋_GB2312" w:eastAsia="仿宋_GB2312"/>
                <w:kern w:val="0"/>
                <w:szCs w:val="21"/>
              </w:rPr>
              <w:t>5、是否有与其申请的经营范围相适应的海务、机务管理人员</w:t>
            </w:r>
          </w:p>
        </w:tc>
        <w:tc>
          <w:tcPr>
            <w:tcW w:w="1843" w:type="dxa"/>
            <w:vAlign w:val="center"/>
          </w:tcPr>
          <w:p w14:paraId="484211D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9B2374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4FF42A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3FAE0DA3">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《港口经营管理规定》第九条</w:t>
            </w:r>
          </w:p>
        </w:tc>
      </w:tr>
      <w:tr w14:paraId="1F51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344D94C6">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检查事项二：机构设置</w:t>
            </w:r>
          </w:p>
        </w:tc>
      </w:tr>
      <w:tr w14:paraId="7C9F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0AF56E59">
            <w:pPr>
              <w:snapToGrid w:val="0"/>
              <w:spacing w:line="320" w:lineRule="exact"/>
              <w:rPr>
                <w:rFonts w:hint="eastAsia" w:ascii="仿宋_GB2312" w:eastAsia="仿宋_GB2312"/>
                <w:kern w:val="0"/>
                <w:szCs w:val="21"/>
              </w:rPr>
            </w:pPr>
            <w:r>
              <w:rPr>
                <w:rFonts w:hint="eastAsia" w:ascii="仿宋_GB2312" w:eastAsia="仿宋_GB2312"/>
                <w:kern w:val="0"/>
                <w:szCs w:val="21"/>
              </w:rPr>
              <w:t>6、是否按规定设置安全管理网络或者配备安全生产管理人员</w:t>
            </w:r>
          </w:p>
        </w:tc>
        <w:tc>
          <w:tcPr>
            <w:tcW w:w="1843" w:type="dxa"/>
            <w:vAlign w:val="center"/>
          </w:tcPr>
          <w:p w14:paraId="049700D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008B81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1EC3557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检查依据：《中华人民共和国安全生产法》第二十四条</w:t>
            </w:r>
          </w:p>
          <w:p w14:paraId="6417B59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处罚依据：《中华人民共和国安全生产法》第九十七条</w:t>
            </w:r>
          </w:p>
        </w:tc>
      </w:tr>
      <w:tr w14:paraId="79E6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0DE3DEC8">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检查事项三：经营行为</w:t>
            </w:r>
          </w:p>
        </w:tc>
      </w:tr>
      <w:tr w14:paraId="2CC2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141D71B3">
            <w:pPr>
              <w:snapToGrid w:val="0"/>
              <w:spacing w:line="320" w:lineRule="exact"/>
              <w:rPr>
                <w:rFonts w:hint="eastAsia" w:ascii="仿宋_GB2312" w:eastAsia="仿宋_GB2312"/>
                <w:kern w:val="0"/>
                <w:szCs w:val="21"/>
              </w:rPr>
            </w:pPr>
            <w:r>
              <w:rPr>
                <w:rFonts w:hint="eastAsia" w:ascii="仿宋_GB2312" w:eastAsia="仿宋_GB2312"/>
                <w:kern w:val="0"/>
                <w:szCs w:val="21"/>
              </w:rPr>
              <w:t>7、是否按规定在变更企业法定代表人或者负责人、办公地址的进行备案或变更经营范围时办理许可手续</w:t>
            </w:r>
          </w:p>
        </w:tc>
        <w:tc>
          <w:tcPr>
            <w:tcW w:w="1843" w:type="dxa"/>
            <w:vAlign w:val="center"/>
          </w:tcPr>
          <w:p w14:paraId="489F959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D3B09E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4F8B442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检查依据：《港口经营管理规定》第十条,《港口经营管理规定》第十三条</w:t>
            </w:r>
          </w:p>
        </w:tc>
      </w:tr>
      <w:tr w14:paraId="2546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4FDD82E4">
            <w:pPr>
              <w:snapToGrid w:val="0"/>
              <w:spacing w:line="320" w:lineRule="exact"/>
              <w:rPr>
                <w:rFonts w:hint="eastAsia" w:ascii="仿宋_GB2312" w:eastAsia="仿宋_GB2312"/>
                <w:kern w:val="0"/>
                <w:szCs w:val="21"/>
              </w:rPr>
            </w:pPr>
            <w:r>
              <w:rPr>
                <w:rFonts w:hint="eastAsia" w:ascii="仿宋_GB2312" w:eastAsia="仿宋_GB2312"/>
                <w:kern w:val="0"/>
                <w:szCs w:val="21"/>
              </w:rPr>
              <w:t>8、是否按规定优先安排抢险物资、救灾物资、国防建设急需物资的作业</w:t>
            </w:r>
          </w:p>
        </w:tc>
        <w:tc>
          <w:tcPr>
            <w:tcW w:w="1843" w:type="dxa"/>
            <w:vAlign w:val="center"/>
          </w:tcPr>
          <w:p w14:paraId="7FF34FF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44FF9E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03B34BA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检查依据：《中华人民共和国港口法》第二十七条</w:t>
            </w:r>
          </w:p>
          <w:p w14:paraId="4E5F3CE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处罚依据：《中华人民共和国港口法》第五十条</w:t>
            </w:r>
          </w:p>
          <w:p w14:paraId="36B051FF">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《港口经营管理规定》第四十三条</w:t>
            </w:r>
          </w:p>
        </w:tc>
      </w:tr>
      <w:tr w14:paraId="1387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1840916C">
            <w:pPr>
              <w:snapToGrid w:val="0"/>
              <w:spacing w:line="320" w:lineRule="exact"/>
              <w:rPr>
                <w:rFonts w:hint="eastAsia" w:ascii="仿宋_GB2312" w:eastAsia="仿宋_GB2312"/>
                <w:kern w:val="0"/>
                <w:szCs w:val="21"/>
              </w:rPr>
            </w:pPr>
            <w:r>
              <w:rPr>
                <w:rFonts w:hint="eastAsia" w:ascii="仿宋_GB2312" w:eastAsia="仿宋_GB2312"/>
                <w:kern w:val="0"/>
                <w:szCs w:val="21"/>
              </w:rPr>
              <w:t>9、是否按规定公布所经营拖轮的实时状态情况</w:t>
            </w:r>
          </w:p>
        </w:tc>
        <w:tc>
          <w:tcPr>
            <w:tcW w:w="1843" w:type="dxa"/>
            <w:vAlign w:val="center"/>
          </w:tcPr>
          <w:p w14:paraId="0017A4EB">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61E863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65FC1A3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检查依据：《港口经营管理规定》第三十三条</w:t>
            </w:r>
          </w:p>
        </w:tc>
      </w:tr>
      <w:tr w14:paraId="1192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5AE9CB86">
            <w:pPr>
              <w:snapToGrid w:val="0"/>
              <w:spacing w:line="320" w:lineRule="exact"/>
              <w:rPr>
                <w:rFonts w:hint="eastAsia" w:ascii="仿宋_GB2312" w:eastAsia="仿宋_GB2312"/>
                <w:kern w:val="0"/>
                <w:szCs w:val="21"/>
              </w:rPr>
            </w:pPr>
            <w:r>
              <w:rPr>
                <w:rFonts w:hint="eastAsia" w:ascii="仿宋_GB2312" w:eastAsia="仿宋_GB2312"/>
                <w:kern w:val="0"/>
                <w:szCs w:val="21"/>
              </w:rPr>
              <w:t>10、是否遵守国家有关港口经营价格和收费的规定，在其经营场所公布经营服务收费项目和收费标准，并通过多种渠道公开，使用国家规定的港口经营票据</w:t>
            </w:r>
          </w:p>
        </w:tc>
        <w:tc>
          <w:tcPr>
            <w:tcW w:w="1843" w:type="dxa"/>
            <w:vAlign w:val="center"/>
          </w:tcPr>
          <w:p w14:paraId="5631B7E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C6A270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00286B9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检查依据：《中华人民共和国港口法》第二十八条,《港口经营管理规定》第三十一条</w:t>
            </w:r>
          </w:p>
          <w:p w14:paraId="6A065FB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处罚依据：《港口经营管理规定》第四十五条</w:t>
            </w:r>
          </w:p>
        </w:tc>
      </w:tr>
      <w:tr w14:paraId="7989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3886CA23">
            <w:pPr>
              <w:snapToGrid w:val="0"/>
              <w:spacing w:line="320" w:lineRule="exact"/>
              <w:rPr>
                <w:rFonts w:hint="eastAsia" w:ascii="仿宋_GB2312" w:eastAsia="仿宋_GB2312"/>
                <w:kern w:val="0"/>
                <w:szCs w:val="21"/>
              </w:rPr>
            </w:pPr>
            <w:r>
              <w:rPr>
                <w:rFonts w:hint="eastAsia" w:ascii="仿宋_GB2312" w:eastAsia="仿宋_GB2312"/>
                <w:kern w:val="0"/>
                <w:szCs w:val="21"/>
              </w:rPr>
              <w:t>11、是否存在不正当竞争等情况</w:t>
            </w:r>
          </w:p>
        </w:tc>
        <w:tc>
          <w:tcPr>
            <w:tcW w:w="1843" w:type="dxa"/>
            <w:vAlign w:val="center"/>
          </w:tcPr>
          <w:p w14:paraId="260577B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ACE302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4BFC869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检查依据：《中华人民共和国港口法》第二十八条,《港口经营管理规定》第三十二条</w:t>
            </w:r>
          </w:p>
          <w:p w14:paraId="26788B6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处罚依据：《中华人民共和国港口法》第五十一条,《港口经营管理规定》第四十五条</w:t>
            </w:r>
          </w:p>
        </w:tc>
      </w:tr>
      <w:tr w14:paraId="30F0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97" w:type="dxa"/>
            <w:gridSpan w:val="2"/>
            <w:vAlign w:val="center"/>
          </w:tcPr>
          <w:p w14:paraId="1CE822D9">
            <w:pPr>
              <w:snapToGrid w:val="0"/>
              <w:spacing w:line="320" w:lineRule="exact"/>
              <w:rPr>
                <w:rFonts w:hint="eastAsia" w:ascii="仿宋_GB2312" w:eastAsia="仿宋_GB2312"/>
                <w:kern w:val="0"/>
                <w:szCs w:val="21"/>
              </w:rPr>
            </w:pPr>
            <w:r>
              <w:rPr>
                <w:rFonts w:hint="eastAsia" w:ascii="仿宋_GB2312" w:eastAsia="仿宋_GB2312"/>
                <w:kern w:val="0"/>
                <w:szCs w:val="21"/>
              </w:rPr>
              <w:t>12、是否存在未及时、如实提供港口统计资料行为</w:t>
            </w:r>
          </w:p>
        </w:tc>
        <w:tc>
          <w:tcPr>
            <w:tcW w:w="1843" w:type="dxa"/>
            <w:vAlign w:val="center"/>
          </w:tcPr>
          <w:p w14:paraId="108DA1E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488977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55D586F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检查依据：《中华人民共和国港口法》第二十条,《港口经营管理规定》第三十一条</w:t>
            </w:r>
          </w:p>
          <w:p w14:paraId="486DA21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处罚依据：《港口经营管理规定》第四十五条</w:t>
            </w:r>
          </w:p>
        </w:tc>
      </w:tr>
      <w:tr w14:paraId="7E9F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047B05EE">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检查事项四：教育培训</w:t>
            </w:r>
          </w:p>
        </w:tc>
      </w:tr>
      <w:tr w14:paraId="3772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3D81EBB8">
            <w:pPr>
              <w:snapToGrid w:val="0"/>
              <w:spacing w:line="320" w:lineRule="exact"/>
              <w:rPr>
                <w:rFonts w:hint="eastAsia" w:ascii="仿宋_GB2312" w:eastAsia="仿宋_GB2312"/>
                <w:kern w:val="0"/>
                <w:szCs w:val="21"/>
              </w:rPr>
            </w:pPr>
            <w:r>
              <w:rPr>
                <w:rFonts w:hint="eastAsia" w:ascii="仿宋_GB2312" w:eastAsia="仿宋_GB2312"/>
                <w:kern w:val="0"/>
                <w:szCs w:val="21"/>
              </w:rPr>
              <w:t>13、安全生产的主要管理人员是否有通过安全生产法律法规要求的培训的证明材料</w:t>
            </w:r>
          </w:p>
        </w:tc>
        <w:tc>
          <w:tcPr>
            <w:tcW w:w="1843" w:type="dxa"/>
            <w:vAlign w:val="center"/>
          </w:tcPr>
          <w:p w14:paraId="3C3CCF4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3E8C40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609F7C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检查依据：《中华人民共和国安全生产法》第二十七条</w:t>
            </w:r>
          </w:p>
        </w:tc>
      </w:tr>
      <w:tr w14:paraId="6CDA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3A579587">
            <w:pPr>
              <w:snapToGrid w:val="0"/>
              <w:spacing w:line="320" w:lineRule="exact"/>
              <w:rPr>
                <w:rFonts w:hint="eastAsia" w:ascii="仿宋_GB2312" w:eastAsia="仿宋_GB2312"/>
                <w:kern w:val="0"/>
                <w:szCs w:val="21"/>
              </w:rPr>
            </w:pPr>
            <w:r>
              <w:rPr>
                <w:rFonts w:hint="eastAsia" w:ascii="仿宋_GB2312" w:eastAsia="仿宋_GB2312"/>
                <w:kern w:val="0"/>
                <w:szCs w:val="21"/>
              </w:rPr>
              <w:t>14、是否对从业人员进行安全生产教育、培训并如实记录相关情况</w:t>
            </w:r>
          </w:p>
        </w:tc>
        <w:tc>
          <w:tcPr>
            <w:tcW w:w="1843" w:type="dxa"/>
            <w:vAlign w:val="center"/>
          </w:tcPr>
          <w:p w14:paraId="4D1023C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F38501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297582C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检查依据：《中华人民共和国安全生产法》第二十八条,《港口经营管理规定》第二十一条</w:t>
            </w:r>
          </w:p>
          <w:p w14:paraId="61B4B6EC">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处罚依据：《中华人民共和国安全生产法》第九十七条,《港口经营管理规定》第四十四条</w:t>
            </w:r>
          </w:p>
        </w:tc>
      </w:tr>
      <w:tr w14:paraId="2424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108A4923">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检查事项五：制度建立</w:t>
            </w:r>
          </w:p>
        </w:tc>
      </w:tr>
      <w:tr w14:paraId="5A98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2584A9E8">
            <w:pPr>
              <w:snapToGrid w:val="0"/>
              <w:spacing w:line="320" w:lineRule="exact"/>
              <w:rPr>
                <w:rFonts w:hint="eastAsia" w:ascii="仿宋_GB2312" w:eastAsia="仿宋_GB2312"/>
                <w:kern w:val="0"/>
                <w:szCs w:val="21"/>
              </w:rPr>
            </w:pPr>
            <w:r>
              <w:rPr>
                <w:rFonts w:hint="eastAsia" w:ascii="仿宋_GB2312" w:eastAsia="仿宋_GB2312"/>
                <w:kern w:val="0"/>
                <w:szCs w:val="21"/>
              </w:rPr>
              <w:t>15、是否有相应的经营管理制度</w:t>
            </w:r>
          </w:p>
        </w:tc>
        <w:tc>
          <w:tcPr>
            <w:tcW w:w="1843" w:type="dxa"/>
            <w:vAlign w:val="center"/>
          </w:tcPr>
          <w:p w14:paraId="6D76EFF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6DFAF0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2E330F0A">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检查依据：《港口经营管理规定》第八条</w:t>
            </w:r>
          </w:p>
          <w:p w14:paraId="393C551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796D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16499973">
            <w:pPr>
              <w:snapToGrid w:val="0"/>
              <w:spacing w:line="320" w:lineRule="exact"/>
              <w:rPr>
                <w:rFonts w:hint="eastAsia" w:ascii="仿宋_GB2312" w:eastAsia="仿宋_GB2312"/>
                <w:kern w:val="0"/>
                <w:szCs w:val="21"/>
              </w:rPr>
            </w:pPr>
            <w:r>
              <w:rPr>
                <w:rFonts w:hint="eastAsia" w:ascii="仿宋_GB2312" w:eastAsia="仿宋_GB2312"/>
                <w:kern w:val="0"/>
                <w:szCs w:val="21"/>
              </w:rPr>
              <w:t>16、是否按规定建立健全安全生产责任制，有符合相关规定的安全管理制度</w:t>
            </w:r>
          </w:p>
        </w:tc>
        <w:tc>
          <w:tcPr>
            <w:tcW w:w="1843" w:type="dxa"/>
            <w:vAlign w:val="center"/>
          </w:tcPr>
          <w:p w14:paraId="209096FD">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5FD22F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266BEB9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检查依据：《港口经营管理规定》第二十一条</w:t>
            </w:r>
          </w:p>
          <w:p w14:paraId="3D5177CB">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2285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7569F483">
            <w:pPr>
              <w:snapToGrid w:val="0"/>
              <w:spacing w:line="320" w:lineRule="exact"/>
              <w:rPr>
                <w:rFonts w:hint="eastAsia" w:ascii="仿宋_GB2312" w:eastAsia="仿宋_GB2312"/>
                <w:kern w:val="0"/>
                <w:szCs w:val="21"/>
              </w:rPr>
            </w:pPr>
            <w:r>
              <w:rPr>
                <w:rFonts w:hint="eastAsia" w:ascii="仿宋_GB2312" w:eastAsia="仿宋_GB2312"/>
                <w:kern w:val="0"/>
                <w:szCs w:val="21"/>
              </w:rPr>
              <w:t>17、是否有符合规定的防污染管理制度制度</w:t>
            </w:r>
          </w:p>
        </w:tc>
        <w:tc>
          <w:tcPr>
            <w:tcW w:w="1843" w:type="dxa"/>
            <w:vAlign w:val="center"/>
          </w:tcPr>
          <w:p w14:paraId="7CD632E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06BEF1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665E873A">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检查依据：《港口经营管理规定》第八条</w:t>
            </w:r>
          </w:p>
          <w:p w14:paraId="0B38F11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5EF5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7F9A567E">
            <w:pPr>
              <w:snapToGrid w:val="0"/>
              <w:spacing w:line="320" w:lineRule="exact"/>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检查事项六：安全生产及应急管理</w:t>
            </w:r>
          </w:p>
        </w:tc>
      </w:tr>
      <w:tr w14:paraId="446E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7E373BC9">
            <w:pPr>
              <w:snapToGrid w:val="0"/>
              <w:spacing w:line="320" w:lineRule="exact"/>
              <w:rPr>
                <w:rFonts w:hint="eastAsia" w:ascii="仿宋_GB2312" w:eastAsia="仿宋_GB2312"/>
                <w:kern w:val="0"/>
                <w:szCs w:val="21"/>
              </w:rPr>
            </w:pPr>
            <w:r>
              <w:rPr>
                <w:rFonts w:hint="eastAsia" w:ascii="仿宋_GB2312" w:eastAsia="仿宋_GB2312"/>
                <w:kern w:val="0"/>
                <w:szCs w:val="21"/>
              </w:rPr>
              <w:t>18、隐患排查治理制度落实情况</w:t>
            </w:r>
          </w:p>
        </w:tc>
        <w:tc>
          <w:tcPr>
            <w:tcW w:w="1843" w:type="dxa"/>
            <w:vAlign w:val="center"/>
          </w:tcPr>
          <w:p w14:paraId="27FD90B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5A4CE1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070EE16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检查依据：《港口经营管理规定》第二十一条</w:t>
            </w:r>
          </w:p>
          <w:p w14:paraId="10771BB1">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6F56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4B25B98B">
            <w:pPr>
              <w:snapToGrid w:val="0"/>
              <w:spacing w:line="320" w:lineRule="exact"/>
              <w:rPr>
                <w:rFonts w:hint="eastAsia" w:ascii="仿宋_GB2312" w:eastAsia="仿宋_GB2312"/>
                <w:kern w:val="0"/>
                <w:szCs w:val="21"/>
              </w:rPr>
            </w:pPr>
            <w:r>
              <w:rPr>
                <w:rFonts w:hint="eastAsia" w:ascii="仿宋_GB2312" w:eastAsia="仿宋_GB2312"/>
                <w:kern w:val="0"/>
                <w:szCs w:val="21"/>
              </w:rPr>
              <w:t>19、否按规定制定应急生产安全事故应急预案</w:t>
            </w:r>
          </w:p>
        </w:tc>
        <w:tc>
          <w:tcPr>
            <w:tcW w:w="1843" w:type="dxa"/>
            <w:vAlign w:val="center"/>
          </w:tcPr>
          <w:p w14:paraId="014BED9B">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8E6FA32">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51FCD386">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检查依据：《港口经营管理规定》第二十九条</w:t>
            </w:r>
          </w:p>
          <w:p w14:paraId="4CD3AB13">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4473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72D59F61">
            <w:pPr>
              <w:snapToGrid w:val="0"/>
              <w:spacing w:line="320" w:lineRule="exact"/>
              <w:rPr>
                <w:rFonts w:hint="eastAsia" w:ascii="仿宋_GB2312" w:eastAsia="仿宋_GB2312"/>
                <w:kern w:val="0"/>
                <w:szCs w:val="21"/>
              </w:rPr>
            </w:pPr>
            <w:r>
              <w:rPr>
                <w:rFonts w:hint="eastAsia" w:ascii="仿宋_GB2312" w:eastAsia="仿宋_GB2312"/>
                <w:kern w:val="0"/>
                <w:szCs w:val="21"/>
              </w:rPr>
              <w:t>20、是否按规定组织应急演练</w:t>
            </w:r>
          </w:p>
        </w:tc>
        <w:tc>
          <w:tcPr>
            <w:tcW w:w="1843" w:type="dxa"/>
            <w:vAlign w:val="center"/>
          </w:tcPr>
          <w:p w14:paraId="085044A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A666A4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1FDFD69D">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检查依据：《港口经营管理规定》第二十九条</w:t>
            </w:r>
          </w:p>
          <w:p w14:paraId="4AB95EB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2622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1E53D1D4">
            <w:pPr>
              <w:snapToGrid w:val="0"/>
              <w:spacing w:line="320" w:lineRule="exact"/>
              <w:rPr>
                <w:rFonts w:hint="eastAsia" w:ascii="仿宋_GB2312" w:eastAsia="仿宋_GB2312"/>
                <w:kern w:val="0"/>
                <w:szCs w:val="21"/>
              </w:rPr>
            </w:pPr>
            <w:r>
              <w:rPr>
                <w:rFonts w:hint="eastAsia" w:ascii="仿宋_GB2312" w:eastAsia="仿宋_GB2312"/>
                <w:kern w:val="0"/>
                <w:szCs w:val="21"/>
              </w:rPr>
              <w:t>21、应急物资储备情况</w:t>
            </w:r>
          </w:p>
        </w:tc>
        <w:tc>
          <w:tcPr>
            <w:tcW w:w="1843" w:type="dxa"/>
            <w:vAlign w:val="center"/>
          </w:tcPr>
          <w:p w14:paraId="10A5817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863943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DBD82B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检查依据：《港口经营管理规定》第二十九条</w:t>
            </w:r>
          </w:p>
          <w:p w14:paraId="33A6EEC2">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084A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0CAA5710">
            <w:pPr>
              <w:snapToGrid w:val="0"/>
              <w:spacing w:line="320" w:lineRule="exact"/>
              <w:rPr>
                <w:rFonts w:hint="eastAsia" w:ascii="仿宋_GB2312" w:eastAsia="仿宋_GB2312"/>
                <w:kern w:val="0"/>
                <w:szCs w:val="21"/>
              </w:rPr>
            </w:pPr>
            <w:r>
              <w:rPr>
                <w:rFonts w:hint="eastAsia" w:ascii="仿宋_GB2312" w:eastAsia="仿宋_GB2312"/>
                <w:kern w:val="0"/>
                <w:szCs w:val="21"/>
              </w:rPr>
              <w:t>22、是否按规定提取和使用安全生产费用</w:t>
            </w:r>
          </w:p>
        </w:tc>
        <w:tc>
          <w:tcPr>
            <w:tcW w:w="1843" w:type="dxa"/>
            <w:vAlign w:val="center"/>
          </w:tcPr>
          <w:p w14:paraId="7DDABB4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B4EA08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6C0693C5">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检查依据：《港口经营管理规定》第二十一条</w:t>
            </w:r>
          </w:p>
          <w:p w14:paraId="21F9D41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3D5F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97" w:type="dxa"/>
            <w:gridSpan w:val="2"/>
            <w:vAlign w:val="center"/>
          </w:tcPr>
          <w:p w14:paraId="24E24C20">
            <w:pPr>
              <w:snapToGrid w:val="0"/>
              <w:spacing w:line="320" w:lineRule="exact"/>
              <w:rPr>
                <w:rFonts w:hint="eastAsia" w:ascii="仿宋_GB2312" w:eastAsia="仿宋_GB2312"/>
                <w:kern w:val="0"/>
                <w:szCs w:val="21"/>
              </w:rPr>
            </w:pPr>
            <w:r>
              <w:rPr>
                <w:rFonts w:hint="eastAsia" w:ascii="仿宋_GB2312" w:eastAsia="仿宋_GB2312"/>
                <w:kern w:val="0"/>
                <w:szCs w:val="21"/>
              </w:rPr>
              <w:t>23、是否按规定建立实施安全风险分级管控</w:t>
            </w:r>
          </w:p>
        </w:tc>
        <w:tc>
          <w:tcPr>
            <w:tcW w:w="1843" w:type="dxa"/>
            <w:vAlign w:val="center"/>
          </w:tcPr>
          <w:p w14:paraId="188F228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62C195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7316172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检查依据：《港口经营管理规定》第二十一条</w:t>
            </w:r>
          </w:p>
          <w:p w14:paraId="36F703F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2378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9" w:type="dxa"/>
            <w:gridSpan w:val="4"/>
            <w:vAlign w:val="center"/>
          </w:tcPr>
          <w:p w14:paraId="21A71FB6">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检查事项七：事故管理</w:t>
            </w:r>
          </w:p>
        </w:tc>
      </w:tr>
      <w:tr w14:paraId="395D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gridSpan w:val="2"/>
            <w:vAlign w:val="center"/>
          </w:tcPr>
          <w:p w14:paraId="56F5C22C">
            <w:pPr>
              <w:snapToGrid w:val="0"/>
              <w:spacing w:line="320" w:lineRule="exact"/>
              <w:rPr>
                <w:rFonts w:hint="eastAsia" w:ascii="仿宋_GB2312" w:eastAsia="仿宋_GB2312"/>
                <w:kern w:val="0"/>
                <w:szCs w:val="21"/>
              </w:rPr>
            </w:pPr>
            <w:r>
              <w:rPr>
                <w:rFonts w:hint="eastAsia" w:ascii="仿宋_GB2312" w:eastAsia="仿宋_GB2312"/>
                <w:kern w:val="0"/>
                <w:szCs w:val="21"/>
              </w:rPr>
              <w:t>24、是否按规定及时上报发生的安全生产事故情况</w:t>
            </w:r>
          </w:p>
        </w:tc>
        <w:tc>
          <w:tcPr>
            <w:tcW w:w="1843" w:type="dxa"/>
            <w:vAlign w:val="center"/>
          </w:tcPr>
          <w:p w14:paraId="2D2707E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D67BED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69" w:type="dxa"/>
            <w:vAlign w:val="center"/>
          </w:tcPr>
          <w:p w14:paraId="37DF2AC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检查依据：《中华人民共和国安全生产法》第八十三条</w:t>
            </w:r>
          </w:p>
          <w:p w14:paraId="283FF9C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处罚依据：《中华人民共和国安全生产法》第一百一十条</w:t>
            </w:r>
          </w:p>
        </w:tc>
      </w:tr>
    </w:tbl>
    <w:p w14:paraId="63EEBA4F">
      <w:pPr>
        <w:rPr>
          <w:rFonts w:hint="eastAsia" w:ascii="仿宋_GB2312" w:eastAsia="仿宋_GB2312"/>
          <w:szCs w:val="21"/>
        </w:rPr>
      </w:pPr>
    </w:p>
    <w:p w14:paraId="064C20D3">
      <w:pPr>
        <w:widowControl/>
        <w:jc w:val="left"/>
        <w:rPr>
          <w:rFonts w:hint="eastAsia" w:ascii="仿宋_GB2312" w:eastAsia="仿宋_GB2312" w:cs="Times New Roman"/>
          <w:kern w:val="0"/>
          <w:szCs w:val="21"/>
        </w:rPr>
        <w:sectPr>
          <w:pgSz w:w="11906" w:h="16838"/>
          <w:pgMar w:top="1440" w:right="1800" w:bottom="1440" w:left="1800" w:header="851" w:footer="992" w:gutter="0"/>
          <w:cols w:space="425" w:num="1"/>
          <w:docGrid w:type="lines" w:linePitch="312" w:charSpace="0"/>
        </w:sectPr>
      </w:pPr>
    </w:p>
    <w:p w14:paraId="3193FEB8">
      <w:pPr>
        <w:pStyle w:val="2"/>
        <w:ind w:firstLine="0" w:firstLineChars="0"/>
        <w:rPr>
          <w:rFonts w:hint="eastAsia" w:ascii="黑体" w:hAnsi="黑体" w:eastAsia="黑体"/>
          <w:sz w:val="28"/>
          <w:szCs w:val="28"/>
        </w:rPr>
      </w:pPr>
      <w:bookmarkStart w:id="60" w:name="_Toc202187154"/>
      <w:r>
        <w:rPr>
          <w:rFonts w:hint="eastAsia" w:ascii="黑体" w:hAnsi="黑体" w:eastAsia="黑体"/>
          <w:sz w:val="28"/>
          <w:szCs w:val="28"/>
          <w:lang w:val="en-US" w:eastAsia="zh-CN"/>
        </w:rPr>
        <w:t>20</w:t>
      </w:r>
      <w:r>
        <w:rPr>
          <w:rFonts w:hint="eastAsia" w:ascii="黑体" w:hAnsi="黑体" w:eastAsia="黑体"/>
          <w:sz w:val="28"/>
          <w:szCs w:val="28"/>
        </w:rPr>
        <w:t>对水上危险货物港口经营者的行政检查</w:t>
      </w:r>
      <w:bookmarkEnd w:id="60"/>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88"/>
        <w:gridCol w:w="2126"/>
        <w:gridCol w:w="1701"/>
        <w:gridCol w:w="3686"/>
      </w:tblGrid>
      <w:tr w14:paraId="2A82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gridSpan w:val="2"/>
            <w:vAlign w:val="center"/>
          </w:tcPr>
          <w:p w14:paraId="159F97F0">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7513" w:type="dxa"/>
            <w:gridSpan w:val="3"/>
            <w:vAlign w:val="center"/>
          </w:tcPr>
          <w:p w14:paraId="2694836B">
            <w:pPr>
              <w:snapToGrid w:val="0"/>
              <w:spacing w:line="320" w:lineRule="exact"/>
              <w:rPr>
                <w:rFonts w:hint="eastAsia" w:ascii="仿宋_GB2312" w:hAnsi="黑体" w:eastAsia="仿宋_GB2312" w:cs="Times New Roman"/>
                <w:kern w:val="0"/>
                <w:szCs w:val="21"/>
              </w:rPr>
            </w:pPr>
            <w:r>
              <w:rPr>
                <w:rFonts w:hint="eastAsia" w:ascii="仿宋_GB2312" w:hAnsi="黑体" w:eastAsia="仿宋_GB2312" w:cs="Times New Roman"/>
                <w:kern w:val="0"/>
                <w:szCs w:val="21"/>
              </w:rPr>
              <w:t>火灾危险性为丙类、泊位登记在万吨以下港口企业，火灾危险性为乙类年危险货物吞吐量（储存量）在50万吨以下且泊位等级在万吨以上的港口企业，重大危险源港口企业，火灾危险性为甲类或年危险货物吞吐量（储存量）在50万吨以上港口企业</w:t>
            </w:r>
          </w:p>
        </w:tc>
      </w:tr>
      <w:tr w14:paraId="0FE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190FB27C">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0A3EEB55">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3686" w:type="dxa"/>
            <w:vAlign w:val="center"/>
          </w:tcPr>
          <w:p w14:paraId="2AD6DCC5">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5FAD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66B598A1">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检查事项一：资质条件</w:t>
            </w:r>
          </w:p>
        </w:tc>
      </w:tr>
      <w:tr w14:paraId="22DB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35715668">
            <w:pPr>
              <w:snapToGrid w:val="0"/>
              <w:spacing w:line="320" w:lineRule="exact"/>
              <w:rPr>
                <w:rFonts w:hint="eastAsia" w:ascii="仿宋_GB2312" w:eastAsia="仿宋_GB2312"/>
                <w:kern w:val="0"/>
                <w:szCs w:val="21"/>
              </w:rPr>
            </w:pPr>
            <w:r>
              <w:rPr>
                <w:rFonts w:hint="eastAsia" w:ascii="仿宋_GB2312" w:eastAsia="仿宋_GB2312"/>
                <w:kern w:val="0"/>
                <w:szCs w:val="21"/>
              </w:rPr>
              <w:t>1．是否取得有效《港口经营许可证》，许可证处于有效期内</w:t>
            </w:r>
          </w:p>
        </w:tc>
        <w:tc>
          <w:tcPr>
            <w:tcW w:w="1701" w:type="dxa"/>
            <w:vAlign w:val="center"/>
          </w:tcPr>
          <w:p w14:paraId="580C926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55A0D6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1DD634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检查依据：《中华人民共和国港口法》第二十二条，《港口经营管理规定》第六条</w:t>
            </w:r>
          </w:p>
          <w:p w14:paraId="6115F819">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处罚依据：《中华人民共和国港口法》第四十九条，《港口经营管理规定》第四十一条</w:t>
            </w:r>
          </w:p>
        </w:tc>
      </w:tr>
      <w:tr w14:paraId="0DAF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64FBF2EB">
            <w:pPr>
              <w:snapToGrid w:val="0"/>
              <w:spacing w:line="320" w:lineRule="exact"/>
              <w:rPr>
                <w:rFonts w:hint="eastAsia" w:ascii="仿宋_GB2312" w:eastAsia="仿宋_GB2312"/>
                <w:kern w:val="0"/>
                <w:szCs w:val="21"/>
              </w:rPr>
            </w:pPr>
            <w:r>
              <w:rPr>
                <w:rFonts w:hint="eastAsia" w:ascii="仿宋_GB2312" w:eastAsia="仿宋_GB2312"/>
                <w:kern w:val="0"/>
                <w:szCs w:val="21"/>
              </w:rPr>
              <w:t>2．是否按规定取得《港口危险货物作业附证》，按附证内容开展合法经营，附证处于有效期内</w:t>
            </w:r>
          </w:p>
        </w:tc>
        <w:tc>
          <w:tcPr>
            <w:tcW w:w="1701" w:type="dxa"/>
            <w:vAlign w:val="center"/>
          </w:tcPr>
          <w:p w14:paraId="30A2FC8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7BFD5F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E7DF76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检查依据：《港口危险货物安全管理规定》第二十三条第一款、第三款</w:t>
            </w:r>
          </w:p>
          <w:p w14:paraId="0EE54C5B">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处罚依据：《港口危险货物安全管理规定》第七十一条</w:t>
            </w:r>
          </w:p>
        </w:tc>
      </w:tr>
      <w:tr w14:paraId="62F1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E1F267A">
            <w:pPr>
              <w:snapToGrid w:val="0"/>
              <w:spacing w:line="320" w:lineRule="exact"/>
              <w:rPr>
                <w:rFonts w:hint="eastAsia" w:ascii="仿宋_GB2312" w:eastAsia="仿宋_GB2312"/>
                <w:kern w:val="0"/>
                <w:szCs w:val="21"/>
              </w:rPr>
            </w:pPr>
            <w:r>
              <w:rPr>
                <w:rFonts w:hint="eastAsia" w:ascii="仿宋_GB2312" w:eastAsia="仿宋_GB2312"/>
                <w:kern w:val="0"/>
                <w:szCs w:val="21"/>
              </w:rPr>
              <w:t>3．是否按规定取得《港口设施保安符合证书》，按符合证书内容开展外轮装卸作业</w:t>
            </w:r>
          </w:p>
        </w:tc>
        <w:tc>
          <w:tcPr>
            <w:tcW w:w="1701" w:type="dxa"/>
            <w:vAlign w:val="center"/>
          </w:tcPr>
          <w:p w14:paraId="5C13C6F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DC42DB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E07A4F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检查依据：《港口设施保安规则》第三十七条</w:t>
            </w:r>
          </w:p>
          <w:p w14:paraId="47A0127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处罚依据：《港口设施保安规则》第七十九条</w:t>
            </w:r>
          </w:p>
        </w:tc>
      </w:tr>
      <w:tr w14:paraId="6BD7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53AFAF36">
            <w:pPr>
              <w:snapToGrid w:val="0"/>
              <w:spacing w:line="320" w:lineRule="exact"/>
              <w:rPr>
                <w:rFonts w:hint="eastAsia" w:ascii="仿宋_GB2312" w:eastAsia="仿宋_GB2312"/>
                <w:kern w:val="0"/>
                <w:szCs w:val="21"/>
              </w:rPr>
            </w:pPr>
            <w:r>
              <w:rPr>
                <w:rFonts w:hint="eastAsia" w:ascii="仿宋_GB2312" w:eastAsia="仿宋_GB2312"/>
                <w:kern w:val="0"/>
                <w:szCs w:val="21"/>
              </w:rPr>
              <w:t>4．是否按规定开展安全评价并备案</w:t>
            </w:r>
          </w:p>
        </w:tc>
        <w:tc>
          <w:tcPr>
            <w:tcW w:w="1701" w:type="dxa"/>
            <w:vAlign w:val="center"/>
          </w:tcPr>
          <w:p w14:paraId="15E194B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A13121E">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72F35E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检查依据：《港口危险货物安全管理规定》第二十八条</w:t>
            </w:r>
          </w:p>
          <w:p w14:paraId="579E380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处罚依据：《港口危险货物安全管理规定》第七十七条、第七十八条</w:t>
            </w:r>
          </w:p>
        </w:tc>
      </w:tr>
      <w:tr w14:paraId="0A3A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5519BA51">
            <w:pPr>
              <w:snapToGrid w:val="0"/>
              <w:spacing w:line="320" w:lineRule="exact"/>
              <w:rPr>
                <w:rFonts w:hint="eastAsia" w:ascii="仿宋_GB2312" w:eastAsia="仿宋_GB2312"/>
                <w:kern w:val="0"/>
                <w:szCs w:val="21"/>
              </w:rPr>
            </w:pPr>
            <w:r>
              <w:rPr>
                <w:rFonts w:hint="eastAsia" w:ascii="仿宋_GB2312" w:eastAsia="仿宋_GB2312"/>
                <w:kern w:val="0"/>
                <w:szCs w:val="21"/>
              </w:rPr>
              <w:t>5．装卸管理人员是否按照相关法律法规的规定取得相应的从业资格证书</w:t>
            </w:r>
          </w:p>
        </w:tc>
        <w:tc>
          <w:tcPr>
            <w:tcW w:w="1701" w:type="dxa"/>
            <w:vAlign w:val="center"/>
          </w:tcPr>
          <w:p w14:paraId="570D943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EFBACD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016D55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检查依据：《港口危险货物安全管理规定》第四十六条</w:t>
            </w:r>
          </w:p>
          <w:p w14:paraId="38B4C6C9">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处罚依据：《港口危险货物安全管理规定》第七十七条</w:t>
            </w:r>
          </w:p>
        </w:tc>
      </w:tr>
      <w:tr w14:paraId="080A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D4D7EEA">
            <w:pPr>
              <w:snapToGrid w:val="0"/>
              <w:spacing w:line="320" w:lineRule="exact"/>
              <w:rPr>
                <w:rFonts w:hint="eastAsia" w:ascii="仿宋_GB2312" w:eastAsia="仿宋_GB2312"/>
                <w:kern w:val="0"/>
                <w:szCs w:val="21"/>
              </w:rPr>
            </w:pPr>
            <w:r>
              <w:rPr>
                <w:rFonts w:hint="eastAsia" w:ascii="仿宋_GB2312" w:eastAsia="仿宋_GB2312"/>
                <w:kern w:val="0"/>
                <w:szCs w:val="21"/>
              </w:rPr>
              <w:t>6．主要安全管理人员是否按照相关法律法规考核合格</w:t>
            </w:r>
          </w:p>
        </w:tc>
        <w:tc>
          <w:tcPr>
            <w:tcW w:w="1701" w:type="dxa"/>
            <w:vAlign w:val="center"/>
          </w:tcPr>
          <w:p w14:paraId="710A7CD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A646042">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385CB1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检查依据：《安全生产法》第二十七条第二款</w:t>
            </w:r>
          </w:p>
          <w:p w14:paraId="6565A8D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处罚依据：《安全生产法》第九十七条</w:t>
            </w:r>
          </w:p>
        </w:tc>
      </w:tr>
      <w:tr w14:paraId="4195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1D64DD93">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检查事项二：生产保障</w:t>
            </w:r>
          </w:p>
        </w:tc>
      </w:tr>
      <w:tr w14:paraId="2AE8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108E34B4">
            <w:pPr>
              <w:snapToGrid w:val="0"/>
              <w:spacing w:line="320" w:lineRule="exact"/>
              <w:rPr>
                <w:rFonts w:hint="eastAsia" w:ascii="仿宋_GB2312" w:eastAsia="仿宋_GB2312"/>
                <w:kern w:val="0"/>
                <w:szCs w:val="21"/>
              </w:rPr>
            </w:pPr>
            <w:r>
              <w:rPr>
                <w:rFonts w:hint="eastAsia" w:ascii="仿宋_GB2312" w:eastAsia="仿宋_GB2312"/>
                <w:kern w:val="0"/>
                <w:szCs w:val="21"/>
              </w:rPr>
              <w:t>7．是否按规定提取和使用安全生产费用</w:t>
            </w:r>
          </w:p>
        </w:tc>
        <w:tc>
          <w:tcPr>
            <w:tcW w:w="1701" w:type="dxa"/>
            <w:vAlign w:val="center"/>
          </w:tcPr>
          <w:p w14:paraId="3A88849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252FB8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E1C1EA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检查依据：《港口危险货物安全管理规定》第二十七条　</w:t>
            </w:r>
          </w:p>
          <w:p w14:paraId="4B8E3DD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处罚依据：《港口危险货物安全管理规定》第七十二条</w:t>
            </w:r>
          </w:p>
        </w:tc>
      </w:tr>
      <w:tr w14:paraId="5F14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32D389F8">
            <w:pPr>
              <w:snapToGrid w:val="0"/>
              <w:spacing w:line="320" w:lineRule="exact"/>
              <w:rPr>
                <w:rFonts w:hint="eastAsia" w:ascii="仿宋_GB2312" w:eastAsia="仿宋_GB2312"/>
                <w:kern w:val="0"/>
                <w:szCs w:val="21"/>
              </w:rPr>
            </w:pPr>
            <w:r>
              <w:rPr>
                <w:rFonts w:hint="eastAsia" w:ascii="仿宋_GB2312" w:eastAsia="仿宋_GB2312"/>
                <w:kern w:val="0"/>
                <w:szCs w:val="21"/>
              </w:rPr>
              <w:t>8．是否按规定为从业人员提供符合国家标准或者行业标准的劳动防护用品；并监督、教育从业人员按照使用规则佩戴、使用</w:t>
            </w:r>
          </w:p>
        </w:tc>
        <w:tc>
          <w:tcPr>
            <w:tcW w:w="1701" w:type="dxa"/>
            <w:vAlign w:val="center"/>
          </w:tcPr>
          <w:p w14:paraId="7860CCF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4A4838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021CB3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检查依据：《安全生产法》第四十五条</w:t>
            </w:r>
          </w:p>
          <w:p w14:paraId="69899B3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处罚依据：《安全生产法》第九十九条</w:t>
            </w:r>
          </w:p>
        </w:tc>
      </w:tr>
      <w:tr w14:paraId="4DD6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2BB0E3DC">
            <w:pPr>
              <w:snapToGrid w:val="0"/>
              <w:spacing w:line="320" w:lineRule="exact"/>
              <w:rPr>
                <w:rFonts w:hint="eastAsia" w:ascii="仿宋_GB2312" w:eastAsia="仿宋_GB2312"/>
                <w:kern w:val="0"/>
                <w:szCs w:val="21"/>
              </w:rPr>
            </w:pPr>
            <w:r>
              <w:rPr>
                <w:rFonts w:hint="eastAsia" w:ascii="仿宋_GB2312" w:eastAsia="仿宋_GB2312"/>
                <w:kern w:val="0"/>
                <w:szCs w:val="21"/>
              </w:rPr>
              <w:t>9．是否按规定设置安全生产管理机构或配备安全生产管理人员</w:t>
            </w:r>
          </w:p>
        </w:tc>
        <w:tc>
          <w:tcPr>
            <w:tcW w:w="1701" w:type="dxa"/>
            <w:vAlign w:val="center"/>
          </w:tcPr>
          <w:p w14:paraId="3C2243D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9907B0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0EBD520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检查依据：《安全生产法》第二十四条、第二十七条第二款</w:t>
            </w:r>
          </w:p>
          <w:p w14:paraId="1000A48C">
            <w:pPr>
              <w:snapToGrid w:val="0"/>
              <w:spacing w:line="320" w:lineRule="exact"/>
              <w:rPr>
                <w:rFonts w:hint="eastAsia" w:ascii="仿宋_GB2312" w:eastAsia="仿宋_GB2312"/>
                <w:kern w:val="0"/>
                <w:szCs w:val="21"/>
              </w:rPr>
            </w:pPr>
            <w:r>
              <w:rPr>
                <w:rFonts w:hint="eastAsia" w:ascii="仿宋_GB2312" w:eastAsia="仿宋_GB2312"/>
                <w:kern w:val="0"/>
                <w:szCs w:val="21"/>
              </w:rPr>
              <w:t>《港口危险货物安全管理规定》第二十一条</w:t>
            </w:r>
          </w:p>
          <w:p w14:paraId="1FA9BD7B">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处罚依据：《安全生产法》第九十七条，《港口危险货物安全管理规定》第七十三条　</w:t>
            </w:r>
          </w:p>
        </w:tc>
      </w:tr>
      <w:tr w14:paraId="2ADA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505EC83">
            <w:pPr>
              <w:snapToGrid w:val="0"/>
              <w:spacing w:line="320" w:lineRule="exact"/>
              <w:rPr>
                <w:rFonts w:hint="eastAsia" w:ascii="仿宋_GB2312" w:eastAsia="仿宋_GB2312"/>
                <w:kern w:val="0"/>
                <w:szCs w:val="21"/>
              </w:rPr>
            </w:pPr>
            <w:r>
              <w:rPr>
                <w:rFonts w:hint="eastAsia" w:ascii="仿宋_GB2312" w:eastAsia="仿宋_GB2312"/>
                <w:kern w:val="0"/>
                <w:szCs w:val="21"/>
              </w:rPr>
              <w:t>10．是否依法参加工伤保险，为从业人员缴纳保险费</w:t>
            </w:r>
          </w:p>
        </w:tc>
        <w:tc>
          <w:tcPr>
            <w:tcW w:w="1701" w:type="dxa"/>
            <w:vAlign w:val="center"/>
          </w:tcPr>
          <w:p w14:paraId="0F4F496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FC0299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53C717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检查依据：《安全生产法》第五十一条</w:t>
            </w:r>
          </w:p>
        </w:tc>
      </w:tr>
      <w:tr w14:paraId="2A25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1F503148">
            <w:pPr>
              <w:snapToGrid w:val="0"/>
              <w:spacing w:line="320" w:lineRule="exact"/>
              <w:rPr>
                <w:rFonts w:hint="eastAsia" w:ascii="仿宋_GB2312" w:eastAsia="仿宋_GB2312"/>
                <w:kern w:val="0"/>
                <w:szCs w:val="21"/>
              </w:rPr>
            </w:pPr>
            <w:r>
              <w:rPr>
                <w:rFonts w:hint="eastAsia" w:ascii="仿宋_GB2312" w:eastAsia="仿宋_GB2312"/>
                <w:kern w:val="0"/>
                <w:szCs w:val="21"/>
              </w:rPr>
              <w:t>11．是否按规定进行安全评价，将安全评价报告意见落实情况报所在地港口行政管理部门备案</w:t>
            </w:r>
          </w:p>
        </w:tc>
        <w:tc>
          <w:tcPr>
            <w:tcW w:w="1701" w:type="dxa"/>
            <w:vAlign w:val="center"/>
          </w:tcPr>
          <w:p w14:paraId="627F474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7DDA05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C418F5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检查依据：《港口危险货物安全管理规定》第二十八条，《港口危险货物安全管理规定》第二十九条</w:t>
            </w:r>
          </w:p>
        </w:tc>
      </w:tr>
      <w:tr w14:paraId="47AA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72692B30">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检查事项三：教育培训</w:t>
            </w:r>
          </w:p>
        </w:tc>
      </w:tr>
      <w:tr w14:paraId="5613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7D55694B">
            <w:pPr>
              <w:snapToGrid w:val="0"/>
              <w:spacing w:line="320" w:lineRule="exact"/>
              <w:rPr>
                <w:rFonts w:hint="eastAsia" w:ascii="仿宋_GB2312" w:eastAsia="仿宋_GB2312"/>
                <w:kern w:val="0"/>
                <w:szCs w:val="21"/>
              </w:rPr>
            </w:pPr>
            <w:r>
              <w:rPr>
                <w:rFonts w:hint="eastAsia" w:ascii="仿宋_GB2312" w:eastAsia="仿宋_GB2312"/>
                <w:kern w:val="0"/>
                <w:szCs w:val="21"/>
              </w:rPr>
              <w:t>12．是否按要求对从业人员进行安全生产教育培训并如实记录</w:t>
            </w:r>
          </w:p>
        </w:tc>
        <w:tc>
          <w:tcPr>
            <w:tcW w:w="1701" w:type="dxa"/>
            <w:vAlign w:val="center"/>
          </w:tcPr>
          <w:p w14:paraId="50B5549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77ADF8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1D1DE1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检查依据：《港口危险货物安全管理规定》第二十七条</w:t>
            </w:r>
          </w:p>
          <w:p w14:paraId="2219E28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处罚依据：《港口危险货物安全管理规定》第七十三条　</w:t>
            </w:r>
          </w:p>
        </w:tc>
      </w:tr>
      <w:tr w14:paraId="4BA1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E884760">
            <w:pPr>
              <w:snapToGrid w:val="0"/>
              <w:spacing w:line="320" w:lineRule="exact"/>
              <w:rPr>
                <w:rFonts w:hint="eastAsia" w:ascii="仿宋_GB2312" w:eastAsia="仿宋_GB2312"/>
                <w:kern w:val="0"/>
                <w:szCs w:val="21"/>
              </w:rPr>
            </w:pPr>
            <w:r>
              <w:rPr>
                <w:rFonts w:hint="eastAsia" w:ascii="仿宋_GB2312" w:eastAsia="仿宋_GB2312"/>
                <w:kern w:val="0"/>
                <w:szCs w:val="21"/>
              </w:rPr>
              <w:t>13．特种作业人员是否按规定经过专门的安全作业培训，取得相应资格，并按期复培</w:t>
            </w:r>
          </w:p>
        </w:tc>
        <w:tc>
          <w:tcPr>
            <w:tcW w:w="1701" w:type="dxa"/>
            <w:vAlign w:val="center"/>
          </w:tcPr>
          <w:p w14:paraId="5D26FFF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C37B67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218154A">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检查依据：《安全生产法》第三十条第一款</w:t>
            </w:r>
          </w:p>
          <w:p w14:paraId="5865920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处罚依据：《安全生产法》第九十七条</w:t>
            </w:r>
          </w:p>
        </w:tc>
      </w:tr>
      <w:tr w14:paraId="36EF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0B6B558">
            <w:pPr>
              <w:snapToGrid w:val="0"/>
              <w:spacing w:line="320" w:lineRule="exact"/>
              <w:rPr>
                <w:rFonts w:hint="eastAsia" w:ascii="仿宋_GB2312" w:eastAsia="仿宋_GB2312"/>
                <w:kern w:val="0"/>
                <w:szCs w:val="21"/>
              </w:rPr>
            </w:pPr>
            <w:r>
              <w:rPr>
                <w:rFonts w:hint="eastAsia" w:ascii="仿宋_GB2312" w:eastAsia="仿宋_GB2312"/>
                <w:kern w:val="0"/>
                <w:szCs w:val="21"/>
              </w:rPr>
              <w:t>14．港口设施保安主管和相关人员是否经过必要的培训，能履行规定的职责</w:t>
            </w:r>
          </w:p>
        </w:tc>
        <w:tc>
          <w:tcPr>
            <w:tcW w:w="1701" w:type="dxa"/>
            <w:vAlign w:val="center"/>
          </w:tcPr>
          <w:p w14:paraId="7C57915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66F7C1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70C2A1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检查依据：《港口设施保安规则》第六十一条</w:t>
            </w:r>
          </w:p>
          <w:p w14:paraId="7016D4D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处罚依据：《港口设施保安规则》第八十条　</w:t>
            </w:r>
          </w:p>
        </w:tc>
      </w:tr>
      <w:tr w14:paraId="4E95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252D1BF1">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检查事项四：作业管理</w:t>
            </w:r>
          </w:p>
        </w:tc>
      </w:tr>
      <w:tr w14:paraId="412C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5FC6C015">
            <w:pPr>
              <w:snapToGrid w:val="0"/>
              <w:spacing w:line="320" w:lineRule="exact"/>
              <w:rPr>
                <w:rFonts w:hint="eastAsia" w:ascii="仿宋_GB2312" w:eastAsia="仿宋_GB2312"/>
                <w:kern w:val="0"/>
                <w:szCs w:val="21"/>
              </w:rPr>
            </w:pPr>
            <w:r>
              <w:rPr>
                <w:rFonts w:hint="eastAsia" w:ascii="仿宋_GB2312" w:eastAsia="仿宋_GB2312"/>
                <w:kern w:val="0"/>
                <w:szCs w:val="21"/>
              </w:rPr>
              <w:t>15．是否按规定开展危险货物港口装卸、过驳作业，在开始24小时前将作业委托人、危险货物的名称、特性、包装、理化性质、作业地点和时间、安全防范措施等事项向所在地港口行政管理部门报告</w:t>
            </w:r>
          </w:p>
        </w:tc>
        <w:tc>
          <w:tcPr>
            <w:tcW w:w="1701" w:type="dxa"/>
            <w:vAlign w:val="center"/>
          </w:tcPr>
          <w:p w14:paraId="66C3BDE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E58D2F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03B24A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检查依据：《港口危险货物安全管理规定》第四十五条　</w:t>
            </w:r>
          </w:p>
          <w:p w14:paraId="6C5CDA3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处罚依据：《港口危险货物安全管理规定》第八十一条</w:t>
            </w:r>
          </w:p>
        </w:tc>
      </w:tr>
      <w:tr w14:paraId="266D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58588ECB">
            <w:pPr>
              <w:snapToGrid w:val="0"/>
              <w:spacing w:line="320" w:lineRule="exact"/>
              <w:rPr>
                <w:rFonts w:hint="eastAsia" w:ascii="仿宋_GB2312" w:eastAsia="仿宋_GB2312"/>
                <w:kern w:val="0"/>
                <w:szCs w:val="21"/>
              </w:rPr>
            </w:pPr>
            <w:r>
              <w:rPr>
                <w:rFonts w:hint="eastAsia" w:ascii="仿宋_GB2312" w:eastAsia="仿宋_GB2312"/>
                <w:kern w:val="0"/>
                <w:szCs w:val="21"/>
              </w:rPr>
              <w:t>16．是否建立专门安全管理制度、采取可靠的安全措施</w:t>
            </w:r>
          </w:p>
        </w:tc>
        <w:tc>
          <w:tcPr>
            <w:tcW w:w="1701" w:type="dxa"/>
            <w:vAlign w:val="center"/>
          </w:tcPr>
          <w:p w14:paraId="586AF54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A50CEC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BB22B1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检查依据：《港口危险货物安全管理规定》第二十一条、第五十三条　</w:t>
            </w:r>
          </w:p>
          <w:p w14:paraId="08830BE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处罚依据：《港口危险货物安全管理规定》第七十四条　</w:t>
            </w:r>
          </w:p>
        </w:tc>
      </w:tr>
      <w:tr w14:paraId="72ED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5407DEFC">
            <w:pPr>
              <w:snapToGrid w:val="0"/>
              <w:spacing w:line="320" w:lineRule="exact"/>
              <w:rPr>
                <w:rFonts w:hint="eastAsia" w:ascii="仿宋_GB2312" w:eastAsia="仿宋_GB2312"/>
                <w:kern w:val="0"/>
                <w:szCs w:val="21"/>
              </w:rPr>
            </w:pPr>
            <w:r>
              <w:rPr>
                <w:rFonts w:hint="eastAsia" w:ascii="仿宋_GB2312" w:eastAsia="仿宋_GB2312"/>
                <w:kern w:val="0"/>
                <w:szCs w:val="21"/>
              </w:rPr>
              <w:t>17．是否按要求设置安全标志标识</w:t>
            </w:r>
          </w:p>
        </w:tc>
        <w:tc>
          <w:tcPr>
            <w:tcW w:w="1701" w:type="dxa"/>
            <w:vAlign w:val="center"/>
          </w:tcPr>
          <w:p w14:paraId="4D025CB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EAB92E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538C925">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检查依据：《港口危险货物安全管理规定》第三十二条、第三十五条</w:t>
            </w:r>
          </w:p>
          <w:p w14:paraId="4785CBED">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处罚依据：《港口危险货物安全管理规定》第七十五条 、第七十六条</w:t>
            </w:r>
          </w:p>
        </w:tc>
      </w:tr>
      <w:tr w14:paraId="2326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BBE68E9">
            <w:pPr>
              <w:snapToGrid w:val="0"/>
              <w:spacing w:line="320" w:lineRule="exact"/>
              <w:rPr>
                <w:rFonts w:hint="eastAsia" w:ascii="仿宋_GB2312" w:eastAsia="仿宋_GB2312"/>
                <w:kern w:val="0"/>
                <w:szCs w:val="21"/>
              </w:rPr>
            </w:pPr>
            <w:r>
              <w:rPr>
                <w:rFonts w:hint="eastAsia" w:ascii="仿宋_GB2312" w:eastAsia="仿宋_GB2312"/>
                <w:kern w:val="0"/>
                <w:szCs w:val="21"/>
              </w:rPr>
              <w:t>18．是否按规定配备安全设备设施，并对安全设备进行经常性维护、保养，并定期检测</w:t>
            </w:r>
          </w:p>
        </w:tc>
        <w:tc>
          <w:tcPr>
            <w:tcW w:w="1701" w:type="dxa"/>
            <w:vAlign w:val="center"/>
          </w:tcPr>
          <w:p w14:paraId="22CB585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E089CB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CA1CCF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检查依据：《港口危险货物安全管理规定》第三十一条、第三十五条</w:t>
            </w:r>
          </w:p>
          <w:p w14:paraId="1F8096D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处罚依据：《港口危险货物安全管理规定》第七十五条、第七十六条</w:t>
            </w:r>
          </w:p>
        </w:tc>
      </w:tr>
      <w:tr w14:paraId="2B9A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12FFAC78">
            <w:pPr>
              <w:snapToGrid w:val="0"/>
              <w:spacing w:line="320" w:lineRule="exact"/>
              <w:rPr>
                <w:rFonts w:hint="eastAsia" w:ascii="仿宋_GB2312" w:eastAsia="仿宋_GB2312"/>
                <w:kern w:val="0"/>
                <w:szCs w:val="21"/>
              </w:rPr>
            </w:pPr>
            <w:r>
              <w:rPr>
                <w:rFonts w:hint="eastAsia" w:ascii="仿宋_GB2312" w:eastAsia="仿宋_GB2312"/>
                <w:kern w:val="0"/>
                <w:szCs w:val="21"/>
              </w:rPr>
              <w:t>19．正在投入使用的强检设备、特种设备是否按照国家有关规定，由专业生产单位生产，并经具有专业资质的检测、检验机构检测、检验合格，取得安全使用证或者安全标志</w:t>
            </w:r>
          </w:p>
        </w:tc>
        <w:tc>
          <w:tcPr>
            <w:tcW w:w="1701" w:type="dxa"/>
            <w:vAlign w:val="center"/>
          </w:tcPr>
          <w:p w14:paraId="75883E0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6C0627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1DC0462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检查依据：《安全生产法》第三十七条</w:t>
            </w:r>
          </w:p>
          <w:p w14:paraId="14A57C3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处罚依据：《安全生产法》第九十九条</w:t>
            </w:r>
          </w:p>
        </w:tc>
      </w:tr>
      <w:tr w14:paraId="6E6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654A6C55">
            <w:pPr>
              <w:snapToGrid w:val="0"/>
              <w:spacing w:line="320" w:lineRule="exact"/>
              <w:rPr>
                <w:rFonts w:hint="eastAsia" w:ascii="仿宋_GB2312" w:eastAsia="仿宋_GB2312"/>
                <w:kern w:val="0"/>
                <w:szCs w:val="21"/>
              </w:rPr>
            </w:pPr>
            <w:r>
              <w:rPr>
                <w:rFonts w:hint="eastAsia" w:ascii="仿宋_GB2312" w:eastAsia="仿宋_GB2312"/>
                <w:kern w:val="0"/>
                <w:szCs w:val="21"/>
              </w:rPr>
              <w:t>20．危险货物专用库场、储罐是否设专人负责管理，或者对储存的剧毒化学品以及储存数量构成重大危险源的其他危险货物是否实行双人收发、双人保管制度的</w:t>
            </w:r>
          </w:p>
        </w:tc>
        <w:tc>
          <w:tcPr>
            <w:tcW w:w="1701" w:type="dxa"/>
            <w:vAlign w:val="center"/>
          </w:tcPr>
          <w:p w14:paraId="732AE5B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FBCCDA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1E02ACB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检查依据：《港口危险货物安全管理规定》第四十九条</w:t>
            </w:r>
          </w:p>
          <w:p w14:paraId="35468B9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处罚依据：《港口危险货物安全管理规定》第七十六条</w:t>
            </w:r>
          </w:p>
        </w:tc>
      </w:tr>
      <w:tr w14:paraId="5678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5107D0F8">
            <w:pPr>
              <w:snapToGrid w:val="0"/>
              <w:spacing w:line="320" w:lineRule="exact"/>
              <w:rPr>
                <w:rFonts w:hint="eastAsia" w:ascii="仿宋_GB2312" w:eastAsia="仿宋_GB2312"/>
                <w:kern w:val="0"/>
                <w:szCs w:val="21"/>
              </w:rPr>
            </w:pPr>
            <w:r>
              <w:rPr>
                <w:rFonts w:hint="eastAsia" w:ascii="仿宋_GB2312" w:eastAsia="仿宋_GB2312"/>
                <w:kern w:val="0"/>
                <w:szCs w:val="21"/>
              </w:rPr>
              <w:t>21．是否建立危险货物出入库核查、登记制度</w:t>
            </w:r>
          </w:p>
        </w:tc>
        <w:tc>
          <w:tcPr>
            <w:tcW w:w="1701" w:type="dxa"/>
            <w:vAlign w:val="center"/>
          </w:tcPr>
          <w:p w14:paraId="33E88AF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B27190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3823F0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检查依据：《港口危险货物安全管理规定》第五十条第一款　</w:t>
            </w:r>
          </w:p>
          <w:p w14:paraId="72197A62">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处罚依据：《港口危险货物安全管理规定》第七十六条　</w:t>
            </w:r>
          </w:p>
        </w:tc>
      </w:tr>
      <w:tr w14:paraId="2BBC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7772D9C1">
            <w:pPr>
              <w:snapToGrid w:val="0"/>
              <w:spacing w:line="320" w:lineRule="exact"/>
              <w:rPr>
                <w:rFonts w:hint="eastAsia" w:ascii="仿宋_GB2312" w:eastAsia="仿宋_GB2312"/>
                <w:kern w:val="0"/>
                <w:szCs w:val="21"/>
              </w:rPr>
            </w:pPr>
            <w:r>
              <w:rPr>
                <w:rFonts w:hint="eastAsia" w:ascii="仿宋_GB2312" w:eastAsia="仿宋_GB2312"/>
                <w:kern w:val="0"/>
                <w:szCs w:val="21"/>
              </w:rPr>
              <w:t>22．是否装卸、储存没有安全技术说明书的危险货物或者外包装没有相应标志的包装危险货物</w:t>
            </w:r>
          </w:p>
        </w:tc>
        <w:tc>
          <w:tcPr>
            <w:tcW w:w="1701" w:type="dxa"/>
            <w:vAlign w:val="center"/>
          </w:tcPr>
          <w:p w14:paraId="0C18C0A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CA3336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A514C2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w:t>
            </w:r>
          </w:p>
          <w:p w14:paraId="2BE2C6EA">
            <w:pPr>
              <w:snapToGrid w:val="0"/>
              <w:spacing w:line="320" w:lineRule="exact"/>
              <w:rPr>
                <w:rFonts w:hint="eastAsia" w:ascii="仿宋_GB2312" w:eastAsia="仿宋_GB2312"/>
                <w:kern w:val="0"/>
                <w:szCs w:val="21"/>
              </w:rPr>
            </w:pPr>
            <w:r>
              <w:rPr>
                <w:rFonts w:hint="eastAsia" w:ascii="仿宋_GB2312" w:eastAsia="仿宋_GB2312"/>
                <w:kern w:val="0"/>
                <w:szCs w:val="21"/>
              </w:rPr>
              <w:t>第三十六条第一款、第三十九条</w:t>
            </w:r>
          </w:p>
          <w:p w14:paraId="6FBC740C">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处罚依据：《港口危险货物安全管理规定》第七十六条</w:t>
            </w:r>
          </w:p>
        </w:tc>
      </w:tr>
      <w:tr w14:paraId="5F65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B376C8C">
            <w:pPr>
              <w:snapToGrid w:val="0"/>
              <w:spacing w:line="320" w:lineRule="exact"/>
              <w:rPr>
                <w:rFonts w:hint="eastAsia" w:ascii="仿宋_GB2312" w:eastAsia="仿宋_GB2312"/>
                <w:kern w:val="0"/>
                <w:szCs w:val="21"/>
              </w:rPr>
            </w:pPr>
            <w:r>
              <w:rPr>
                <w:rFonts w:hint="eastAsia" w:ascii="仿宋_GB2312" w:eastAsia="仿宋_GB2312"/>
                <w:kern w:val="0"/>
                <w:szCs w:val="21"/>
              </w:rPr>
              <w:t>23．是否在作业场所设置通信、报警装置</w:t>
            </w:r>
          </w:p>
        </w:tc>
        <w:tc>
          <w:tcPr>
            <w:tcW w:w="1701" w:type="dxa"/>
            <w:vAlign w:val="center"/>
          </w:tcPr>
          <w:p w14:paraId="684BEFF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4414D3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2F97E7D">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检查依据：《港口危险货物安全管理规定》第三十二条</w:t>
            </w:r>
          </w:p>
          <w:p w14:paraId="7E24A89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处罚依据：《港口危险货物安全管理规定》第七十六条　</w:t>
            </w:r>
          </w:p>
        </w:tc>
      </w:tr>
      <w:tr w14:paraId="1AEC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41299B1">
            <w:pPr>
              <w:snapToGrid w:val="0"/>
              <w:spacing w:line="320" w:lineRule="exact"/>
              <w:rPr>
                <w:rFonts w:hint="eastAsia" w:ascii="仿宋_GB2312" w:eastAsia="仿宋_GB2312"/>
                <w:kern w:val="0"/>
                <w:szCs w:val="21"/>
              </w:rPr>
            </w:pPr>
            <w:r>
              <w:rPr>
                <w:rFonts w:hint="eastAsia" w:ascii="仿宋_GB2312" w:eastAsia="仿宋_GB2312"/>
                <w:kern w:val="0"/>
                <w:szCs w:val="21"/>
              </w:rPr>
              <w:t>24．是否将危险货物储存在专用库场、储罐内，或者将剧毒化学品以及储存数量构成重大危险源的其他危险货物在专用库场、储罐内单独存放</w:t>
            </w:r>
          </w:p>
        </w:tc>
        <w:tc>
          <w:tcPr>
            <w:tcW w:w="1701" w:type="dxa"/>
            <w:vAlign w:val="center"/>
          </w:tcPr>
          <w:p w14:paraId="189F075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7E9B85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EE8469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检查依据：《港口危险货物安全管理规定》第四十九条</w:t>
            </w:r>
          </w:p>
          <w:p w14:paraId="6014D999">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处罚依据：《港口危险货物安全管理规定》第七十七条</w:t>
            </w:r>
          </w:p>
        </w:tc>
      </w:tr>
      <w:tr w14:paraId="4A54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28189AD">
            <w:pPr>
              <w:snapToGrid w:val="0"/>
              <w:spacing w:line="320" w:lineRule="exact"/>
              <w:rPr>
                <w:rFonts w:hint="eastAsia" w:ascii="仿宋_GB2312" w:eastAsia="仿宋_GB2312"/>
                <w:kern w:val="0"/>
                <w:szCs w:val="21"/>
              </w:rPr>
            </w:pPr>
            <w:r>
              <w:rPr>
                <w:rFonts w:hint="eastAsia" w:ascii="仿宋_GB2312" w:eastAsia="仿宋_GB2312"/>
                <w:kern w:val="0"/>
                <w:szCs w:val="21"/>
              </w:rPr>
              <w:t>25．危险货物的储存方式、方法或者储存数量是否符合国家标准或者国家有关规定，危险货物专用库场、储罐是否符合国家标准、行业标准的要求</w:t>
            </w:r>
          </w:p>
        </w:tc>
        <w:tc>
          <w:tcPr>
            <w:tcW w:w="1701" w:type="dxa"/>
            <w:vAlign w:val="center"/>
          </w:tcPr>
          <w:p w14:paraId="3E8B70F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6787EC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01F15F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检查依据：《港口危险货物安全管理规定》第三十三条、第四十九条第二款</w:t>
            </w:r>
          </w:p>
          <w:p w14:paraId="5EAA679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处罚依据：《港口危险货物安全管理规定》第七十七条</w:t>
            </w:r>
          </w:p>
        </w:tc>
      </w:tr>
      <w:tr w14:paraId="7CD5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39440993">
            <w:pPr>
              <w:snapToGrid w:val="0"/>
              <w:spacing w:line="320" w:lineRule="exact"/>
              <w:rPr>
                <w:rFonts w:hint="eastAsia" w:ascii="仿宋_GB2312" w:eastAsia="仿宋_GB2312"/>
                <w:kern w:val="0"/>
                <w:szCs w:val="21"/>
              </w:rPr>
            </w:pPr>
            <w:r>
              <w:rPr>
                <w:rFonts w:hint="eastAsia" w:ascii="仿宋_GB2312" w:eastAsia="仿宋_GB2312"/>
                <w:kern w:val="0"/>
                <w:szCs w:val="21"/>
              </w:rPr>
              <w:t>26．两个以上危险货物港口经营人在同一港口作业区内从事可能危及对方生产安全的危险货物港口作业，是否签订安全生产管理协议或者指定专职安全管理人员进行安全检查和协调</w:t>
            </w:r>
          </w:p>
        </w:tc>
        <w:tc>
          <w:tcPr>
            <w:tcW w:w="1701" w:type="dxa"/>
            <w:vAlign w:val="center"/>
          </w:tcPr>
          <w:p w14:paraId="023017B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A0A434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C43BA7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检查依据：《港口危险货物安全管理规定》第四十七条</w:t>
            </w:r>
          </w:p>
          <w:p w14:paraId="4F514BCC">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处罚依据：《港口危险货物安全管理规定》第七十九条</w:t>
            </w:r>
          </w:p>
        </w:tc>
      </w:tr>
      <w:tr w14:paraId="7E6C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2FA3D491">
            <w:pPr>
              <w:snapToGrid w:val="0"/>
              <w:spacing w:line="320" w:lineRule="exact"/>
              <w:rPr>
                <w:rFonts w:hint="eastAsia" w:ascii="仿宋_GB2312" w:eastAsia="仿宋_GB2312"/>
                <w:kern w:val="0"/>
                <w:szCs w:val="21"/>
              </w:rPr>
            </w:pPr>
            <w:r>
              <w:rPr>
                <w:rFonts w:hint="eastAsia" w:ascii="仿宋_GB2312" w:eastAsia="仿宋_GB2312"/>
                <w:kern w:val="0"/>
                <w:szCs w:val="21"/>
              </w:rPr>
              <w:t>27．是否装卸国家禁止通过该港口水域水路运输的危险货物或者如实记录危险货物作业基础数据以及发现危险货物的包装和安全标志不符合相关规定仍进行作业</w:t>
            </w:r>
          </w:p>
        </w:tc>
        <w:tc>
          <w:tcPr>
            <w:tcW w:w="1701" w:type="dxa"/>
            <w:vAlign w:val="center"/>
          </w:tcPr>
          <w:p w14:paraId="3B1E89D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D9A6AF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34BEE7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检查依据：《港口危险货物安全管理规定》第四十条、第四十三条、第五十一条</w:t>
            </w:r>
          </w:p>
          <w:p w14:paraId="501CDD8B">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处罚依据：《港口危险货物安全管理规定》第八十二条</w:t>
            </w:r>
          </w:p>
        </w:tc>
      </w:tr>
      <w:tr w14:paraId="517C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1283074F">
            <w:pPr>
              <w:snapToGrid w:val="0"/>
              <w:spacing w:line="320" w:lineRule="exact"/>
              <w:rPr>
                <w:rFonts w:hint="eastAsia" w:ascii="仿宋_GB2312" w:eastAsia="仿宋_GB2312"/>
                <w:kern w:val="0"/>
                <w:szCs w:val="21"/>
              </w:rPr>
            </w:pPr>
            <w:r>
              <w:rPr>
                <w:rFonts w:hint="eastAsia" w:ascii="仿宋_GB2312" w:eastAsia="仿宋_GB2312"/>
                <w:kern w:val="0"/>
                <w:szCs w:val="21"/>
              </w:rPr>
              <w:t>28．是否具备其作业使用的危险货物输送管道分布图、安全技术档案</w:t>
            </w:r>
          </w:p>
        </w:tc>
        <w:tc>
          <w:tcPr>
            <w:tcW w:w="1701" w:type="dxa"/>
            <w:vAlign w:val="center"/>
          </w:tcPr>
          <w:p w14:paraId="47BC1F1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7009FF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0D5283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检查依据：《港口危险货物安全管理规定》第三十五条</w:t>
            </w:r>
          </w:p>
          <w:p w14:paraId="0C591B6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处罚依据：《港口危险货物安全管理规定》第八十二条</w:t>
            </w:r>
          </w:p>
        </w:tc>
      </w:tr>
      <w:tr w14:paraId="3E8A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34C260D7">
            <w:pPr>
              <w:snapToGrid w:val="0"/>
              <w:spacing w:line="320" w:lineRule="exact"/>
              <w:rPr>
                <w:rFonts w:hint="eastAsia" w:ascii="仿宋_GB2312" w:eastAsia="仿宋_GB2312"/>
                <w:kern w:val="0"/>
                <w:szCs w:val="21"/>
              </w:rPr>
            </w:pPr>
            <w:r>
              <w:rPr>
                <w:rFonts w:hint="eastAsia" w:ascii="仿宋_GB2312" w:eastAsia="仿宋_GB2312"/>
                <w:kern w:val="0"/>
                <w:szCs w:val="21"/>
              </w:rPr>
              <w:t>29．港口从事危险货物添加抑制剂或者稳定剂作业前，是否将有关情况告知相关危险货物港口经营人和作业船舶</w:t>
            </w:r>
          </w:p>
        </w:tc>
        <w:tc>
          <w:tcPr>
            <w:tcW w:w="1701" w:type="dxa"/>
            <w:vAlign w:val="center"/>
          </w:tcPr>
          <w:p w14:paraId="2009DB3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52CA9C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168717E4">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检查依据：《港口危险货物安全管理规定》第四十四条</w:t>
            </w:r>
          </w:p>
          <w:p w14:paraId="07B1796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处罚依据：《港口危险货物安全管理规定》第八十二条</w:t>
            </w:r>
          </w:p>
        </w:tc>
      </w:tr>
      <w:tr w14:paraId="25EA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6FDD088E">
            <w:pPr>
              <w:snapToGrid w:val="0"/>
              <w:spacing w:line="320" w:lineRule="exact"/>
              <w:rPr>
                <w:rFonts w:hint="eastAsia" w:ascii="仿宋_GB2312" w:eastAsia="仿宋_GB2312"/>
                <w:kern w:val="0"/>
                <w:szCs w:val="21"/>
              </w:rPr>
            </w:pPr>
            <w:r>
              <w:rPr>
                <w:rFonts w:hint="eastAsia" w:ascii="仿宋_GB2312" w:eastAsia="仿宋_GB2312"/>
                <w:kern w:val="0"/>
                <w:szCs w:val="21"/>
              </w:rPr>
              <w:t>30．港口作业委托人是否按规定向港口经营人提供所托运的危险货物有关资料，是否在托运的普通货物中夹带危险货物，或者将危险货物谎报或者匿报为普通货物</w:t>
            </w:r>
          </w:p>
        </w:tc>
        <w:tc>
          <w:tcPr>
            <w:tcW w:w="1701" w:type="dxa"/>
            <w:vAlign w:val="center"/>
          </w:tcPr>
          <w:p w14:paraId="0D9E20E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66023C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AC5A23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检查依据：《港口危险货物安全管理规定》第三十六条第二款、第三十七条</w:t>
            </w:r>
          </w:p>
          <w:p w14:paraId="21B488A2">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处罚依据：《港口危险货物安全管理规定》第八十三条</w:t>
            </w:r>
          </w:p>
        </w:tc>
      </w:tr>
      <w:tr w14:paraId="2358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2E7A0348">
            <w:pPr>
              <w:snapToGrid w:val="0"/>
              <w:spacing w:line="320" w:lineRule="exact"/>
              <w:rPr>
                <w:rFonts w:hint="eastAsia" w:ascii="仿宋_GB2312" w:eastAsia="仿宋_GB2312"/>
                <w:kern w:val="0"/>
                <w:szCs w:val="21"/>
              </w:rPr>
            </w:pPr>
            <w:r>
              <w:rPr>
                <w:rFonts w:hint="eastAsia" w:ascii="仿宋_GB2312" w:eastAsia="仿宋_GB2312"/>
                <w:kern w:val="0"/>
                <w:szCs w:val="21"/>
              </w:rPr>
              <w:t>31．是否按照码头泊位性质和功能接靠船舶或者超过码头靠泊等级接靠船舶（接靠满足相关条件的减载船舶除外）</w:t>
            </w:r>
          </w:p>
        </w:tc>
        <w:tc>
          <w:tcPr>
            <w:tcW w:w="1701" w:type="dxa"/>
            <w:vAlign w:val="center"/>
          </w:tcPr>
          <w:p w14:paraId="19DCA0B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00DA7B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81F236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检查依据：《港口经营管理规定》第二十二条</w:t>
            </w:r>
          </w:p>
          <w:p w14:paraId="7C249AE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4C3A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2C21D78">
            <w:pPr>
              <w:snapToGrid w:val="0"/>
              <w:spacing w:line="320" w:lineRule="exact"/>
              <w:rPr>
                <w:rFonts w:hint="eastAsia" w:ascii="仿宋_GB2312" w:eastAsia="仿宋_GB2312"/>
                <w:kern w:val="0"/>
                <w:szCs w:val="21"/>
              </w:rPr>
            </w:pPr>
            <w:r>
              <w:rPr>
                <w:rFonts w:hint="eastAsia" w:ascii="仿宋_GB2312" w:eastAsia="仿宋_GB2312"/>
                <w:kern w:val="0"/>
                <w:szCs w:val="21"/>
              </w:rPr>
              <w:t>32．是否装载超出最大营运总质量的集装箱或者超出船舶、车辆载货定额装载货物</w:t>
            </w:r>
          </w:p>
        </w:tc>
        <w:tc>
          <w:tcPr>
            <w:tcW w:w="1701" w:type="dxa"/>
            <w:vAlign w:val="center"/>
          </w:tcPr>
          <w:p w14:paraId="6BF1337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F51841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ECABFE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检查依据：《港口经营管理规定》第二十三条第二款</w:t>
            </w:r>
          </w:p>
          <w:p w14:paraId="533C52A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6B7D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7FED5CD9">
            <w:pPr>
              <w:snapToGrid w:val="0"/>
              <w:spacing w:line="320" w:lineRule="exact"/>
              <w:rPr>
                <w:rFonts w:hint="eastAsia" w:ascii="仿宋_GB2312" w:eastAsia="仿宋_GB2312"/>
                <w:kern w:val="0"/>
                <w:szCs w:val="21"/>
              </w:rPr>
            </w:pPr>
            <w:r>
              <w:rPr>
                <w:rFonts w:hint="eastAsia" w:ascii="仿宋_GB2312" w:eastAsia="仿宋_GB2312"/>
                <w:kern w:val="0"/>
                <w:szCs w:val="21"/>
              </w:rPr>
              <w:t>33．是否按照规定公布经营服务收费项目和收费标准</w:t>
            </w:r>
          </w:p>
        </w:tc>
        <w:tc>
          <w:tcPr>
            <w:tcW w:w="1701" w:type="dxa"/>
            <w:vAlign w:val="center"/>
          </w:tcPr>
          <w:p w14:paraId="500FE57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CE40BF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395237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检查依据：《港口经营管理规定》第三十一条</w:t>
            </w:r>
          </w:p>
        </w:tc>
      </w:tr>
      <w:tr w14:paraId="76E9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75B4E1D">
            <w:pPr>
              <w:snapToGrid w:val="0"/>
              <w:spacing w:line="320" w:lineRule="exact"/>
              <w:rPr>
                <w:rFonts w:hint="eastAsia" w:ascii="仿宋_GB2312" w:eastAsia="仿宋_GB2312"/>
                <w:kern w:val="0"/>
                <w:szCs w:val="21"/>
              </w:rPr>
            </w:pPr>
            <w:r>
              <w:rPr>
                <w:rFonts w:hint="eastAsia" w:ascii="仿宋_GB2312" w:eastAsia="仿宋_GB2312"/>
                <w:kern w:val="0"/>
                <w:szCs w:val="21"/>
              </w:rPr>
              <w:t>34．是否严格执行船岸检查制度，认真落实《船岸安全检查表》的要求</w:t>
            </w:r>
          </w:p>
        </w:tc>
        <w:tc>
          <w:tcPr>
            <w:tcW w:w="1701" w:type="dxa"/>
            <w:vAlign w:val="center"/>
          </w:tcPr>
          <w:p w14:paraId="14D08D5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FCA540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99792D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检查依据：《港口危险货物安全管理规定》第四十二条</w:t>
            </w:r>
          </w:p>
        </w:tc>
      </w:tr>
      <w:tr w14:paraId="4A4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22DF5B5">
            <w:pPr>
              <w:snapToGrid w:val="0"/>
              <w:spacing w:line="320" w:lineRule="exact"/>
              <w:rPr>
                <w:rFonts w:hint="eastAsia" w:ascii="仿宋_GB2312" w:eastAsia="仿宋_GB2312"/>
                <w:kern w:val="0"/>
                <w:szCs w:val="21"/>
              </w:rPr>
            </w:pPr>
            <w:r>
              <w:rPr>
                <w:rFonts w:hint="eastAsia" w:ascii="仿宋_GB2312" w:eastAsia="仿宋_GB2312"/>
                <w:kern w:val="0"/>
                <w:szCs w:val="21"/>
              </w:rPr>
              <w:t>35．港口作业是否划定作业区域，明确责任人并实行封闭式管理，作业区域是否设置明显标志</w:t>
            </w:r>
          </w:p>
        </w:tc>
        <w:tc>
          <w:tcPr>
            <w:tcW w:w="1701" w:type="dxa"/>
            <w:vAlign w:val="center"/>
          </w:tcPr>
          <w:p w14:paraId="3837E3D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32B923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F271B3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检查依据：《港口危险货物安全管理规定》第四十八条</w:t>
            </w:r>
          </w:p>
        </w:tc>
      </w:tr>
      <w:tr w14:paraId="4290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6B9B4E90">
            <w:pPr>
              <w:snapToGrid w:val="0"/>
              <w:spacing w:line="320" w:lineRule="exact"/>
              <w:rPr>
                <w:rFonts w:hint="eastAsia" w:ascii="仿宋_GB2312" w:eastAsia="仿宋_GB2312"/>
                <w:kern w:val="0"/>
                <w:szCs w:val="21"/>
              </w:rPr>
            </w:pPr>
            <w:r>
              <w:rPr>
                <w:rFonts w:hint="eastAsia" w:ascii="仿宋_GB2312" w:eastAsia="仿宋_GB2312"/>
                <w:kern w:val="0"/>
                <w:szCs w:val="21"/>
              </w:rPr>
              <w:t>36．是否建立危险货物作业信息系统，危险货物作业基础数据是否在作业场所外异地备份</w:t>
            </w:r>
          </w:p>
        </w:tc>
        <w:tc>
          <w:tcPr>
            <w:tcW w:w="1701" w:type="dxa"/>
            <w:vAlign w:val="center"/>
          </w:tcPr>
          <w:p w14:paraId="4021D82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D6E5B7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55E026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检查依据：《港口危险货物安全管理规定》第五十一条</w:t>
            </w:r>
          </w:p>
        </w:tc>
      </w:tr>
      <w:tr w14:paraId="50CB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2EA37BA7">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检查事项五：重大危险源管理</w:t>
            </w:r>
          </w:p>
        </w:tc>
      </w:tr>
      <w:tr w14:paraId="7E6A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2781D71F">
            <w:pPr>
              <w:snapToGrid w:val="0"/>
              <w:spacing w:line="320" w:lineRule="exact"/>
              <w:rPr>
                <w:rFonts w:hint="eastAsia" w:ascii="仿宋_GB2312" w:eastAsia="仿宋_GB2312"/>
                <w:kern w:val="0"/>
                <w:szCs w:val="21"/>
              </w:rPr>
            </w:pPr>
            <w:r>
              <w:rPr>
                <w:rFonts w:hint="eastAsia" w:ascii="仿宋_GB2312" w:eastAsia="仿宋_GB2312"/>
                <w:kern w:val="0"/>
                <w:szCs w:val="21"/>
              </w:rPr>
              <w:t>37．是否按规定对重大危险源登记建档，进行辨识评估、监控</w:t>
            </w:r>
          </w:p>
        </w:tc>
        <w:tc>
          <w:tcPr>
            <w:tcW w:w="1701" w:type="dxa"/>
            <w:vAlign w:val="center"/>
          </w:tcPr>
          <w:p w14:paraId="3B2694A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220D28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0FDAF4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检查依据：《港口危险货物安全管理规定》第五十三条</w:t>
            </w:r>
          </w:p>
          <w:p w14:paraId="2BC6A30E">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处罚依据：《港口危险货物安全管理规定》第七十四条</w:t>
            </w:r>
          </w:p>
        </w:tc>
      </w:tr>
      <w:tr w14:paraId="6100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9BD5BEF">
            <w:pPr>
              <w:snapToGrid w:val="0"/>
              <w:spacing w:line="320" w:lineRule="exact"/>
              <w:rPr>
                <w:rFonts w:hint="eastAsia" w:ascii="仿宋_GB2312" w:eastAsia="仿宋_GB2312"/>
                <w:kern w:val="0"/>
                <w:szCs w:val="21"/>
              </w:rPr>
            </w:pPr>
            <w:r>
              <w:rPr>
                <w:rFonts w:hint="eastAsia" w:ascii="仿宋_GB2312" w:eastAsia="仿宋_GB2312"/>
                <w:kern w:val="0"/>
                <w:szCs w:val="21"/>
              </w:rPr>
              <w:t>38．是否按规定将本单位重大危险源情况报所在地港口行政管理部门备案</w:t>
            </w:r>
          </w:p>
        </w:tc>
        <w:tc>
          <w:tcPr>
            <w:tcW w:w="1701" w:type="dxa"/>
            <w:vAlign w:val="center"/>
          </w:tcPr>
          <w:p w14:paraId="007CB80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BAC434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0038D2E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检查依据：《港口危险货物安全管理规定》第五十条</w:t>
            </w:r>
          </w:p>
          <w:p w14:paraId="740438B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处罚依据：《港口危险货物安全管理规定》第七十八条</w:t>
            </w:r>
          </w:p>
        </w:tc>
      </w:tr>
      <w:tr w14:paraId="7D2E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7566A0AA">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检查事项六：双重预防机制建设</w:t>
            </w:r>
          </w:p>
        </w:tc>
      </w:tr>
      <w:tr w14:paraId="7614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0CF58F1">
            <w:pPr>
              <w:snapToGrid w:val="0"/>
              <w:spacing w:line="320" w:lineRule="exact"/>
              <w:rPr>
                <w:rFonts w:hint="eastAsia" w:ascii="仿宋_GB2312" w:eastAsia="仿宋_GB2312"/>
                <w:kern w:val="0"/>
                <w:szCs w:val="21"/>
              </w:rPr>
            </w:pPr>
            <w:r>
              <w:rPr>
                <w:rFonts w:hint="eastAsia" w:ascii="仿宋_GB2312" w:eastAsia="仿宋_GB2312"/>
                <w:kern w:val="0"/>
                <w:szCs w:val="21"/>
              </w:rPr>
              <w:t>39．是否建立安全风险分级管控制度，并按照安全风险分级采取相应的管控措施</w:t>
            </w:r>
          </w:p>
        </w:tc>
        <w:tc>
          <w:tcPr>
            <w:tcW w:w="1701" w:type="dxa"/>
            <w:vAlign w:val="center"/>
          </w:tcPr>
          <w:p w14:paraId="2D93C95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99F62B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51F91A1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检查依据：《安全生产法》第四十一条，《港口危险货物安全管理规定》第五十二条</w:t>
            </w:r>
          </w:p>
          <w:p w14:paraId="214BDAC2">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处罚依据：《安全生产法》第一百零一条，《港口危险货物安全管理规定》第八十二条</w:t>
            </w:r>
          </w:p>
        </w:tc>
      </w:tr>
      <w:tr w14:paraId="20A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7AD6725F">
            <w:pPr>
              <w:snapToGrid w:val="0"/>
              <w:spacing w:line="320" w:lineRule="exact"/>
              <w:rPr>
                <w:rFonts w:hint="eastAsia" w:ascii="仿宋_GB2312" w:eastAsia="仿宋_GB2312"/>
                <w:kern w:val="0"/>
                <w:szCs w:val="21"/>
              </w:rPr>
            </w:pPr>
            <w:r>
              <w:rPr>
                <w:rFonts w:hint="eastAsia" w:ascii="仿宋_GB2312" w:eastAsia="仿宋_GB2312"/>
                <w:kern w:val="0"/>
                <w:szCs w:val="21"/>
              </w:rPr>
              <w:t>40．是否建立事故隐患排查治理制度</w:t>
            </w:r>
          </w:p>
        </w:tc>
        <w:tc>
          <w:tcPr>
            <w:tcW w:w="1701" w:type="dxa"/>
            <w:vAlign w:val="center"/>
          </w:tcPr>
          <w:p w14:paraId="0FEEB34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361768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D45812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检查依据：《港口危险货物安全管理规定》第五十六条第一款</w:t>
            </w:r>
          </w:p>
          <w:p w14:paraId="30D97013">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处罚依据：《港口危险货物安全管理规定》第七十四条</w:t>
            </w:r>
          </w:p>
        </w:tc>
      </w:tr>
      <w:tr w14:paraId="4883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35D48EA8">
            <w:pPr>
              <w:snapToGrid w:val="0"/>
              <w:spacing w:line="320" w:lineRule="exact"/>
              <w:rPr>
                <w:rFonts w:hint="eastAsia" w:ascii="仿宋_GB2312" w:eastAsia="仿宋_GB2312"/>
                <w:kern w:val="0"/>
                <w:szCs w:val="21"/>
              </w:rPr>
            </w:pPr>
            <w:r>
              <w:rPr>
                <w:rFonts w:hint="eastAsia" w:ascii="仿宋_GB2312" w:eastAsia="仿宋_GB2312"/>
                <w:kern w:val="0"/>
                <w:szCs w:val="21"/>
              </w:rPr>
              <w:t>41．是否将事故隐患排查治理情况如实记录或者向从业人员通报</w:t>
            </w:r>
          </w:p>
        </w:tc>
        <w:tc>
          <w:tcPr>
            <w:tcW w:w="1701" w:type="dxa"/>
            <w:vAlign w:val="center"/>
          </w:tcPr>
          <w:p w14:paraId="3671807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B5A79B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06C5C71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检查依据：《港口危险货物安全管理规定》第五十六条第一款</w:t>
            </w:r>
          </w:p>
          <w:p w14:paraId="42EAE5E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处罚依据：《港口危险货物安全管理规定》第七十三条</w:t>
            </w:r>
          </w:p>
        </w:tc>
      </w:tr>
      <w:tr w14:paraId="01EF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66F8BAB6">
            <w:pPr>
              <w:snapToGrid w:val="0"/>
              <w:spacing w:line="320" w:lineRule="exact"/>
              <w:rPr>
                <w:rFonts w:hint="eastAsia" w:ascii="仿宋_GB2312" w:eastAsia="仿宋_GB2312"/>
                <w:kern w:val="0"/>
                <w:szCs w:val="21"/>
              </w:rPr>
            </w:pPr>
            <w:r>
              <w:rPr>
                <w:rFonts w:hint="eastAsia" w:ascii="仿宋_GB2312" w:eastAsia="仿宋_GB2312"/>
                <w:kern w:val="0"/>
                <w:szCs w:val="21"/>
              </w:rPr>
              <w:t>42．是否将重大事故隐患的排查和处理情况及时向所在地港口行政管理部门备案</w:t>
            </w:r>
          </w:p>
        </w:tc>
        <w:tc>
          <w:tcPr>
            <w:tcW w:w="1701" w:type="dxa"/>
            <w:vAlign w:val="center"/>
          </w:tcPr>
          <w:p w14:paraId="6F1FC92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175ED9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C2B3C3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检查依据：《港口危险货物安全管理规定》第五十六条第二款、第五十八条第二款</w:t>
            </w:r>
          </w:p>
          <w:p w14:paraId="59BEA5E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处罚依据：《港口危险货物安全管理规定》第八十二条</w:t>
            </w:r>
          </w:p>
        </w:tc>
      </w:tr>
      <w:tr w14:paraId="29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A36318E">
            <w:pPr>
              <w:snapToGrid w:val="0"/>
              <w:spacing w:line="320" w:lineRule="exact"/>
              <w:rPr>
                <w:rFonts w:hint="eastAsia" w:ascii="仿宋_GB2312" w:eastAsia="仿宋_GB2312"/>
                <w:kern w:val="0"/>
                <w:szCs w:val="21"/>
              </w:rPr>
            </w:pPr>
            <w:r>
              <w:rPr>
                <w:rFonts w:hint="eastAsia" w:ascii="仿宋_GB2312" w:eastAsia="仿宋_GB2312"/>
                <w:kern w:val="0"/>
                <w:szCs w:val="21"/>
              </w:rPr>
              <w:t>43．是否采取措施消除事故隐患</w:t>
            </w:r>
          </w:p>
        </w:tc>
        <w:tc>
          <w:tcPr>
            <w:tcW w:w="1701" w:type="dxa"/>
            <w:vAlign w:val="center"/>
          </w:tcPr>
          <w:p w14:paraId="1C17FD0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F533B0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6531FB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检查依据：《港口危险货物安全管理规定》第五十六条</w:t>
            </w:r>
          </w:p>
          <w:p w14:paraId="4678F90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处罚依据：《港口危险货物安全管理规定》第八十条</w:t>
            </w:r>
          </w:p>
        </w:tc>
      </w:tr>
      <w:tr w14:paraId="654A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6B16D088">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检查事项七：应急管理</w:t>
            </w:r>
          </w:p>
        </w:tc>
      </w:tr>
      <w:tr w14:paraId="2E74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028EF430">
            <w:pPr>
              <w:snapToGrid w:val="0"/>
              <w:spacing w:line="320" w:lineRule="exact"/>
              <w:rPr>
                <w:rFonts w:hint="eastAsia" w:ascii="仿宋_GB2312" w:eastAsia="仿宋_GB2312"/>
                <w:kern w:val="0"/>
                <w:szCs w:val="21"/>
              </w:rPr>
            </w:pPr>
            <w:r>
              <w:rPr>
                <w:rFonts w:hint="eastAsia" w:ascii="仿宋_GB2312" w:eastAsia="仿宋_GB2312"/>
                <w:kern w:val="0"/>
                <w:szCs w:val="21"/>
              </w:rPr>
              <w:t>44．是否按照规定制定危险货物事故应急救援预案，定期组织演练</w:t>
            </w:r>
          </w:p>
        </w:tc>
        <w:tc>
          <w:tcPr>
            <w:tcW w:w="1701" w:type="dxa"/>
            <w:vAlign w:val="center"/>
          </w:tcPr>
          <w:p w14:paraId="413A88D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DA06AC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84CE05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检查依据：《港口危险货物安全管理规定》第五十八条第一款</w:t>
            </w:r>
          </w:p>
          <w:p w14:paraId="5088E2D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处罚依据：《港口危险货物安全管理规定》第七十三条</w:t>
            </w:r>
          </w:p>
        </w:tc>
      </w:tr>
      <w:tr w14:paraId="6627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3"/>
            <w:vAlign w:val="center"/>
          </w:tcPr>
          <w:p w14:paraId="41310553">
            <w:pPr>
              <w:snapToGrid w:val="0"/>
              <w:spacing w:line="320" w:lineRule="exact"/>
              <w:rPr>
                <w:rFonts w:hint="eastAsia" w:ascii="仿宋_GB2312" w:eastAsia="仿宋_GB2312"/>
                <w:kern w:val="0"/>
                <w:szCs w:val="21"/>
              </w:rPr>
            </w:pPr>
            <w:r>
              <w:rPr>
                <w:rFonts w:hint="eastAsia" w:ascii="仿宋_GB2312" w:eastAsia="仿宋_GB2312"/>
                <w:kern w:val="0"/>
                <w:szCs w:val="21"/>
              </w:rPr>
              <w:t>45．是否将应急预案及时向所在地港口行政管理部门备案</w:t>
            </w:r>
          </w:p>
        </w:tc>
        <w:tc>
          <w:tcPr>
            <w:tcW w:w="1701" w:type="dxa"/>
            <w:vAlign w:val="center"/>
          </w:tcPr>
          <w:p w14:paraId="10A61C1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F91720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754E59A">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检查依据：《港口危险货物安全管理规定》第五十六条第二款　</w:t>
            </w:r>
          </w:p>
          <w:p w14:paraId="579765C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处罚依据：《港口危险货物安全管理规定》第八十二条</w:t>
            </w:r>
          </w:p>
        </w:tc>
      </w:tr>
      <w:tr w14:paraId="0EA8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0CCFE817">
            <w:pPr>
              <w:snapToGrid w:val="0"/>
              <w:spacing w:line="320" w:lineRule="exact"/>
              <w:rPr>
                <w:rFonts w:hint="eastAsia" w:ascii="仿宋_GB2312" w:eastAsia="仿宋_GB2312"/>
                <w:kern w:val="0"/>
                <w:szCs w:val="21"/>
              </w:rPr>
            </w:pPr>
            <w:r>
              <w:rPr>
                <w:rFonts w:hint="eastAsia" w:ascii="仿宋_GB2312" w:eastAsia="仿宋_GB2312"/>
                <w:kern w:val="0"/>
                <w:szCs w:val="21"/>
              </w:rPr>
              <w:t>46．是否按规定及时上报发生的安全生产事故情况</w:t>
            </w:r>
          </w:p>
        </w:tc>
        <w:tc>
          <w:tcPr>
            <w:tcW w:w="1701" w:type="dxa"/>
            <w:vAlign w:val="center"/>
          </w:tcPr>
          <w:p w14:paraId="1F07852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E8B4DD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36537D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检查依据：《安全生产法》第八十三条</w:t>
            </w:r>
          </w:p>
          <w:p w14:paraId="3BE6571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处罚依据：《安全生产法》第九十四条</w:t>
            </w:r>
          </w:p>
        </w:tc>
      </w:tr>
      <w:tr w14:paraId="2C5D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67FBFDF6">
            <w:pPr>
              <w:snapToGrid w:val="0"/>
              <w:spacing w:line="320" w:lineRule="exact"/>
              <w:rPr>
                <w:rFonts w:hint="eastAsia" w:ascii="仿宋_GB2312" w:eastAsia="仿宋_GB2312"/>
                <w:kern w:val="0"/>
                <w:szCs w:val="21"/>
              </w:rPr>
            </w:pPr>
            <w:r>
              <w:rPr>
                <w:rFonts w:hint="eastAsia" w:ascii="仿宋_GB2312" w:eastAsia="仿宋_GB2312"/>
                <w:kern w:val="0"/>
                <w:szCs w:val="21"/>
              </w:rPr>
              <w:t>47．</w:t>
            </w:r>
            <w:r>
              <w:rPr>
                <w:rFonts w:hint="eastAsia" w:ascii="仿宋_GB2312" w:hAnsi="楷体" w:eastAsia="仿宋_GB2312" w:cs="楷体"/>
                <w:color w:val="000000"/>
                <w:szCs w:val="21"/>
              </w:rPr>
              <w:t>是否按规定将应急预案向从业人员公布</w:t>
            </w:r>
          </w:p>
        </w:tc>
        <w:tc>
          <w:tcPr>
            <w:tcW w:w="1701" w:type="dxa"/>
            <w:vAlign w:val="center"/>
          </w:tcPr>
          <w:p w14:paraId="494ABA8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2E1D58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1F1CBBC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检查依据：《港口危险货物安全管理规定》第五十八条</w:t>
            </w:r>
          </w:p>
        </w:tc>
      </w:tr>
      <w:tr w14:paraId="0430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2254EE3C">
            <w:pPr>
              <w:snapToGrid w:val="0"/>
              <w:spacing w:line="320" w:lineRule="exact"/>
              <w:rPr>
                <w:rFonts w:hint="eastAsia" w:ascii="仿宋_GB2312" w:eastAsia="仿宋_GB2312"/>
                <w:kern w:val="0"/>
                <w:szCs w:val="21"/>
              </w:rPr>
            </w:pPr>
            <w:r>
              <w:rPr>
                <w:rFonts w:hint="eastAsia" w:ascii="仿宋_GB2312" w:eastAsia="仿宋_GB2312"/>
                <w:kern w:val="0"/>
                <w:szCs w:val="21"/>
              </w:rPr>
              <w:t>48．</w:t>
            </w:r>
            <w:r>
              <w:rPr>
                <w:rFonts w:hint="eastAsia" w:ascii="仿宋_GB2312" w:hAnsi="楷体" w:eastAsia="仿宋_GB2312" w:cs="楷体"/>
                <w:color w:val="000000"/>
                <w:szCs w:val="21"/>
              </w:rPr>
              <w:t>是否依法配备应急救援人员和必要的器材、设备</w:t>
            </w:r>
          </w:p>
        </w:tc>
        <w:tc>
          <w:tcPr>
            <w:tcW w:w="1701" w:type="dxa"/>
            <w:vAlign w:val="center"/>
          </w:tcPr>
          <w:p w14:paraId="2F4433A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67DC4C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812616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检查依据：《港口危险货物安全管理规定》第五十八条</w:t>
            </w:r>
          </w:p>
        </w:tc>
      </w:tr>
      <w:tr w14:paraId="3094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926" w:type="dxa"/>
            <w:gridSpan w:val="5"/>
            <w:vAlign w:val="center"/>
          </w:tcPr>
          <w:p w14:paraId="4DC8EF60">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检查事项八：</w:t>
            </w:r>
            <w:r>
              <w:rPr>
                <w:rFonts w:hint="eastAsia" w:ascii="黑体" w:hAnsi="黑体" w:eastAsia="黑体" w:cs="Times New Roman"/>
                <w:sz w:val="24"/>
                <w:szCs w:val="24"/>
              </w:rPr>
              <w:t>污染防治</w:t>
            </w:r>
          </w:p>
        </w:tc>
      </w:tr>
      <w:tr w14:paraId="07D6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3B3170E5">
            <w:pPr>
              <w:snapToGrid w:val="0"/>
              <w:spacing w:line="320" w:lineRule="exact"/>
              <w:rPr>
                <w:rFonts w:hint="eastAsia" w:ascii="仿宋_GB2312" w:eastAsia="仿宋_GB2312"/>
                <w:kern w:val="0"/>
                <w:szCs w:val="21"/>
              </w:rPr>
            </w:pPr>
            <w:r>
              <w:rPr>
                <w:rFonts w:hint="eastAsia" w:ascii="仿宋_GB2312" w:eastAsia="仿宋_GB2312"/>
                <w:kern w:val="0"/>
                <w:szCs w:val="21"/>
              </w:rPr>
              <w:t>49．</w:t>
            </w:r>
            <w:r>
              <w:rPr>
                <w:rFonts w:hint="eastAsia" w:ascii="仿宋_GB2312" w:hAnsi="楷体" w:eastAsia="仿宋_GB2312" w:cs="楷体"/>
                <w:color w:val="000000"/>
                <w:szCs w:val="21"/>
              </w:rPr>
              <w:t>是否落实船舶污染物接收设施配置责任，是否拒绝接收船舶送交的垃圾、生活污水、含油污水</w:t>
            </w:r>
          </w:p>
        </w:tc>
        <w:tc>
          <w:tcPr>
            <w:tcW w:w="1701" w:type="dxa"/>
            <w:vAlign w:val="center"/>
          </w:tcPr>
          <w:p w14:paraId="72C4D25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3C6229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82D2AFA">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检查依据：《港口经营管理规定》第十九条</w:t>
            </w:r>
          </w:p>
        </w:tc>
      </w:tr>
      <w:tr w14:paraId="4605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5"/>
            <w:vAlign w:val="center"/>
          </w:tcPr>
          <w:p w14:paraId="4E26EAAB">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检查事项九：重大事故隐患</w:t>
            </w:r>
          </w:p>
        </w:tc>
      </w:tr>
      <w:tr w14:paraId="1932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5D5FC7CB">
            <w:pPr>
              <w:snapToGrid w:val="0"/>
              <w:spacing w:line="320" w:lineRule="exact"/>
              <w:rPr>
                <w:rFonts w:hint="eastAsia" w:ascii="仿宋_GB2312" w:eastAsia="仿宋_GB2312"/>
                <w:kern w:val="0"/>
                <w:szCs w:val="21"/>
              </w:rPr>
            </w:pPr>
            <w:r>
              <w:rPr>
                <w:rFonts w:hint="eastAsia" w:ascii="仿宋_GB2312" w:eastAsia="仿宋_GB2312"/>
                <w:kern w:val="0"/>
                <w:szCs w:val="21"/>
              </w:rPr>
              <w:t>50．</w:t>
            </w:r>
            <w:r>
              <w:rPr>
                <w:rFonts w:hint="eastAsia" w:ascii="仿宋_GB2312" w:hAnsi="楷体" w:eastAsia="仿宋_GB2312" w:cs="楷体"/>
                <w:color w:val="000000"/>
                <w:szCs w:val="21"/>
              </w:rPr>
              <w:t>是否按规定取得《港口危险货物作业附证》，按附证内容开展合法经营，附证处于有效期内</w:t>
            </w:r>
          </w:p>
        </w:tc>
        <w:tc>
          <w:tcPr>
            <w:tcW w:w="1701" w:type="dxa"/>
            <w:vAlign w:val="center"/>
          </w:tcPr>
          <w:p w14:paraId="3E80A43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828BA4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17D31DFD">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5F27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35928325">
            <w:pPr>
              <w:snapToGrid w:val="0"/>
              <w:spacing w:line="320" w:lineRule="exact"/>
              <w:rPr>
                <w:rFonts w:hint="eastAsia" w:ascii="仿宋_GB2312" w:eastAsia="仿宋_GB2312"/>
                <w:kern w:val="0"/>
                <w:szCs w:val="21"/>
              </w:rPr>
            </w:pPr>
            <w:r>
              <w:rPr>
                <w:rFonts w:hint="eastAsia" w:ascii="仿宋_GB2312" w:eastAsia="仿宋_GB2312"/>
                <w:kern w:val="0"/>
                <w:szCs w:val="21"/>
              </w:rPr>
              <w:t>51．</w:t>
            </w:r>
            <w:r>
              <w:rPr>
                <w:rFonts w:hint="eastAsia" w:ascii="仿宋_GB2312" w:hAnsi="楷体" w:eastAsia="仿宋_GB2312" w:cs="楷体"/>
                <w:color w:val="000000"/>
                <w:szCs w:val="21"/>
              </w:rPr>
              <w:t>是否按规定开展安全评价并备案</w:t>
            </w:r>
          </w:p>
        </w:tc>
        <w:tc>
          <w:tcPr>
            <w:tcW w:w="1701" w:type="dxa"/>
            <w:vAlign w:val="center"/>
          </w:tcPr>
          <w:p w14:paraId="50BDEDF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15F208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6EF8DF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2C5E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0847CDDB">
            <w:pPr>
              <w:snapToGrid w:val="0"/>
              <w:spacing w:line="320" w:lineRule="exact"/>
              <w:rPr>
                <w:rFonts w:hint="eastAsia" w:ascii="仿宋_GB2312" w:eastAsia="仿宋_GB2312"/>
                <w:kern w:val="0"/>
                <w:szCs w:val="21"/>
              </w:rPr>
            </w:pPr>
            <w:r>
              <w:rPr>
                <w:rFonts w:hint="eastAsia" w:ascii="仿宋_GB2312" w:eastAsia="仿宋_GB2312"/>
                <w:kern w:val="0"/>
                <w:szCs w:val="21"/>
              </w:rPr>
              <w:t>52．</w:t>
            </w:r>
            <w:r>
              <w:rPr>
                <w:rFonts w:hint="eastAsia" w:ascii="仿宋_GB2312" w:hAnsi="楷体" w:eastAsia="仿宋_GB2312" w:cs="楷体"/>
                <w:color w:val="000000"/>
                <w:szCs w:val="21"/>
              </w:rPr>
              <w:t>装卸管理人员是否按照相关法律法规的规定取得相应的从业资格证书</w:t>
            </w:r>
          </w:p>
        </w:tc>
        <w:tc>
          <w:tcPr>
            <w:tcW w:w="1701" w:type="dxa"/>
            <w:vAlign w:val="center"/>
          </w:tcPr>
          <w:p w14:paraId="45B0F2D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062243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E0BF91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0F46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4C1C502F">
            <w:pPr>
              <w:snapToGrid w:val="0"/>
              <w:spacing w:line="320" w:lineRule="exact"/>
              <w:rPr>
                <w:rFonts w:hint="eastAsia" w:ascii="仿宋_GB2312" w:eastAsia="仿宋_GB2312"/>
                <w:kern w:val="0"/>
                <w:szCs w:val="21"/>
              </w:rPr>
            </w:pPr>
            <w:r>
              <w:rPr>
                <w:rFonts w:hint="eastAsia" w:ascii="仿宋_GB2312" w:eastAsia="仿宋_GB2312"/>
                <w:kern w:val="0"/>
                <w:szCs w:val="21"/>
              </w:rPr>
              <w:t>53．</w:t>
            </w:r>
            <w:r>
              <w:rPr>
                <w:rFonts w:hint="eastAsia" w:ascii="仿宋_GB2312" w:hAnsi="楷体" w:eastAsia="仿宋_GB2312" w:cs="楷体"/>
                <w:color w:val="000000"/>
                <w:szCs w:val="21"/>
              </w:rPr>
              <w:t>主要安全管理人员是否按照相关法律法规考核合格</w:t>
            </w:r>
          </w:p>
        </w:tc>
        <w:tc>
          <w:tcPr>
            <w:tcW w:w="1701" w:type="dxa"/>
            <w:vAlign w:val="center"/>
          </w:tcPr>
          <w:p w14:paraId="753D057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107CA1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0702BE2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0DF4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22E4AC79">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54．是否按要求对从业人员进行安全生产教育培训并如实记录</w:t>
            </w:r>
          </w:p>
        </w:tc>
        <w:tc>
          <w:tcPr>
            <w:tcW w:w="1701" w:type="dxa"/>
            <w:vAlign w:val="center"/>
          </w:tcPr>
          <w:p w14:paraId="39B96F6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9F3AD4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913F6EA">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684C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742D6A04">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55．特种作业人员是否按规定经过专门的安全作业培训，取得相应资格，并按期复培</w:t>
            </w:r>
          </w:p>
        </w:tc>
        <w:tc>
          <w:tcPr>
            <w:tcW w:w="1701" w:type="dxa"/>
            <w:vAlign w:val="center"/>
          </w:tcPr>
          <w:p w14:paraId="0D490D7F">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697864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0DFE1A86">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3928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4F31E446">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56．是否建立专门安全管理制度、采取可靠的安全措施</w:t>
            </w:r>
          </w:p>
        </w:tc>
        <w:tc>
          <w:tcPr>
            <w:tcW w:w="1701" w:type="dxa"/>
            <w:vAlign w:val="center"/>
          </w:tcPr>
          <w:p w14:paraId="480F200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74C9B2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300133A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6AFF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6126BAD0">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57．是否按规定配备安全设备设施，并对安全设备进行经常性维护、保养，并定期检测</w:t>
            </w:r>
          </w:p>
        </w:tc>
        <w:tc>
          <w:tcPr>
            <w:tcW w:w="1701" w:type="dxa"/>
            <w:vAlign w:val="center"/>
          </w:tcPr>
          <w:p w14:paraId="25D9B29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BA58D2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154BDB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3F3A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6C05F95F">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58．正在投入使用的强检设备、特种设备是否按照国家有关规定，由专业生产单位生产，并经具有专业资质的检测、检验机构检测、检验合格，取得安全使用证或者安全标志</w:t>
            </w:r>
          </w:p>
        </w:tc>
        <w:tc>
          <w:tcPr>
            <w:tcW w:w="1701" w:type="dxa"/>
            <w:vAlign w:val="center"/>
          </w:tcPr>
          <w:p w14:paraId="3C3C94F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B2ABCE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05D1085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0F88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361C7ADC">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59．是否在作业场所设置通信、报警装置</w:t>
            </w:r>
          </w:p>
        </w:tc>
        <w:tc>
          <w:tcPr>
            <w:tcW w:w="1701" w:type="dxa"/>
            <w:vAlign w:val="center"/>
          </w:tcPr>
          <w:p w14:paraId="7DA21A9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EE4114A">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75052E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34A1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7E226EE8">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60．是否将危险货物储存在专用库场、储罐内，或者将剧毒化学品以及储存数量构成重大危险源的其他危险货物在专用库场、储罐内单独存放</w:t>
            </w:r>
          </w:p>
        </w:tc>
        <w:tc>
          <w:tcPr>
            <w:tcW w:w="1701" w:type="dxa"/>
            <w:vAlign w:val="center"/>
          </w:tcPr>
          <w:p w14:paraId="0A05AD0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6CA901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24BE53C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7522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2C688F5A">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61.危险货物的储存方式、方法或者储存数量是否符合国家标准或者国家有关规定，危险货物专用库场、储罐是否符合国家标准、行业标准的要求</w:t>
            </w:r>
          </w:p>
        </w:tc>
        <w:tc>
          <w:tcPr>
            <w:tcW w:w="1701" w:type="dxa"/>
            <w:vAlign w:val="center"/>
          </w:tcPr>
          <w:p w14:paraId="425037C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A789D1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3C2F141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50D0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4F60A204">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62.是否建立安全风险分级管控制度，并按照安全风险分级采取相应的管控措施</w:t>
            </w:r>
          </w:p>
        </w:tc>
        <w:tc>
          <w:tcPr>
            <w:tcW w:w="1701" w:type="dxa"/>
            <w:vAlign w:val="center"/>
          </w:tcPr>
          <w:p w14:paraId="493465D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A34DD7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441766D4">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5ACB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7295076F">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63.是否建立事故隐患排查治理制度</w:t>
            </w:r>
          </w:p>
        </w:tc>
        <w:tc>
          <w:tcPr>
            <w:tcW w:w="1701" w:type="dxa"/>
            <w:vAlign w:val="center"/>
          </w:tcPr>
          <w:p w14:paraId="5A4B0FB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CA6594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68A3464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5756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3B746F9B">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64.受限空间作业、火灾爆炸危险场所动火作业未办理审批 手续的；储存易燃易爆危险货物的重大危险源罐区防火堤内动火 作业未按特级动火作业办理审批手续的；受限空间作业、火灾爆炸 危险场所动火作业未按规定进行气体分析的；受限空间作业、火灾 爆炸危险场所动火作业过程无人监护，或者监护人未经专项培训考试合格的</w:t>
            </w:r>
          </w:p>
        </w:tc>
        <w:tc>
          <w:tcPr>
            <w:tcW w:w="1701" w:type="dxa"/>
            <w:vAlign w:val="center"/>
          </w:tcPr>
          <w:p w14:paraId="7CEA4F0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3E6581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1CA3EA0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709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3DB71D01">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65.内浮顶储罐确需浮盘落底时，未制定专项操作规程的；未开展安全风险辨识，或者未采取风险管控措施的；未办理作业审批手续，或者未对全过程进行监控的</w:t>
            </w:r>
          </w:p>
        </w:tc>
        <w:tc>
          <w:tcPr>
            <w:tcW w:w="1701" w:type="dxa"/>
            <w:vAlign w:val="center"/>
          </w:tcPr>
          <w:p w14:paraId="34E07CB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31C572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06BBF8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289F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39" w:type="dxa"/>
            <w:gridSpan w:val="3"/>
            <w:vAlign w:val="center"/>
          </w:tcPr>
          <w:p w14:paraId="32B5549B">
            <w:pPr>
              <w:snapToGrid w:val="0"/>
              <w:spacing w:line="320" w:lineRule="exact"/>
              <w:rPr>
                <w:rFonts w:hint="eastAsia" w:ascii="仿宋_GB2312" w:hAnsi="楷体" w:eastAsia="仿宋_GB2312" w:cs="楷体"/>
                <w:color w:val="000000"/>
                <w:szCs w:val="21"/>
              </w:rPr>
            </w:pPr>
            <w:r>
              <w:rPr>
                <w:rFonts w:hint="eastAsia" w:ascii="仿宋_GB2312" w:hAnsi="楷体" w:eastAsia="仿宋_GB2312" w:cs="楷体"/>
                <w:color w:val="000000"/>
                <w:szCs w:val="21"/>
              </w:rPr>
              <w:t>66.危险货物作业码头按照有关规定检测评估后，明确应当停止或者限制使用，但未停止或者限制使用的</w:t>
            </w:r>
          </w:p>
        </w:tc>
        <w:tc>
          <w:tcPr>
            <w:tcW w:w="1701" w:type="dxa"/>
            <w:vAlign w:val="center"/>
          </w:tcPr>
          <w:p w14:paraId="717B8C7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BC84FA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3686" w:type="dxa"/>
            <w:vAlign w:val="center"/>
          </w:tcPr>
          <w:p w14:paraId="7ABC65F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检查依据：《危险货物港口作业重大事故隐患判定标准》第四条</w:t>
            </w:r>
          </w:p>
        </w:tc>
      </w:tr>
      <w:tr w14:paraId="783F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5" w:type="dxa"/>
            <w:vAlign w:val="center"/>
          </w:tcPr>
          <w:p w14:paraId="521EEEE9">
            <w:pPr>
              <w:snapToGrid w:val="0"/>
              <w:spacing w:line="320" w:lineRule="exact"/>
              <w:jc w:val="center"/>
              <w:rPr>
                <w:rFonts w:hint="eastAsia" w:ascii="仿宋_GB2312" w:eastAsia="仿宋_GB2312"/>
                <w:kern w:val="0"/>
                <w:szCs w:val="21"/>
              </w:rPr>
            </w:pPr>
            <w:r>
              <w:rPr>
                <w:rFonts w:hint="eastAsia" w:ascii="仿宋_GB2312" w:eastAsia="仿宋_GB2312"/>
                <w:kern w:val="0"/>
                <w:szCs w:val="21"/>
              </w:rPr>
              <w:t>备注</w:t>
            </w:r>
          </w:p>
        </w:tc>
        <w:tc>
          <w:tcPr>
            <w:tcW w:w="7701" w:type="dxa"/>
            <w:gridSpan w:val="4"/>
            <w:vAlign w:val="center"/>
          </w:tcPr>
          <w:p w14:paraId="07C05310">
            <w:pPr>
              <w:snapToGrid w:val="0"/>
              <w:spacing w:line="320" w:lineRule="exact"/>
              <w:rPr>
                <w:rFonts w:hint="eastAsia" w:ascii="仿宋_GB2312" w:eastAsia="仿宋_GB2312"/>
                <w:kern w:val="0"/>
                <w:szCs w:val="21"/>
              </w:rPr>
            </w:pPr>
          </w:p>
        </w:tc>
      </w:tr>
    </w:tbl>
    <w:p w14:paraId="22D94D02">
      <w:pPr>
        <w:widowControl/>
        <w:jc w:val="left"/>
        <w:rPr>
          <w:rFonts w:hint="eastAsia" w:ascii="仿宋_GB2312" w:eastAsia="仿宋_GB2312" w:cs="Times New Roman"/>
          <w:kern w:val="0"/>
          <w:szCs w:val="21"/>
        </w:rPr>
        <w:sectPr>
          <w:pgSz w:w="11906" w:h="16838"/>
          <w:pgMar w:top="1440" w:right="1800" w:bottom="1440" w:left="1800" w:header="851" w:footer="992" w:gutter="0"/>
          <w:cols w:space="425" w:num="1"/>
          <w:docGrid w:type="lines" w:linePitch="312" w:charSpace="0"/>
        </w:sectPr>
      </w:pPr>
    </w:p>
    <w:p w14:paraId="6D334BCC">
      <w:pPr>
        <w:pStyle w:val="2"/>
        <w:ind w:firstLine="0" w:firstLineChars="0"/>
        <w:rPr>
          <w:rFonts w:hint="eastAsia" w:ascii="黑体" w:hAnsi="黑体" w:eastAsia="黑体"/>
          <w:sz w:val="28"/>
          <w:szCs w:val="28"/>
        </w:rPr>
      </w:pPr>
      <w:bookmarkStart w:id="61" w:name="_Toc202187156"/>
      <w:r>
        <w:rPr>
          <w:rFonts w:hint="eastAsia" w:ascii="黑体" w:hAnsi="黑体" w:eastAsia="黑体"/>
          <w:sz w:val="28"/>
          <w:szCs w:val="28"/>
          <w:lang w:val="en-US" w:eastAsia="zh-CN"/>
        </w:rPr>
        <w:t>21</w:t>
      </w:r>
      <w:r>
        <w:rPr>
          <w:rFonts w:hint="eastAsia" w:ascii="黑体" w:hAnsi="黑体" w:eastAsia="黑体"/>
          <w:sz w:val="28"/>
          <w:szCs w:val="28"/>
        </w:rPr>
        <w:t>国内船舶管理业务经营者检查</w:t>
      </w:r>
      <w:bookmarkEnd w:id="61"/>
    </w:p>
    <w:tbl>
      <w:tblPr>
        <w:tblStyle w:val="30"/>
        <w:tblW w:w="9516" w:type="dxa"/>
        <w:tblInd w:w="118" w:type="dxa"/>
        <w:tblLayout w:type="fixed"/>
        <w:tblCellMar>
          <w:top w:w="0" w:type="dxa"/>
          <w:left w:w="0" w:type="dxa"/>
          <w:bottom w:w="0" w:type="dxa"/>
          <w:right w:w="0" w:type="dxa"/>
        </w:tblCellMar>
      </w:tblPr>
      <w:tblGrid>
        <w:gridCol w:w="2004"/>
        <w:gridCol w:w="2551"/>
        <w:gridCol w:w="1559"/>
        <w:gridCol w:w="3402"/>
      </w:tblGrid>
      <w:tr w14:paraId="33798BC7">
        <w:tblPrEx>
          <w:tblCellMar>
            <w:top w:w="0" w:type="dxa"/>
            <w:left w:w="0" w:type="dxa"/>
            <w:bottom w:w="0" w:type="dxa"/>
            <w:right w:w="0" w:type="dxa"/>
          </w:tblCellMar>
        </w:tblPrEx>
        <w:trPr>
          <w:trHeight w:val="624" w:hRule="atLeast"/>
        </w:trPr>
        <w:tc>
          <w:tcPr>
            <w:tcW w:w="2004" w:type="dxa"/>
            <w:tcBorders>
              <w:top w:val="single" w:color="000000" w:sz="4" w:space="0"/>
              <w:left w:val="single" w:color="000000" w:sz="4" w:space="0"/>
              <w:bottom w:val="single" w:color="000000" w:sz="4" w:space="0"/>
              <w:right w:val="single" w:color="000000" w:sz="4" w:space="0"/>
            </w:tcBorders>
            <w:vAlign w:val="center"/>
          </w:tcPr>
          <w:p w14:paraId="63EFBA75">
            <w:pPr>
              <w:autoSpaceDE w:val="0"/>
              <w:autoSpaceDN w:val="0"/>
              <w:spacing w:before="155"/>
              <w:ind w:left="709"/>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w:t>
            </w:r>
            <w:r>
              <w:rPr>
                <w:rFonts w:hint="eastAsia" w:ascii="黑体" w:hAnsi="黑体" w:eastAsia="黑体"/>
                <w:spacing w:val="-3"/>
                <w:kern w:val="0"/>
                <w:sz w:val="24"/>
                <w:szCs w:val="24"/>
                <w:lang w:eastAsia="en-US"/>
              </w:rPr>
              <w:t>查对象</w:t>
            </w: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7ED10353">
            <w:pPr>
              <w:autoSpaceDE w:val="0"/>
              <w:autoSpaceDN w:val="0"/>
              <w:spacing w:before="158"/>
              <w:ind w:left="98"/>
              <w:jc w:val="center"/>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国内</w:t>
            </w:r>
            <w:r>
              <w:rPr>
                <w:rFonts w:hint="eastAsia" w:ascii="仿宋_GB2312" w:eastAsia="仿宋_GB2312"/>
                <w:spacing w:val="-1"/>
                <w:kern w:val="0"/>
                <w:sz w:val="21"/>
                <w:szCs w:val="21"/>
                <w:lang w:eastAsia="zh-CN"/>
              </w:rPr>
              <w:t>船舶管理业务经营者</w:t>
            </w:r>
          </w:p>
        </w:tc>
      </w:tr>
      <w:tr w14:paraId="16F3B7A5">
        <w:tblPrEx>
          <w:tblCellMar>
            <w:top w:w="0" w:type="dxa"/>
            <w:left w:w="0" w:type="dxa"/>
            <w:bottom w:w="0" w:type="dxa"/>
            <w:right w:w="0" w:type="dxa"/>
          </w:tblCellMar>
        </w:tblPrEx>
        <w:trPr>
          <w:trHeight w:val="624" w:hRule="atLeas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2753299E">
            <w:pPr>
              <w:autoSpaceDE w:val="0"/>
              <w:autoSpaceDN w:val="0"/>
              <w:ind w:left="709"/>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w:t>
            </w:r>
            <w:r>
              <w:rPr>
                <w:rFonts w:hint="eastAsia" w:ascii="黑体" w:hAnsi="黑体" w:eastAsia="黑体"/>
                <w:spacing w:val="-3"/>
                <w:kern w:val="0"/>
                <w:sz w:val="24"/>
                <w:szCs w:val="24"/>
                <w:lang w:eastAsia="en-US"/>
              </w:rPr>
              <w:t>查内容</w:t>
            </w:r>
          </w:p>
        </w:tc>
        <w:tc>
          <w:tcPr>
            <w:tcW w:w="1559" w:type="dxa"/>
            <w:tcBorders>
              <w:top w:val="single" w:color="000000" w:sz="4" w:space="0"/>
              <w:left w:val="single" w:color="000000" w:sz="4" w:space="0"/>
              <w:bottom w:val="single" w:color="000000" w:sz="4" w:space="0"/>
              <w:right w:val="single" w:color="000000" w:sz="4" w:space="0"/>
            </w:tcBorders>
            <w:vAlign w:val="center"/>
          </w:tcPr>
          <w:p w14:paraId="3A8BB02B">
            <w:pPr>
              <w:autoSpaceDE w:val="0"/>
              <w:autoSpaceDN w:val="0"/>
              <w:ind w:left="501"/>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检</w:t>
            </w:r>
            <w:r>
              <w:rPr>
                <w:rFonts w:hint="eastAsia" w:ascii="黑体" w:hAnsi="黑体" w:eastAsia="黑体"/>
                <w:spacing w:val="-3"/>
                <w:kern w:val="0"/>
                <w:sz w:val="24"/>
                <w:szCs w:val="24"/>
                <w:lang w:eastAsia="en-US"/>
              </w:rPr>
              <w:t>查意见</w:t>
            </w:r>
          </w:p>
        </w:tc>
        <w:tc>
          <w:tcPr>
            <w:tcW w:w="3402" w:type="dxa"/>
            <w:tcBorders>
              <w:top w:val="single" w:color="000000" w:sz="4" w:space="0"/>
              <w:left w:val="single" w:color="000000" w:sz="4" w:space="0"/>
              <w:bottom w:val="single" w:color="000000" w:sz="4" w:space="0"/>
              <w:right w:val="single" w:color="000000" w:sz="4" w:space="0"/>
            </w:tcBorders>
            <w:vAlign w:val="center"/>
          </w:tcPr>
          <w:p w14:paraId="3586FF0F">
            <w:pPr>
              <w:autoSpaceDE w:val="0"/>
              <w:autoSpaceDN w:val="0"/>
              <w:rPr>
                <w:rFonts w:hint="eastAsia" w:ascii="黑体" w:hAnsi="黑体" w:eastAsia="黑体"/>
                <w:kern w:val="0"/>
                <w:sz w:val="24"/>
                <w:szCs w:val="24"/>
                <w:lang w:eastAsia="en-US"/>
              </w:rPr>
            </w:pPr>
            <w:r>
              <w:rPr>
                <w:rFonts w:hint="eastAsia" w:ascii="黑体" w:hAnsi="黑体" w:eastAsia="黑体"/>
                <w:spacing w:val="-4"/>
                <w:kern w:val="0"/>
                <w:sz w:val="24"/>
                <w:szCs w:val="24"/>
                <w:lang w:eastAsia="en-US"/>
              </w:rPr>
              <w:t>法</w:t>
            </w:r>
            <w:r>
              <w:rPr>
                <w:rFonts w:hint="eastAsia" w:ascii="黑体" w:hAnsi="黑体" w:eastAsia="黑体"/>
                <w:spacing w:val="-3"/>
                <w:kern w:val="0"/>
                <w:sz w:val="24"/>
                <w:szCs w:val="24"/>
                <w:lang w:eastAsia="en-US"/>
              </w:rPr>
              <w:t>律依据</w:t>
            </w:r>
          </w:p>
        </w:tc>
      </w:tr>
      <w:tr w14:paraId="055E5FC2">
        <w:tblPrEx>
          <w:tblCellMar>
            <w:top w:w="0" w:type="dxa"/>
            <w:left w:w="0" w:type="dxa"/>
            <w:bottom w:w="0" w:type="dxa"/>
            <w:right w:w="0" w:type="dxa"/>
          </w:tblCellMar>
        </w:tblPrEx>
        <w:trPr>
          <w:trHeight w:val="579" w:hRule="exact"/>
        </w:trPr>
        <w:tc>
          <w:tcPr>
            <w:tcW w:w="9516" w:type="dxa"/>
            <w:gridSpan w:val="4"/>
            <w:tcBorders>
              <w:top w:val="single" w:color="000000" w:sz="4" w:space="0"/>
              <w:left w:val="single" w:color="000000" w:sz="4" w:space="0"/>
              <w:bottom w:val="single" w:color="000000" w:sz="4" w:space="0"/>
              <w:right w:val="single" w:color="000000" w:sz="4" w:space="0"/>
            </w:tcBorders>
            <w:vAlign w:val="center"/>
          </w:tcPr>
          <w:p w14:paraId="1ED8FC93">
            <w:pPr>
              <w:autoSpaceDE/>
              <w:autoSpaceDN/>
              <w:snapToGrid w:val="0"/>
              <w:spacing w:line="320" w:lineRule="exact"/>
              <w:rPr>
                <w:rFonts w:hint="eastAsia" w:ascii="仿宋_GB2312" w:eastAsia="仿宋_GB2312"/>
                <w:kern w:val="0"/>
                <w:sz w:val="21"/>
                <w:szCs w:val="21"/>
                <w:lang w:eastAsia="zh-CN"/>
              </w:rPr>
            </w:pPr>
            <w:r>
              <w:rPr>
                <w:rFonts w:hint="eastAsia" w:ascii="黑体" w:hAnsi="黑体" w:eastAsia="黑体" w:cs="Times New Roman"/>
                <w:kern w:val="0"/>
                <w:sz w:val="24"/>
                <w:szCs w:val="24"/>
                <w:lang w:eastAsia="zh-CN"/>
              </w:rPr>
              <w:t>检查事项一：经营管理</w:t>
            </w:r>
          </w:p>
        </w:tc>
      </w:tr>
      <w:tr w14:paraId="396489DB">
        <w:tblPrEx>
          <w:tblCellMar>
            <w:top w:w="0" w:type="dxa"/>
            <w:left w:w="0" w:type="dxa"/>
            <w:bottom w:w="0" w:type="dxa"/>
            <w:right w:w="0" w:type="dxa"/>
          </w:tblCellMar>
        </w:tblPrEx>
        <w:trPr>
          <w:trHeight w:val="2255"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108C4C7A">
            <w:pPr>
              <w:autoSpaceDE w:val="0"/>
              <w:autoSpaceDN w:val="0"/>
              <w:spacing w:line="320" w:lineRule="exact"/>
              <w:ind w:left="92" w:right="106"/>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1．海务、机务</w:t>
            </w:r>
            <w:r>
              <w:rPr>
                <w:rFonts w:hint="eastAsia" w:ascii="仿宋_GB2312" w:eastAsia="仿宋_GB2312"/>
                <w:spacing w:val="-10"/>
                <w:kern w:val="0"/>
                <w:sz w:val="21"/>
                <w:szCs w:val="21"/>
                <w:lang w:eastAsia="zh-CN"/>
              </w:rPr>
              <w:t>管理人</w:t>
            </w:r>
            <w:r>
              <w:rPr>
                <w:rFonts w:hint="eastAsia" w:ascii="仿宋_GB2312" w:eastAsia="仿宋_GB2312"/>
                <w:spacing w:val="2"/>
                <w:kern w:val="0"/>
                <w:sz w:val="21"/>
                <w:szCs w:val="21"/>
                <w:lang w:eastAsia="zh-CN"/>
              </w:rPr>
              <w:t>员的从业资历</w:t>
            </w:r>
            <w:r>
              <w:rPr>
                <w:rFonts w:hint="eastAsia" w:ascii="仿宋_GB2312" w:eastAsia="仿宋_GB2312"/>
                <w:spacing w:val="1"/>
                <w:kern w:val="0"/>
                <w:sz w:val="21"/>
                <w:szCs w:val="21"/>
                <w:lang w:eastAsia="zh-CN"/>
              </w:rPr>
              <w:t>是否与</w:t>
            </w:r>
            <w:r>
              <w:rPr>
                <w:rFonts w:hint="eastAsia" w:ascii="仿宋_GB2312" w:eastAsia="仿宋_GB2312"/>
                <w:spacing w:val="2"/>
                <w:kern w:val="0"/>
                <w:sz w:val="21"/>
                <w:szCs w:val="21"/>
                <w:lang w:eastAsia="zh-CN"/>
              </w:rPr>
              <w:t>其管理的船舶</w:t>
            </w:r>
            <w:r>
              <w:rPr>
                <w:rFonts w:hint="eastAsia" w:ascii="仿宋_GB2312" w:eastAsia="仿宋_GB2312"/>
                <w:spacing w:val="1"/>
                <w:kern w:val="0"/>
                <w:sz w:val="21"/>
                <w:szCs w:val="21"/>
                <w:lang w:eastAsia="zh-CN"/>
              </w:rPr>
              <w:t>种类和</w:t>
            </w:r>
            <w:r>
              <w:rPr>
                <w:rFonts w:hint="eastAsia" w:ascii="仿宋_GB2312" w:eastAsia="仿宋_GB2312"/>
                <w:spacing w:val="2"/>
                <w:kern w:val="0"/>
                <w:sz w:val="21"/>
                <w:szCs w:val="21"/>
                <w:lang w:eastAsia="zh-CN"/>
              </w:rPr>
              <w:t>航区相适应，</w:t>
            </w:r>
            <w:r>
              <w:rPr>
                <w:rFonts w:hint="eastAsia" w:ascii="仿宋_GB2312" w:eastAsia="仿宋_GB2312"/>
                <w:spacing w:val="1"/>
                <w:kern w:val="0"/>
                <w:sz w:val="21"/>
                <w:szCs w:val="21"/>
                <w:lang w:eastAsia="zh-CN"/>
              </w:rPr>
              <w:t>根据与</w:t>
            </w:r>
            <w:r>
              <w:rPr>
                <w:rFonts w:hint="eastAsia" w:ascii="仿宋_GB2312" w:eastAsia="仿宋_GB2312"/>
                <w:spacing w:val="2"/>
                <w:kern w:val="0"/>
                <w:sz w:val="21"/>
                <w:szCs w:val="21"/>
                <w:lang w:eastAsia="zh-CN"/>
              </w:rPr>
              <w:t>其签订代管协</w:t>
            </w:r>
            <w:r>
              <w:rPr>
                <w:rFonts w:hint="eastAsia" w:ascii="仿宋_GB2312" w:eastAsia="仿宋_GB2312"/>
                <w:spacing w:val="1"/>
                <w:kern w:val="0"/>
                <w:sz w:val="21"/>
                <w:szCs w:val="21"/>
                <w:lang w:eastAsia="zh-CN"/>
              </w:rPr>
              <w:t>议的代</w:t>
            </w:r>
            <w:r>
              <w:rPr>
                <w:rFonts w:hint="eastAsia" w:ascii="仿宋_GB2312" w:eastAsia="仿宋_GB2312"/>
                <w:spacing w:val="2"/>
                <w:kern w:val="0"/>
                <w:sz w:val="21"/>
                <w:szCs w:val="21"/>
                <w:lang w:eastAsia="zh-CN"/>
              </w:rPr>
              <w:t>管船舶艘数，</w:t>
            </w:r>
            <w:r>
              <w:rPr>
                <w:rFonts w:hint="eastAsia" w:ascii="仿宋_GB2312" w:eastAsia="仿宋_GB2312"/>
                <w:spacing w:val="1"/>
                <w:kern w:val="0"/>
                <w:sz w:val="21"/>
                <w:szCs w:val="21"/>
                <w:lang w:eastAsia="zh-CN"/>
              </w:rPr>
              <w:t>是否配</w:t>
            </w:r>
            <w:r>
              <w:rPr>
                <w:rFonts w:hint="eastAsia" w:ascii="仿宋_GB2312" w:eastAsia="仿宋_GB2312"/>
                <w:spacing w:val="2"/>
                <w:kern w:val="0"/>
                <w:sz w:val="21"/>
                <w:szCs w:val="21"/>
                <w:lang w:eastAsia="zh-CN"/>
              </w:rPr>
              <w:t>备满足相应数</w:t>
            </w:r>
            <w:r>
              <w:rPr>
                <w:rFonts w:hint="eastAsia" w:ascii="仿宋_GB2312" w:eastAsia="仿宋_GB2312"/>
                <w:spacing w:val="1"/>
                <w:kern w:val="0"/>
                <w:sz w:val="21"/>
                <w:szCs w:val="21"/>
                <w:lang w:eastAsia="zh-CN"/>
              </w:rPr>
              <w:t>量要求</w:t>
            </w:r>
            <w:r>
              <w:rPr>
                <w:rFonts w:hint="eastAsia" w:ascii="仿宋_GB2312" w:eastAsia="仿宋_GB2312"/>
                <w:spacing w:val="2"/>
                <w:kern w:val="0"/>
                <w:sz w:val="21"/>
                <w:szCs w:val="21"/>
                <w:lang w:eastAsia="zh-CN"/>
              </w:rPr>
              <w:t>的海务、机务</w:t>
            </w:r>
            <w:r>
              <w:rPr>
                <w:rFonts w:hint="eastAsia" w:ascii="仿宋_GB2312" w:eastAsia="仿宋_GB2312"/>
                <w:spacing w:val="1"/>
                <w:kern w:val="0"/>
                <w:sz w:val="21"/>
                <w:szCs w:val="21"/>
                <w:lang w:eastAsia="zh-CN"/>
              </w:rPr>
              <w:t>专职管</w:t>
            </w:r>
            <w:r>
              <w:rPr>
                <w:rFonts w:hint="eastAsia" w:ascii="仿宋_GB2312" w:eastAsia="仿宋_GB2312"/>
                <w:spacing w:val="2"/>
                <w:kern w:val="0"/>
                <w:sz w:val="21"/>
                <w:szCs w:val="21"/>
                <w:lang w:eastAsia="zh-CN"/>
              </w:rPr>
              <w:t>理人员，海务</w:t>
            </w:r>
            <w:r>
              <w:rPr>
                <w:rFonts w:hint="eastAsia" w:ascii="仿宋_GB2312" w:eastAsia="仿宋_GB2312"/>
                <w:spacing w:val="1"/>
                <w:kern w:val="0"/>
                <w:sz w:val="21"/>
                <w:szCs w:val="21"/>
                <w:lang w:eastAsia="zh-CN"/>
              </w:rPr>
              <w:t>、机务</w:t>
            </w:r>
            <w:r>
              <w:rPr>
                <w:rFonts w:hint="eastAsia" w:ascii="仿宋_GB2312" w:eastAsia="仿宋_GB2312"/>
                <w:spacing w:val="2"/>
                <w:kern w:val="0"/>
                <w:sz w:val="21"/>
                <w:szCs w:val="21"/>
                <w:lang w:eastAsia="zh-CN"/>
              </w:rPr>
              <w:t>管理人员所具</w:t>
            </w:r>
            <w:r>
              <w:rPr>
                <w:rFonts w:hint="eastAsia" w:ascii="仿宋_GB2312" w:eastAsia="仿宋_GB2312"/>
                <w:spacing w:val="1"/>
                <w:kern w:val="0"/>
                <w:sz w:val="21"/>
                <w:szCs w:val="21"/>
                <w:lang w:eastAsia="zh-CN"/>
              </w:rPr>
              <w:t>备的船</w:t>
            </w:r>
            <w:r>
              <w:rPr>
                <w:rFonts w:hint="eastAsia" w:ascii="仿宋_GB2312" w:eastAsia="仿宋_GB2312"/>
                <w:spacing w:val="2"/>
                <w:kern w:val="0"/>
                <w:sz w:val="21"/>
                <w:szCs w:val="21"/>
                <w:lang w:eastAsia="zh-CN"/>
              </w:rPr>
              <w:t>舶安全管理、船</w:t>
            </w:r>
            <w:r>
              <w:rPr>
                <w:rFonts w:hint="eastAsia" w:ascii="仿宋_GB2312" w:eastAsia="仿宋_GB2312"/>
                <w:spacing w:val="1"/>
                <w:kern w:val="0"/>
                <w:sz w:val="21"/>
                <w:szCs w:val="21"/>
                <w:lang w:eastAsia="zh-CN"/>
              </w:rPr>
              <w:t>舶设</w:t>
            </w:r>
            <w:r>
              <w:rPr>
                <w:rFonts w:hint="eastAsia" w:ascii="仿宋_GB2312" w:eastAsia="仿宋_GB2312"/>
                <w:spacing w:val="2"/>
                <w:kern w:val="0"/>
                <w:sz w:val="21"/>
                <w:szCs w:val="21"/>
                <w:lang w:eastAsia="zh-CN"/>
              </w:rPr>
              <w:t>备管理、航海</w:t>
            </w:r>
            <w:r>
              <w:rPr>
                <w:rFonts w:hint="eastAsia" w:ascii="仿宋_GB2312" w:eastAsia="仿宋_GB2312"/>
                <w:spacing w:val="1"/>
                <w:kern w:val="0"/>
                <w:sz w:val="21"/>
                <w:szCs w:val="21"/>
                <w:lang w:eastAsia="zh-CN"/>
              </w:rPr>
              <w:t>保障、</w:t>
            </w:r>
            <w:r>
              <w:rPr>
                <w:rFonts w:hint="eastAsia" w:ascii="仿宋_GB2312" w:eastAsia="仿宋_GB2312"/>
                <w:spacing w:val="2"/>
                <w:kern w:val="0"/>
                <w:sz w:val="21"/>
                <w:szCs w:val="21"/>
                <w:lang w:eastAsia="zh-CN"/>
              </w:rPr>
              <w:t>应急处置业务知</w:t>
            </w:r>
            <w:r>
              <w:rPr>
                <w:rFonts w:hint="eastAsia" w:ascii="仿宋_GB2312" w:eastAsia="仿宋_GB2312"/>
                <w:spacing w:val="1"/>
                <w:kern w:val="0"/>
                <w:sz w:val="21"/>
                <w:szCs w:val="21"/>
                <w:lang w:eastAsia="zh-CN"/>
              </w:rPr>
              <w:t>识和</w:t>
            </w:r>
            <w:r>
              <w:rPr>
                <w:rFonts w:hint="eastAsia" w:ascii="仿宋_GB2312" w:eastAsia="仿宋_GB2312"/>
                <w:spacing w:val="2"/>
                <w:kern w:val="0"/>
                <w:sz w:val="21"/>
                <w:szCs w:val="21"/>
                <w:lang w:eastAsia="zh-CN"/>
              </w:rPr>
              <w:t>管理能力是否</w:t>
            </w:r>
            <w:r>
              <w:rPr>
                <w:rFonts w:hint="eastAsia" w:ascii="仿宋_GB2312" w:eastAsia="仿宋_GB2312"/>
                <w:spacing w:val="1"/>
                <w:kern w:val="0"/>
                <w:sz w:val="21"/>
                <w:szCs w:val="21"/>
                <w:lang w:eastAsia="zh-CN"/>
              </w:rPr>
              <w:t>与其经</w:t>
            </w:r>
            <w:r>
              <w:rPr>
                <w:rFonts w:hint="eastAsia" w:ascii="仿宋_GB2312" w:eastAsia="仿宋_GB2312"/>
                <w:spacing w:val="-3"/>
                <w:kern w:val="0"/>
                <w:sz w:val="21"/>
                <w:szCs w:val="21"/>
                <w:lang w:eastAsia="zh-CN"/>
              </w:rPr>
              <w:t>营</w:t>
            </w:r>
            <w:r>
              <w:rPr>
                <w:rFonts w:hint="eastAsia" w:ascii="仿宋_GB2312" w:eastAsia="仿宋_GB2312"/>
                <w:spacing w:val="-2"/>
                <w:kern w:val="0"/>
                <w:sz w:val="21"/>
                <w:szCs w:val="21"/>
                <w:lang w:eastAsia="zh-CN"/>
              </w:rPr>
              <w:t>范围相适应</w:t>
            </w:r>
          </w:p>
        </w:tc>
        <w:tc>
          <w:tcPr>
            <w:tcW w:w="1559" w:type="dxa"/>
            <w:tcBorders>
              <w:top w:val="single" w:color="000000" w:sz="4" w:space="0"/>
              <w:left w:val="single" w:color="000000" w:sz="4" w:space="0"/>
              <w:bottom w:val="single" w:color="000000" w:sz="4" w:space="0"/>
              <w:right w:val="single" w:color="000000" w:sz="4" w:space="0"/>
            </w:tcBorders>
            <w:vAlign w:val="center"/>
          </w:tcPr>
          <w:p w14:paraId="7D1B68D5">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1F91BC5A">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402" w:type="dxa"/>
            <w:tcBorders>
              <w:top w:val="single" w:color="000000" w:sz="4" w:space="0"/>
              <w:left w:val="single" w:color="000000" w:sz="4" w:space="0"/>
              <w:bottom w:val="single" w:color="000000" w:sz="4" w:space="0"/>
              <w:right w:val="single" w:color="000000" w:sz="4" w:space="0"/>
            </w:tcBorders>
            <w:vAlign w:val="center"/>
          </w:tcPr>
          <w:p w14:paraId="554264CF">
            <w:pPr>
              <w:autoSpaceDE w:val="0"/>
              <w:autoSpaceDN w:val="0"/>
              <w:spacing w:line="320" w:lineRule="exact"/>
              <w:ind w:left="95"/>
              <w:rPr>
                <w:rFonts w:hint="eastAsia" w:ascii="仿宋_GB2312" w:eastAsia="仿宋_GB2312"/>
                <w:spacing w:val="-1"/>
                <w:kern w:val="0"/>
                <w:sz w:val="21"/>
                <w:szCs w:val="21"/>
                <w:lang w:eastAsia="zh-CN"/>
              </w:rPr>
            </w:pPr>
            <w:r>
              <w:rPr>
                <w:rFonts w:hint="eastAsia" w:ascii="仿宋_GB2312" w:eastAsia="仿宋_GB2312"/>
                <w:spacing w:val="-2"/>
                <w:kern w:val="0"/>
                <w:sz w:val="21"/>
                <w:szCs w:val="21"/>
                <w:lang w:eastAsia="zh-CN"/>
              </w:rPr>
              <w:t>检查依据</w:t>
            </w:r>
            <w:r>
              <w:rPr>
                <w:rFonts w:hint="eastAsia" w:ascii="仿宋_GB2312" w:eastAsia="仿宋_GB2312"/>
                <w:spacing w:val="-4"/>
                <w:kern w:val="0"/>
                <w:sz w:val="21"/>
                <w:szCs w:val="21"/>
                <w:lang w:eastAsia="zh-CN"/>
              </w:rPr>
              <w:t>：</w:t>
            </w:r>
            <w:r>
              <w:rPr>
                <w:rFonts w:hint="eastAsia" w:ascii="仿宋_GB2312" w:eastAsia="仿宋_GB2312"/>
                <w:spacing w:val="-2"/>
                <w:kern w:val="0"/>
                <w:sz w:val="21"/>
                <w:szCs w:val="21"/>
                <w:lang w:eastAsia="zh-CN"/>
              </w:rPr>
              <w:t>《国</w:t>
            </w:r>
            <w:r>
              <w:rPr>
                <w:rFonts w:hint="eastAsia" w:ascii="仿宋_GB2312" w:eastAsia="仿宋_GB2312"/>
                <w:spacing w:val="-1"/>
                <w:kern w:val="0"/>
                <w:sz w:val="21"/>
                <w:szCs w:val="21"/>
                <w:lang w:eastAsia="zh-CN"/>
              </w:rPr>
              <w:t>内水路运输辅助业管理规定》第十七条</w:t>
            </w:r>
          </w:p>
          <w:p w14:paraId="3C919DEE">
            <w:pPr>
              <w:autoSpaceDE w:val="0"/>
              <w:autoSpaceDN w:val="0"/>
              <w:spacing w:line="320" w:lineRule="exact"/>
              <w:ind w:left="95" w:right="572"/>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处罚依据</w:t>
            </w:r>
            <w:r>
              <w:rPr>
                <w:rFonts w:hint="eastAsia" w:ascii="仿宋_GB2312" w:eastAsia="仿宋_GB2312"/>
                <w:spacing w:val="-4"/>
                <w:kern w:val="0"/>
                <w:sz w:val="21"/>
                <w:szCs w:val="21"/>
                <w:lang w:eastAsia="zh-CN"/>
              </w:rPr>
              <w:t>：</w:t>
            </w:r>
            <w:r>
              <w:rPr>
                <w:rFonts w:hint="eastAsia" w:ascii="仿宋_GB2312" w:eastAsia="仿宋_GB2312"/>
                <w:spacing w:val="-1"/>
                <w:kern w:val="0"/>
                <w:sz w:val="21"/>
                <w:szCs w:val="21"/>
                <w:lang w:eastAsia="zh-CN"/>
              </w:rPr>
              <w:t>《国内水路运输辅助业管理规</w:t>
            </w:r>
            <w:r>
              <w:rPr>
                <w:rFonts w:hint="eastAsia" w:ascii="仿宋_GB2312" w:eastAsia="仿宋_GB2312"/>
                <w:kern w:val="0"/>
                <w:sz w:val="21"/>
                <w:szCs w:val="21"/>
                <w:lang w:eastAsia="zh-CN"/>
              </w:rPr>
              <w:t>定》第三十四条</w:t>
            </w:r>
          </w:p>
        </w:tc>
      </w:tr>
      <w:tr w14:paraId="0D87C81A">
        <w:tblPrEx>
          <w:tblCellMar>
            <w:top w:w="0" w:type="dxa"/>
            <w:left w:w="0" w:type="dxa"/>
            <w:bottom w:w="0" w:type="dxa"/>
            <w:right w:w="0" w:type="dxa"/>
          </w:tblCellMar>
        </w:tblPrEx>
        <w:trPr>
          <w:trHeight w:val="2251"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61095A97">
            <w:pPr>
              <w:autoSpaceDE w:val="0"/>
              <w:autoSpaceDN w:val="0"/>
              <w:spacing w:line="320" w:lineRule="exact"/>
              <w:ind w:left="92" w:right="108"/>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2．是否持有合</w:t>
            </w:r>
            <w:r>
              <w:rPr>
                <w:rFonts w:hint="eastAsia" w:ascii="仿宋_GB2312" w:eastAsia="仿宋_GB2312"/>
                <w:spacing w:val="-10"/>
                <w:kern w:val="0"/>
                <w:sz w:val="21"/>
                <w:szCs w:val="21"/>
                <w:lang w:eastAsia="zh-CN"/>
              </w:rPr>
              <w:t>法、有</w:t>
            </w:r>
            <w:r>
              <w:rPr>
                <w:rFonts w:hint="eastAsia" w:ascii="仿宋_GB2312" w:eastAsia="仿宋_GB2312"/>
                <w:spacing w:val="2"/>
                <w:kern w:val="0"/>
                <w:sz w:val="21"/>
                <w:szCs w:val="21"/>
                <w:lang w:eastAsia="zh-CN"/>
              </w:rPr>
              <w:t>效的《国内船</w:t>
            </w:r>
            <w:r>
              <w:rPr>
                <w:rFonts w:hint="eastAsia" w:ascii="仿宋_GB2312" w:eastAsia="仿宋_GB2312"/>
                <w:spacing w:val="1"/>
                <w:kern w:val="0"/>
                <w:sz w:val="21"/>
                <w:szCs w:val="21"/>
                <w:lang w:eastAsia="zh-CN"/>
              </w:rPr>
              <w:t>舶管理</w:t>
            </w:r>
            <w:r>
              <w:rPr>
                <w:rFonts w:hint="eastAsia" w:ascii="仿宋_GB2312" w:eastAsia="仿宋_GB2312"/>
                <w:spacing w:val="2"/>
                <w:kern w:val="0"/>
                <w:sz w:val="21"/>
                <w:szCs w:val="21"/>
                <w:lang w:eastAsia="zh-CN"/>
              </w:rPr>
              <w:t>业务经营许可</w:t>
            </w:r>
            <w:r>
              <w:rPr>
                <w:rFonts w:hint="eastAsia" w:ascii="仿宋_GB2312" w:eastAsia="仿宋_GB2312"/>
                <w:spacing w:val="1"/>
                <w:kern w:val="0"/>
                <w:sz w:val="21"/>
                <w:szCs w:val="21"/>
                <w:lang w:eastAsia="zh-CN"/>
              </w:rPr>
              <w:t>证》，</w:t>
            </w:r>
            <w:r>
              <w:rPr>
                <w:rFonts w:hint="eastAsia" w:ascii="仿宋_GB2312" w:eastAsia="仿宋_GB2312"/>
                <w:spacing w:val="2"/>
                <w:kern w:val="0"/>
                <w:sz w:val="21"/>
                <w:szCs w:val="21"/>
                <w:lang w:eastAsia="zh-CN"/>
              </w:rPr>
              <w:t>是否按照《国</w:t>
            </w:r>
            <w:r>
              <w:rPr>
                <w:rFonts w:hint="eastAsia" w:ascii="仿宋_GB2312" w:eastAsia="仿宋_GB2312"/>
                <w:spacing w:val="1"/>
                <w:kern w:val="0"/>
                <w:sz w:val="21"/>
                <w:szCs w:val="21"/>
                <w:lang w:eastAsia="zh-CN"/>
              </w:rPr>
              <w:t>内船舶</w:t>
            </w:r>
            <w:r>
              <w:rPr>
                <w:rFonts w:hint="eastAsia" w:ascii="仿宋_GB2312" w:eastAsia="仿宋_GB2312"/>
                <w:spacing w:val="32"/>
                <w:kern w:val="0"/>
                <w:sz w:val="21"/>
                <w:szCs w:val="21"/>
                <w:lang w:eastAsia="zh-CN"/>
              </w:rPr>
              <w:t>管理</w:t>
            </w:r>
            <w:r>
              <w:rPr>
                <w:rFonts w:hint="eastAsia" w:ascii="仿宋_GB2312" w:eastAsia="仿宋_GB2312"/>
                <w:spacing w:val="31"/>
                <w:kern w:val="0"/>
                <w:sz w:val="21"/>
                <w:szCs w:val="21"/>
                <w:lang w:eastAsia="zh-CN"/>
              </w:rPr>
              <w:t>业务经营许可</w:t>
            </w:r>
            <w:r>
              <w:rPr>
                <w:rFonts w:hint="eastAsia" w:ascii="仿宋_GB2312" w:eastAsia="仿宋_GB2312"/>
                <w:spacing w:val="2"/>
                <w:kern w:val="0"/>
                <w:sz w:val="21"/>
                <w:szCs w:val="21"/>
                <w:lang w:eastAsia="zh-CN"/>
              </w:rPr>
              <w:t>证》核定的经</w:t>
            </w:r>
            <w:r>
              <w:rPr>
                <w:rFonts w:hint="eastAsia" w:ascii="仿宋_GB2312" w:eastAsia="仿宋_GB2312"/>
                <w:spacing w:val="1"/>
                <w:kern w:val="0"/>
                <w:sz w:val="21"/>
                <w:szCs w:val="21"/>
                <w:lang w:eastAsia="zh-CN"/>
              </w:rPr>
              <w:t>营范围</w:t>
            </w:r>
            <w:r>
              <w:rPr>
                <w:rFonts w:hint="eastAsia" w:ascii="仿宋_GB2312" w:eastAsia="仿宋_GB2312"/>
                <w:spacing w:val="-2"/>
                <w:kern w:val="0"/>
                <w:sz w:val="21"/>
                <w:szCs w:val="21"/>
                <w:lang w:eastAsia="zh-CN"/>
              </w:rPr>
              <w:t>从事船舶管</w:t>
            </w:r>
            <w:r>
              <w:rPr>
                <w:rFonts w:hint="eastAsia" w:ascii="仿宋_GB2312" w:eastAsia="仿宋_GB2312"/>
                <w:spacing w:val="-1"/>
                <w:kern w:val="0"/>
                <w:sz w:val="21"/>
                <w:szCs w:val="21"/>
                <w:lang w:eastAsia="zh-CN"/>
              </w:rPr>
              <w:t>理业务</w:t>
            </w:r>
          </w:p>
        </w:tc>
        <w:tc>
          <w:tcPr>
            <w:tcW w:w="1559" w:type="dxa"/>
            <w:tcBorders>
              <w:top w:val="single" w:color="000000" w:sz="4" w:space="0"/>
              <w:left w:val="single" w:color="000000" w:sz="4" w:space="0"/>
              <w:bottom w:val="single" w:color="000000" w:sz="4" w:space="0"/>
              <w:right w:val="single" w:color="000000" w:sz="4" w:space="0"/>
            </w:tcBorders>
            <w:vAlign w:val="center"/>
          </w:tcPr>
          <w:p w14:paraId="20BCBD88">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03BFDF27">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402" w:type="dxa"/>
            <w:tcBorders>
              <w:top w:val="single" w:color="000000" w:sz="4" w:space="0"/>
              <w:left w:val="single" w:color="000000" w:sz="4" w:space="0"/>
              <w:bottom w:val="single" w:color="000000" w:sz="4" w:space="0"/>
              <w:right w:val="single" w:color="000000" w:sz="4" w:space="0"/>
            </w:tcBorders>
            <w:vAlign w:val="center"/>
          </w:tcPr>
          <w:p w14:paraId="106E3CE4">
            <w:pPr>
              <w:autoSpaceDE w:val="0"/>
              <w:autoSpaceDN w:val="0"/>
              <w:spacing w:line="320" w:lineRule="exact"/>
              <w:ind w:left="95"/>
              <w:rPr>
                <w:rFonts w:hint="eastAsia" w:ascii="仿宋_GB2312" w:eastAsia="仿宋_GB2312"/>
                <w:spacing w:val="-1"/>
                <w:kern w:val="0"/>
                <w:sz w:val="21"/>
                <w:szCs w:val="21"/>
                <w:lang w:eastAsia="zh-CN"/>
              </w:rPr>
            </w:pPr>
            <w:r>
              <w:rPr>
                <w:rFonts w:hint="eastAsia" w:ascii="仿宋_GB2312" w:eastAsia="仿宋_GB2312"/>
                <w:spacing w:val="-2"/>
                <w:kern w:val="0"/>
                <w:sz w:val="21"/>
                <w:szCs w:val="21"/>
                <w:lang w:eastAsia="zh-CN"/>
              </w:rPr>
              <w:t>检查依据</w:t>
            </w:r>
            <w:r>
              <w:rPr>
                <w:rFonts w:hint="eastAsia" w:ascii="仿宋_GB2312" w:eastAsia="仿宋_GB2312"/>
                <w:spacing w:val="-4"/>
                <w:kern w:val="0"/>
                <w:sz w:val="21"/>
                <w:szCs w:val="21"/>
                <w:lang w:eastAsia="zh-CN"/>
              </w:rPr>
              <w:t>：</w:t>
            </w:r>
            <w:r>
              <w:rPr>
                <w:rFonts w:hint="eastAsia" w:ascii="仿宋_GB2312" w:eastAsia="仿宋_GB2312"/>
                <w:spacing w:val="-2"/>
                <w:kern w:val="0"/>
                <w:sz w:val="21"/>
                <w:szCs w:val="21"/>
                <w:lang w:eastAsia="zh-CN"/>
              </w:rPr>
              <w:t>《国内水路运输管理条例》第十</w:t>
            </w:r>
            <w:r>
              <w:rPr>
                <w:rFonts w:hint="eastAsia" w:ascii="仿宋_GB2312" w:eastAsia="仿宋_GB2312"/>
                <w:spacing w:val="-1"/>
                <w:kern w:val="0"/>
                <w:sz w:val="21"/>
                <w:szCs w:val="21"/>
                <w:lang w:eastAsia="zh-CN"/>
              </w:rPr>
              <w:t>七条、第三十二</w:t>
            </w:r>
            <w:r>
              <w:rPr>
                <w:rFonts w:hint="eastAsia" w:ascii="仿宋_GB2312" w:eastAsia="仿宋_GB2312"/>
                <w:spacing w:val="-13"/>
                <w:kern w:val="0"/>
                <w:sz w:val="21"/>
                <w:szCs w:val="21"/>
                <w:lang w:eastAsia="zh-CN"/>
              </w:rPr>
              <w:t>条，</w:t>
            </w:r>
            <w:r>
              <w:rPr>
                <w:rFonts w:hint="eastAsia" w:ascii="仿宋_GB2312" w:eastAsia="仿宋_GB2312"/>
                <w:spacing w:val="-2"/>
                <w:kern w:val="0"/>
                <w:sz w:val="21"/>
                <w:szCs w:val="21"/>
                <w:lang w:eastAsia="zh-CN"/>
              </w:rPr>
              <w:t>《国</w:t>
            </w:r>
            <w:r>
              <w:rPr>
                <w:rFonts w:hint="eastAsia" w:ascii="仿宋_GB2312" w:eastAsia="仿宋_GB2312"/>
                <w:spacing w:val="-1"/>
                <w:kern w:val="0"/>
                <w:sz w:val="21"/>
                <w:szCs w:val="21"/>
                <w:lang w:eastAsia="zh-CN"/>
              </w:rPr>
              <w:t>内水路运输辅助业管理规定》第十四条</w:t>
            </w:r>
          </w:p>
          <w:p w14:paraId="168F2B96">
            <w:pPr>
              <w:autoSpaceDE w:val="0"/>
              <w:autoSpaceDN w:val="0"/>
              <w:spacing w:line="320" w:lineRule="exact"/>
              <w:ind w:left="95" w:right="572"/>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处罚依据</w:t>
            </w:r>
            <w:r>
              <w:rPr>
                <w:rFonts w:hint="eastAsia" w:ascii="仿宋_GB2312" w:eastAsia="仿宋_GB2312"/>
                <w:spacing w:val="-4"/>
                <w:kern w:val="0"/>
                <w:sz w:val="21"/>
                <w:szCs w:val="21"/>
                <w:lang w:eastAsia="zh-CN"/>
              </w:rPr>
              <w:t>：</w:t>
            </w:r>
            <w:r>
              <w:rPr>
                <w:rFonts w:hint="eastAsia" w:ascii="仿宋_GB2312" w:eastAsia="仿宋_GB2312"/>
                <w:spacing w:val="-1"/>
                <w:kern w:val="0"/>
                <w:sz w:val="21"/>
                <w:szCs w:val="21"/>
                <w:lang w:eastAsia="zh-CN"/>
              </w:rPr>
              <w:t>《国内水路运输管理条例》第</w:t>
            </w:r>
            <w:r>
              <w:rPr>
                <w:rFonts w:hint="eastAsia" w:ascii="仿宋_GB2312" w:eastAsia="仿宋_GB2312"/>
                <w:kern w:val="0"/>
                <w:sz w:val="21"/>
                <w:szCs w:val="21"/>
                <w:lang w:eastAsia="zh-CN"/>
              </w:rPr>
              <w:t>三十三条</w:t>
            </w:r>
          </w:p>
        </w:tc>
      </w:tr>
      <w:tr w14:paraId="48818F72">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2D14402C">
            <w:pPr>
              <w:autoSpaceDE w:val="0"/>
              <w:autoSpaceDN w:val="0"/>
              <w:spacing w:line="320" w:lineRule="exact"/>
              <w:ind w:left="92" w:right="106"/>
              <w:rPr>
                <w:rFonts w:hint="eastAsia" w:ascii="仿宋_GB2312" w:eastAsia="仿宋_GB2312"/>
                <w:kern w:val="0"/>
                <w:sz w:val="21"/>
                <w:szCs w:val="21"/>
                <w:lang w:eastAsia="zh-CN"/>
              </w:rPr>
            </w:pPr>
            <w:r>
              <w:rPr>
                <w:rFonts w:hint="eastAsia" w:ascii="仿宋_GB2312" w:eastAsia="仿宋_GB2312"/>
                <w:spacing w:val="-11"/>
                <w:kern w:val="0"/>
                <w:sz w:val="21"/>
                <w:szCs w:val="21"/>
                <w:lang w:eastAsia="zh-CN"/>
              </w:rPr>
              <w:t>3．是否有出租</w:t>
            </w:r>
            <w:r>
              <w:rPr>
                <w:rFonts w:hint="eastAsia" w:ascii="仿宋_GB2312" w:eastAsia="仿宋_GB2312"/>
                <w:spacing w:val="-10"/>
                <w:kern w:val="0"/>
                <w:sz w:val="21"/>
                <w:szCs w:val="21"/>
                <w:lang w:eastAsia="zh-CN"/>
              </w:rPr>
              <w:t>、出借</w:t>
            </w:r>
            <w:r>
              <w:rPr>
                <w:rFonts w:hint="eastAsia" w:ascii="仿宋_GB2312" w:eastAsia="仿宋_GB2312"/>
                <w:spacing w:val="2"/>
                <w:kern w:val="0"/>
                <w:sz w:val="21"/>
                <w:szCs w:val="21"/>
                <w:lang w:eastAsia="zh-CN"/>
              </w:rPr>
              <w:t>船舶管理业务经</w:t>
            </w:r>
            <w:r>
              <w:rPr>
                <w:rFonts w:hint="eastAsia" w:ascii="仿宋_GB2312" w:eastAsia="仿宋_GB2312"/>
                <w:spacing w:val="1"/>
                <w:kern w:val="0"/>
                <w:sz w:val="21"/>
                <w:szCs w:val="21"/>
                <w:lang w:eastAsia="zh-CN"/>
              </w:rPr>
              <w:t>营许</w:t>
            </w:r>
            <w:r>
              <w:rPr>
                <w:rFonts w:hint="eastAsia" w:ascii="仿宋_GB2312" w:eastAsia="仿宋_GB2312"/>
                <w:spacing w:val="2"/>
                <w:kern w:val="0"/>
                <w:sz w:val="21"/>
                <w:szCs w:val="21"/>
                <w:lang w:eastAsia="zh-CN"/>
              </w:rPr>
              <w:t>可证件的行为</w:t>
            </w:r>
            <w:r>
              <w:rPr>
                <w:rFonts w:hint="eastAsia" w:ascii="仿宋_GB2312" w:eastAsia="仿宋_GB2312"/>
                <w:spacing w:val="1"/>
                <w:kern w:val="0"/>
                <w:sz w:val="21"/>
                <w:szCs w:val="21"/>
                <w:lang w:eastAsia="zh-CN"/>
              </w:rPr>
              <w:t>，是否</w:t>
            </w:r>
            <w:r>
              <w:rPr>
                <w:rFonts w:hint="eastAsia" w:ascii="仿宋_GB2312" w:eastAsia="仿宋_GB2312"/>
                <w:spacing w:val="2"/>
                <w:kern w:val="0"/>
                <w:sz w:val="21"/>
                <w:szCs w:val="21"/>
                <w:lang w:eastAsia="zh-CN"/>
              </w:rPr>
              <w:t>有以其他形式</w:t>
            </w:r>
            <w:r>
              <w:rPr>
                <w:rFonts w:hint="eastAsia" w:ascii="仿宋_GB2312" w:eastAsia="仿宋_GB2312"/>
                <w:spacing w:val="1"/>
                <w:kern w:val="0"/>
                <w:sz w:val="21"/>
                <w:szCs w:val="21"/>
                <w:lang w:eastAsia="zh-CN"/>
              </w:rPr>
              <w:t>非法转</w:t>
            </w:r>
            <w:r>
              <w:rPr>
                <w:rFonts w:hint="eastAsia" w:ascii="仿宋_GB2312" w:eastAsia="仿宋_GB2312"/>
                <w:spacing w:val="2"/>
                <w:kern w:val="0"/>
                <w:sz w:val="21"/>
                <w:szCs w:val="21"/>
                <w:lang w:eastAsia="zh-CN"/>
              </w:rPr>
              <w:t>让船舶管理业</w:t>
            </w:r>
            <w:r>
              <w:rPr>
                <w:rFonts w:hint="eastAsia" w:ascii="仿宋_GB2312" w:eastAsia="仿宋_GB2312"/>
                <w:spacing w:val="1"/>
                <w:kern w:val="0"/>
                <w:sz w:val="21"/>
                <w:szCs w:val="21"/>
                <w:lang w:eastAsia="zh-CN"/>
              </w:rPr>
              <w:t>务经营</w:t>
            </w:r>
            <w:r>
              <w:rPr>
                <w:rFonts w:hint="eastAsia" w:ascii="仿宋_GB2312" w:eastAsia="仿宋_GB2312"/>
                <w:spacing w:val="-7"/>
                <w:kern w:val="0"/>
                <w:sz w:val="21"/>
                <w:szCs w:val="21"/>
                <w:lang w:eastAsia="zh-CN"/>
              </w:rPr>
              <w:t>资格</w:t>
            </w:r>
          </w:p>
        </w:tc>
        <w:tc>
          <w:tcPr>
            <w:tcW w:w="1559" w:type="dxa"/>
            <w:tcBorders>
              <w:top w:val="single" w:color="000000" w:sz="4" w:space="0"/>
              <w:left w:val="single" w:color="000000" w:sz="4" w:space="0"/>
              <w:bottom w:val="single" w:color="000000" w:sz="4" w:space="0"/>
              <w:right w:val="single" w:color="000000" w:sz="4" w:space="0"/>
            </w:tcBorders>
            <w:vAlign w:val="center"/>
          </w:tcPr>
          <w:p w14:paraId="0536B9A1">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1F7C0C43">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kern w:val="0"/>
                <w:sz w:val="21"/>
                <w:szCs w:val="21"/>
                <w:lang w:eastAsia="zh-CN"/>
              </w:rPr>
              <w:t>□整改□处罚</w:t>
            </w:r>
          </w:p>
        </w:tc>
        <w:tc>
          <w:tcPr>
            <w:tcW w:w="3402" w:type="dxa"/>
            <w:tcBorders>
              <w:top w:val="single" w:color="000000" w:sz="4" w:space="0"/>
              <w:left w:val="single" w:color="000000" w:sz="4" w:space="0"/>
              <w:bottom w:val="single" w:color="000000" w:sz="4" w:space="0"/>
              <w:right w:val="single" w:color="000000" w:sz="4" w:space="0"/>
            </w:tcBorders>
            <w:vAlign w:val="center"/>
          </w:tcPr>
          <w:p w14:paraId="7E2E3585">
            <w:pPr>
              <w:autoSpaceDE w:val="0"/>
              <w:autoSpaceDN w:val="0"/>
              <w:spacing w:line="320" w:lineRule="exact"/>
              <w:ind w:left="95"/>
              <w:rPr>
                <w:rFonts w:hint="eastAsia" w:ascii="仿宋_GB2312" w:eastAsia="仿宋_GB2312"/>
                <w:spacing w:val="-1"/>
                <w:kern w:val="0"/>
                <w:sz w:val="21"/>
                <w:szCs w:val="21"/>
                <w:lang w:eastAsia="zh-CN"/>
              </w:rPr>
            </w:pPr>
            <w:r>
              <w:rPr>
                <w:rFonts w:hint="eastAsia" w:ascii="仿宋_GB2312" w:eastAsia="仿宋_GB2312"/>
                <w:spacing w:val="-2"/>
                <w:kern w:val="0"/>
                <w:sz w:val="21"/>
                <w:szCs w:val="21"/>
                <w:lang w:eastAsia="zh-CN"/>
              </w:rPr>
              <w:t>检查依据</w:t>
            </w:r>
            <w:r>
              <w:rPr>
                <w:rFonts w:hint="eastAsia" w:ascii="仿宋_GB2312" w:eastAsia="仿宋_GB2312"/>
                <w:spacing w:val="-4"/>
                <w:kern w:val="0"/>
                <w:sz w:val="21"/>
                <w:szCs w:val="21"/>
                <w:lang w:eastAsia="zh-CN"/>
              </w:rPr>
              <w:t>：</w:t>
            </w:r>
            <w:r>
              <w:rPr>
                <w:rFonts w:hint="eastAsia" w:ascii="仿宋_GB2312" w:eastAsia="仿宋_GB2312"/>
                <w:spacing w:val="-2"/>
                <w:kern w:val="0"/>
                <w:sz w:val="21"/>
                <w:szCs w:val="21"/>
                <w:lang w:eastAsia="zh-CN"/>
              </w:rPr>
              <w:t>《国</w:t>
            </w:r>
            <w:r>
              <w:rPr>
                <w:rFonts w:hint="eastAsia" w:ascii="仿宋_GB2312" w:eastAsia="仿宋_GB2312"/>
                <w:spacing w:val="-1"/>
                <w:kern w:val="0"/>
                <w:sz w:val="21"/>
                <w:szCs w:val="21"/>
                <w:lang w:eastAsia="zh-CN"/>
              </w:rPr>
              <w:t>内水路运输辅助业管理规定》第十五条</w:t>
            </w:r>
          </w:p>
          <w:p w14:paraId="223AE575">
            <w:pPr>
              <w:autoSpaceDE w:val="0"/>
              <w:autoSpaceDN w:val="0"/>
              <w:spacing w:line="320" w:lineRule="exact"/>
              <w:ind w:left="95" w:right="572"/>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处罚依据</w:t>
            </w:r>
            <w:r>
              <w:rPr>
                <w:rFonts w:hint="eastAsia" w:ascii="仿宋_GB2312" w:eastAsia="仿宋_GB2312"/>
                <w:spacing w:val="-4"/>
                <w:kern w:val="0"/>
                <w:sz w:val="21"/>
                <w:szCs w:val="21"/>
                <w:lang w:eastAsia="zh-CN"/>
              </w:rPr>
              <w:t>：</w:t>
            </w:r>
            <w:r>
              <w:rPr>
                <w:rFonts w:hint="eastAsia" w:ascii="仿宋_GB2312" w:eastAsia="仿宋_GB2312"/>
                <w:spacing w:val="-1"/>
                <w:kern w:val="0"/>
                <w:sz w:val="21"/>
                <w:szCs w:val="21"/>
                <w:lang w:eastAsia="zh-CN"/>
              </w:rPr>
              <w:t>《国内水路运输辅助业管理规</w:t>
            </w:r>
            <w:r>
              <w:rPr>
                <w:rFonts w:hint="eastAsia" w:ascii="仿宋_GB2312" w:eastAsia="仿宋_GB2312"/>
                <w:kern w:val="0"/>
                <w:sz w:val="21"/>
                <w:szCs w:val="21"/>
                <w:lang w:eastAsia="zh-CN"/>
              </w:rPr>
              <w:t>定》第三十五条</w:t>
            </w:r>
          </w:p>
        </w:tc>
      </w:tr>
      <w:tr w14:paraId="54B8D4B0">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53A09612">
            <w:pPr>
              <w:autoSpaceDE w:val="0"/>
              <w:autoSpaceDN w:val="0"/>
              <w:spacing w:line="320" w:lineRule="exact"/>
              <w:ind w:left="92" w:right="106"/>
              <w:rPr>
                <w:rFonts w:hint="eastAsia" w:ascii="仿宋_GB2312" w:eastAsia="仿宋_GB2312"/>
                <w:spacing w:val="-11"/>
                <w:kern w:val="0"/>
                <w:sz w:val="21"/>
                <w:szCs w:val="21"/>
                <w:lang w:eastAsia="zh-CN"/>
              </w:rPr>
            </w:pPr>
            <w:r>
              <w:rPr>
                <w:rFonts w:hint="eastAsia" w:ascii="仿宋_GB2312" w:eastAsia="仿宋_GB2312"/>
                <w:spacing w:val="-12"/>
                <w:kern w:val="0"/>
                <w:sz w:val="21"/>
                <w:szCs w:val="21"/>
                <w:lang w:eastAsia="zh-CN"/>
              </w:rPr>
              <w:t>4．是否为</w:t>
            </w:r>
            <w:r>
              <w:rPr>
                <w:rFonts w:hint="eastAsia" w:ascii="仿宋_GB2312" w:eastAsia="仿宋_GB2312"/>
                <w:spacing w:val="-10"/>
                <w:kern w:val="0"/>
                <w:sz w:val="21"/>
                <w:szCs w:val="21"/>
                <w:lang w:eastAsia="zh-CN"/>
              </w:rPr>
              <w:t>未依法取得</w:t>
            </w:r>
            <w:r>
              <w:rPr>
                <w:rFonts w:hint="eastAsia" w:ascii="仿宋_GB2312" w:eastAsia="仿宋_GB2312"/>
                <w:spacing w:val="2"/>
                <w:kern w:val="0"/>
                <w:sz w:val="21"/>
                <w:szCs w:val="21"/>
                <w:lang w:eastAsia="zh-CN"/>
              </w:rPr>
              <w:t>船舶营运证或</w:t>
            </w:r>
            <w:r>
              <w:rPr>
                <w:rFonts w:hint="eastAsia" w:ascii="仿宋_GB2312" w:eastAsia="仿宋_GB2312"/>
                <w:spacing w:val="1"/>
                <w:kern w:val="0"/>
                <w:sz w:val="21"/>
                <w:szCs w:val="21"/>
                <w:lang w:eastAsia="zh-CN"/>
              </w:rPr>
              <w:t>者超越</w:t>
            </w:r>
            <w:r>
              <w:rPr>
                <w:rFonts w:hint="eastAsia" w:ascii="仿宋_GB2312" w:eastAsia="仿宋_GB2312"/>
                <w:spacing w:val="2"/>
                <w:kern w:val="0"/>
                <w:sz w:val="21"/>
                <w:szCs w:val="21"/>
                <w:lang w:eastAsia="zh-CN"/>
              </w:rPr>
              <w:t>许可范围的船</w:t>
            </w:r>
            <w:r>
              <w:rPr>
                <w:rFonts w:hint="eastAsia" w:ascii="仿宋_GB2312" w:eastAsia="仿宋_GB2312"/>
                <w:spacing w:val="1"/>
                <w:kern w:val="0"/>
                <w:sz w:val="21"/>
                <w:szCs w:val="21"/>
                <w:lang w:eastAsia="zh-CN"/>
              </w:rPr>
              <w:t>舶提供</w:t>
            </w:r>
            <w:r>
              <w:rPr>
                <w:rFonts w:hint="eastAsia" w:ascii="仿宋_GB2312" w:eastAsia="仿宋_GB2312"/>
                <w:spacing w:val="2"/>
                <w:kern w:val="0"/>
                <w:sz w:val="21"/>
                <w:szCs w:val="21"/>
                <w:lang w:eastAsia="zh-CN"/>
              </w:rPr>
              <w:t>船舶管理业务</w:t>
            </w:r>
            <w:r>
              <w:rPr>
                <w:rFonts w:hint="eastAsia" w:ascii="仿宋_GB2312" w:eastAsia="仿宋_GB2312"/>
                <w:spacing w:val="1"/>
                <w:kern w:val="0"/>
                <w:sz w:val="21"/>
                <w:szCs w:val="21"/>
                <w:lang w:eastAsia="zh-CN"/>
              </w:rPr>
              <w:t>；接受</w:t>
            </w:r>
            <w:r>
              <w:rPr>
                <w:rFonts w:hint="eastAsia" w:ascii="仿宋_GB2312" w:eastAsia="仿宋_GB2312"/>
                <w:spacing w:val="2"/>
                <w:kern w:val="0"/>
                <w:sz w:val="21"/>
                <w:szCs w:val="21"/>
                <w:lang w:eastAsia="zh-CN"/>
              </w:rPr>
              <w:t>委托提供船舶</w:t>
            </w:r>
            <w:r>
              <w:rPr>
                <w:rFonts w:hint="eastAsia" w:ascii="仿宋_GB2312" w:eastAsia="仿宋_GB2312"/>
                <w:spacing w:val="1"/>
                <w:kern w:val="0"/>
                <w:sz w:val="21"/>
                <w:szCs w:val="21"/>
                <w:lang w:eastAsia="zh-CN"/>
              </w:rPr>
              <w:t>管理服</w:t>
            </w:r>
            <w:r>
              <w:rPr>
                <w:rFonts w:hint="eastAsia" w:ascii="仿宋_GB2312" w:eastAsia="仿宋_GB2312"/>
                <w:spacing w:val="2"/>
                <w:kern w:val="0"/>
                <w:sz w:val="21"/>
                <w:szCs w:val="21"/>
                <w:lang w:eastAsia="zh-CN"/>
              </w:rPr>
              <w:t>务的，是否与</w:t>
            </w:r>
            <w:r>
              <w:rPr>
                <w:rFonts w:hint="eastAsia" w:ascii="仿宋_GB2312" w:eastAsia="仿宋_GB2312"/>
                <w:spacing w:val="1"/>
                <w:kern w:val="0"/>
                <w:sz w:val="21"/>
                <w:szCs w:val="21"/>
                <w:lang w:eastAsia="zh-CN"/>
              </w:rPr>
              <w:t>委托人</w:t>
            </w:r>
            <w:r>
              <w:rPr>
                <w:rFonts w:hint="eastAsia" w:ascii="仿宋_GB2312" w:eastAsia="仿宋_GB2312"/>
                <w:spacing w:val="2"/>
                <w:kern w:val="0"/>
                <w:sz w:val="21"/>
                <w:szCs w:val="21"/>
                <w:lang w:eastAsia="zh-CN"/>
              </w:rPr>
              <w:t>订立书面协议</w:t>
            </w:r>
            <w:r>
              <w:rPr>
                <w:rFonts w:hint="eastAsia" w:ascii="仿宋_GB2312" w:eastAsia="仿宋_GB2312"/>
                <w:spacing w:val="1"/>
                <w:kern w:val="0"/>
                <w:sz w:val="21"/>
                <w:szCs w:val="21"/>
                <w:lang w:eastAsia="zh-CN"/>
              </w:rPr>
              <w:t>；发生</w:t>
            </w:r>
            <w:r>
              <w:rPr>
                <w:rFonts w:hint="eastAsia" w:ascii="仿宋_GB2312" w:eastAsia="仿宋_GB2312"/>
                <w:spacing w:val="2"/>
                <w:kern w:val="0"/>
                <w:sz w:val="21"/>
                <w:szCs w:val="21"/>
                <w:lang w:eastAsia="zh-CN"/>
              </w:rPr>
              <w:t>相关变动时是</w:t>
            </w:r>
            <w:r>
              <w:rPr>
                <w:rFonts w:hint="eastAsia" w:ascii="仿宋_GB2312" w:eastAsia="仿宋_GB2312"/>
                <w:spacing w:val="1"/>
                <w:kern w:val="0"/>
                <w:sz w:val="21"/>
                <w:szCs w:val="21"/>
                <w:lang w:eastAsia="zh-CN"/>
              </w:rPr>
              <w:t>否及时</w:t>
            </w:r>
            <w:r>
              <w:rPr>
                <w:rFonts w:hint="eastAsia" w:ascii="仿宋_GB2312" w:eastAsia="仿宋_GB2312"/>
                <w:spacing w:val="-2"/>
                <w:kern w:val="0"/>
                <w:sz w:val="21"/>
                <w:szCs w:val="21"/>
                <w:lang w:eastAsia="zh-CN"/>
              </w:rPr>
              <w:t>履行相应报</w:t>
            </w:r>
            <w:r>
              <w:rPr>
                <w:rFonts w:hint="eastAsia" w:ascii="仿宋_GB2312" w:eastAsia="仿宋_GB2312"/>
                <w:spacing w:val="-1"/>
                <w:kern w:val="0"/>
                <w:sz w:val="21"/>
                <w:szCs w:val="21"/>
                <w:lang w:eastAsia="zh-CN"/>
              </w:rPr>
              <w:t>备手续</w:t>
            </w:r>
          </w:p>
        </w:tc>
        <w:tc>
          <w:tcPr>
            <w:tcW w:w="1559" w:type="dxa"/>
            <w:tcBorders>
              <w:top w:val="single" w:color="000000" w:sz="4" w:space="0"/>
              <w:left w:val="single" w:color="000000" w:sz="4" w:space="0"/>
              <w:bottom w:val="single" w:color="000000" w:sz="4" w:space="0"/>
              <w:right w:val="single" w:color="000000" w:sz="4" w:space="0"/>
            </w:tcBorders>
            <w:vAlign w:val="center"/>
          </w:tcPr>
          <w:p w14:paraId="374E1D96">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52AA09ED">
            <w:pPr>
              <w:autoSpaceDE w:val="0"/>
              <w:autoSpaceDN w:val="0"/>
              <w:spacing w:line="320" w:lineRule="exact"/>
              <w:ind w:left="98"/>
              <w:rPr>
                <w:rFonts w:hint="eastAsia" w:ascii="仿宋_GB2312" w:eastAsia="仿宋_GB2312"/>
                <w:spacing w:val="-3"/>
                <w:kern w:val="0"/>
                <w:sz w:val="21"/>
                <w:szCs w:val="21"/>
                <w:lang w:eastAsia="zh-CN"/>
              </w:rPr>
            </w:pPr>
            <w:r>
              <w:rPr>
                <w:rFonts w:hint="eastAsia" w:ascii="仿宋_GB2312" w:eastAsia="仿宋_GB2312"/>
                <w:kern w:val="0"/>
                <w:sz w:val="21"/>
                <w:szCs w:val="21"/>
                <w:lang w:eastAsia="zh-CN"/>
              </w:rPr>
              <w:t>□整改□处罚</w:t>
            </w:r>
          </w:p>
        </w:tc>
        <w:tc>
          <w:tcPr>
            <w:tcW w:w="3402" w:type="dxa"/>
            <w:tcBorders>
              <w:top w:val="single" w:color="000000" w:sz="4" w:space="0"/>
              <w:left w:val="single" w:color="000000" w:sz="4" w:space="0"/>
              <w:bottom w:val="single" w:color="000000" w:sz="4" w:space="0"/>
              <w:right w:val="single" w:color="000000" w:sz="4" w:space="0"/>
            </w:tcBorders>
            <w:vAlign w:val="center"/>
          </w:tcPr>
          <w:p w14:paraId="2EF7EF18">
            <w:pPr>
              <w:autoSpaceDE w:val="0"/>
              <w:autoSpaceDN w:val="0"/>
              <w:spacing w:line="320" w:lineRule="exact"/>
              <w:ind w:left="95"/>
              <w:rPr>
                <w:rFonts w:hint="eastAsia" w:ascii="仿宋_GB2312" w:eastAsia="仿宋_GB2312"/>
                <w:kern w:val="0"/>
                <w:sz w:val="21"/>
                <w:szCs w:val="21"/>
                <w:lang w:eastAsia="zh-CN"/>
              </w:rPr>
            </w:pPr>
            <w:r>
              <w:rPr>
                <w:rFonts w:hint="eastAsia" w:ascii="仿宋_GB2312" w:eastAsia="仿宋_GB2312"/>
                <w:spacing w:val="-2"/>
                <w:kern w:val="0"/>
                <w:sz w:val="21"/>
                <w:szCs w:val="21"/>
                <w:lang w:eastAsia="zh-CN"/>
              </w:rPr>
              <w:t>检查依据</w:t>
            </w:r>
            <w:r>
              <w:rPr>
                <w:rFonts w:hint="eastAsia" w:ascii="仿宋_GB2312" w:eastAsia="仿宋_GB2312"/>
                <w:spacing w:val="-4"/>
                <w:kern w:val="0"/>
                <w:sz w:val="21"/>
                <w:szCs w:val="21"/>
                <w:lang w:eastAsia="zh-CN"/>
              </w:rPr>
              <w:t>：</w:t>
            </w:r>
            <w:r>
              <w:rPr>
                <w:rFonts w:hint="eastAsia" w:ascii="仿宋_GB2312" w:eastAsia="仿宋_GB2312"/>
                <w:spacing w:val="-1"/>
                <w:kern w:val="0"/>
                <w:sz w:val="21"/>
                <w:szCs w:val="21"/>
                <w:lang w:eastAsia="zh-CN"/>
              </w:rPr>
              <w:t>《国内水路运输管理条例》第</w:t>
            </w:r>
            <w:r>
              <w:rPr>
                <w:rFonts w:hint="eastAsia" w:ascii="仿宋_GB2312" w:eastAsia="仿宋_GB2312"/>
                <w:kern w:val="0"/>
                <w:sz w:val="21"/>
                <w:szCs w:val="21"/>
                <w:lang w:eastAsia="zh-CN"/>
              </w:rPr>
              <w:t>二十八条，</w:t>
            </w:r>
            <w:r>
              <w:rPr>
                <w:rFonts w:hint="eastAsia" w:ascii="仿宋_GB2312" w:eastAsia="仿宋_GB2312"/>
                <w:spacing w:val="-2"/>
                <w:kern w:val="0"/>
                <w:sz w:val="21"/>
                <w:szCs w:val="21"/>
                <w:lang w:eastAsia="zh-CN"/>
              </w:rPr>
              <w:t>《国内水路运输辅助业管理规</w:t>
            </w:r>
            <w:r>
              <w:rPr>
                <w:rFonts w:hint="eastAsia" w:ascii="仿宋_GB2312" w:eastAsia="仿宋_GB2312"/>
                <w:spacing w:val="-1"/>
                <w:kern w:val="0"/>
                <w:sz w:val="21"/>
                <w:szCs w:val="21"/>
                <w:lang w:eastAsia="zh-CN"/>
              </w:rPr>
              <w:t>定》第十六条、第</w:t>
            </w:r>
            <w:r>
              <w:rPr>
                <w:rFonts w:hint="eastAsia" w:ascii="仿宋_GB2312" w:eastAsia="仿宋_GB2312"/>
                <w:spacing w:val="-4"/>
                <w:kern w:val="0"/>
                <w:sz w:val="21"/>
                <w:szCs w:val="21"/>
                <w:lang w:eastAsia="zh-CN"/>
              </w:rPr>
              <w:t>二</w:t>
            </w:r>
            <w:r>
              <w:rPr>
                <w:rFonts w:hint="eastAsia" w:ascii="仿宋_GB2312" w:eastAsia="仿宋_GB2312"/>
                <w:spacing w:val="-3"/>
                <w:kern w:val="0"/>
                <w:sz w:val="21"/>
                <w:szCs w:val="21"/>
                <w:lang w:eastAsia="zh-CN"/>
              </w:rPr>
              <w:t>十二条</w:t>
            </w:r>
          </w:p>
          <w:p w14:paraId="604BBDAF">
            <w:pPr>
              <w:autoSpaceDE w:val="0"/>
              <w:autoSpaceDN w:val="0"/>
              <w:spacing w:line="320" w:lineRule="exact"/>
              <w:ind w:left="95"/>
              <w:rPr>
                <w:rFonts w:hint="eastAsia" w:ascii="仿宋_GB2312" w:eastAsia="仿宋_GB2312"/>
                <w:spacing w:val="-2"/>
                <w:kern w:val="0"/>
                <w:sz w:val="21"/>
                <w:szCs w:val="21"/>
                <w:lang w:eastAsia="zh-CN"/>
              </w:rPr>
            </w:pPr>
            <w:r>
              <w:rPr>
                <w:rFonts w:hint="eastAsia" w:ascii="仿宋_GB2312" w:eastAsia="仿宋_GB2312"/>
                <w:spacing w:val="-2"/>
                <w:kern w:val="0"/>
                <w:sz w:val="21"/>
                <w:szCs w:val="21"/>
                <w:lang w:eastAsia="zh-CN"/>
              </w:rPr>
              <w:t>处罚依据</w:t>
            </w:r>
            <w:r>
              <w:rPr>
                <w:rFonts w:hint="eastAsia" w:ascii="仿宋_GB2312" w:eastAsia="仿宋_GB2312"/>
                <w:spacing w:val="-4"/>
                <w:kern w:val="0"/>
                <w:sz w:val="21"/>
                <w:szCs w:val="21"/>
                <w:lang w:eastAsia="zh-CN"/>
              </w:rPr>
              <w:t>：</w:t>
            </w:r>
            <w:r>
              <w:rPr>
                <w:rFonts w:hint="eastAsia" w:ascii="仿宋_GB2312" w:eastAsia="仿宋_GB2312"/>
                <w:spacing w:val="-1"/>
                <w:kern w:val="0"/>
                <w:sz w:val="21"/>
                <w:szCs w:val="21"/>
                <w:lang w:eastAsia="zh-CN"/>
              </w:rPr>
              <w:t>《国内水路运输辅助业管理规</w:t>
            </w:r>
            <w:r>
              <w:rPr>
                <w:rFonts w:hint="eastAsia" w:ascii="仿宋_GB2312" w:eastAsia="仿宋_GB2312"/>
                <w:kern w:val="0"/>
                <w:sz w:val="21"/>
                <w:szCs w:val="21"/>
                <w:lang w:eastAsia="zh-CN"/>
              </w:rPr>
              <w:t>定》第三十六条</w:t>
            </w:r>
          </w:p>
        </w:tc>
      </w:tr>
      <w:tr w14:paraId="7E13332F">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34C55ACB">
            <w:pPr>
              <w:autoSpaceDE w:val="0"/>
              <w:autoSpaceDN w:val="0"/>
              <w:spacing w:line="320" w:lineRule="exact"/>
              <w:ind w:left="92" w:right="106"/>
              <w:rPr>
                <w:rFonts w:hint="eastAsia" w:ascii="仿宋_GB2312" w:eastAsia="仿宋_GB2312"/>
                <w:spacing w:val="-11"/>
                <w:kern w:val="0"/>
                <w:sz w:val="21"/>
                <w:szCs w:val="21"/>
                <w:lang w:eastAsia="zh-CN"/>
              </w:rPr>
            </w:pPr>
            <w:r>
              <w:rPr>
                <w:rFonts w:hint="eastAsia" w:ascii="仿宋_GB2312" w:eastAsia="仿宋_GB2312"/>
                <w:spacing w:val="-12"/>
                <w:kern w:val="0"/>
                <w:sz w:val="21"/>
                <w:szCs w:val="21"/>
                <w:lang w:eastAsia="zh-CN"/>
              </w:rPr>
              <w:t>5．是否取</w:t>
            </w:r>
            <w:r>
              <w:rPr>
                <w:rFonts w:hint="eastAsia" w:ascii="仿宋_GB2312" w:eastAsia="仿宋_GB2312"/>
                <w:spacing w:val="-10"/>
                <w:kern w:val="0"/>
                <w:sz w:val="21"/>
                <w:szCs w:val="21"/>
                <w:lang w:eastAsia="zh-CN"/>
              </w:rPr>
              <w:t>得安全与防</w:t>
            </w:r>
            <w:r>
              <w:rPr>
                <w:rFonts w:hint="eastAsia" w:ascii="仿宋_GB2312" w:eastAsia="仿宋_GB2312"/>
                <w:kern w:val="0"/>
                <w:sz w:val="21"/>
                <w:szCs w:val="21"/>
                <w:lang w:eastAsia="zh-CN"/>
              </w:rPr>
              <w:t>污染符合证明</w:t>
            </w:r>
            <w:r>
              <w:rPr>
                <w:rFonts w:hint="eastAsia" w:ascii="仿宋_GB2312" w:eastAsia="仿宋_GB2312"/>
                <w:spacing w:val="35"/>
                <w:kern w:val="0"/>
                <w:sz w:val="21"/>
                <w:szCs w:val="21"/>
                <w:lang w:eastAsia="zh-CN"/>
              </w:rPr>
              <w:t>（DOC），DOC</w:t>
            </w:r>
            <w:r>
              <w:rPr>
                <w:rFonts w:hint="eastAsia" w:ascii="仿宋_GB2312" w:eastAsia="仿宋_GB2312"/>
                <w:spacing w:val="57"/>
                <w:kern w:val="0"/>
                <w:sz w:val="21"/>
                <w:szCs w:val="21"/>
                <w:lang w:eastAsia="zh-CN"/>
              </w:rPr>
              <w:t>证</w:t>
            </w:r>
            <w:r>
              <w:rPr>
                <w:rFonts w:hint="eastAsia" w:ascii="仿宋_GB2312" w:eastAsia="仿宋_GB2312"/>
                <w:spacing w:val="2"/>
                <w:kern w:val="0"/>
                <w:sz w:val="21"/>
                <w:szCs w:val="21"/>
                <w:lang w:eastAsia="zh-CN"/>
              </w:rPr>
              <w:t>书适用船舶种</w:t>
            </w:r>
            <w:r>
              <w:rPr>
                <w:rFonts w:hint="eastAsia" w:ascii="仿宋_GB2312" w:eastAsia="仿宋_GB2312"/>
                <w:spacing w:val="1"/>
                <w:kern w:val="0"/>
                <w:sz w:val="21"/>
                <w:szCs w:val="21"/>
                <w:lang w:eastAsia="zh-CN"/>
              </w:rPr>
              <w:t>类是否</w:t>
            </w:r>
            <w:r>
              <w:rPr>
                <w:rFonts w:hint="eastAsia" w:ascii="仿宋_GB2312" w:eastAsia="仿宋_GB2312"/>
                <w:spacing w:val="2"/>
                <w:kern w:val="0"/>
                <w:sz w:val="21"/>
                <w:szCs w:val="21"/>
                <w:lang w:eastAsia="zh-CN"/>
              </w:rPr>
              <w:t>与其管理船舶</w:t>
            </w:r>
            <w:r>
              <w:rPr>
                <w:rFonts w:hint="eastAsia" w:ascii="仿宋_GB2312" w:eastAsia="仿宋_GB2312"/>
                <w:spacing w:val="1"/>
                <w:kern w:val="0"/>
                <w:sz w:val="21"/>
                <w:szCs w:val="21"/>
                <w:lang w:eastAsia="zh-CN"/>
              </w:rPr>
              <w:t>种类相</w:t>
            </w:r>
            <w:r>
              <w:rPr>
                <w:rFonts w:hint="eastAsia" w:ascii="仿宋_GB2312" w:eastAsia="仿宋_GB2312"/>
                <w:spacing w:val="-7"/>
                <w:kern w:val="0"/>
                <w:sz w:val="21"/>
                <w:szCs w:val="21"/>
                <w:lang w:eastAsia="zh-CN"/>
              </w:rPr>
              <w:t>适应</w:t>
            </w:r>
          </w:p>
        </w:tc>
        <w:tc>
          <w:tcPr>
            <w:tcW w:w="1559" w:type="dxa"/>
            <w:tcBorders>
              <w:top w:val="single" w:color="000000" w:sz="4" w:space="0"/>
              <w:left w:val="single" w:color="000000" w:sz="4" w:space="0"/>
              <w:bottom w:val="single" w:color="000000" w:sz="4" w:space="0"/>
              <w:right w:val="single" w:color="000000" w:sz="4" w:space="0"/>
            </w:tcBorders>
            <w:vAlign w:val="center"/>
          </w:tcPr>
          <w:p w14:paraId="5D2E70D4">
            <w:pPr>
              <w:autoSpaceDE w:val="0"/>
              <w:autoSpaceDN w:val="0"/>
              <w:spacing w:line="320" w:lineRule="exact"/>
              <w:ind w:left="98"/>
              <w:rPr>
                <w:rFonts w:hint="eastAsia" w:ascii="仿宋_GB2312" w:eastAsia="仿宋_GB2312"/>
                <w:kern w:val="0"/>
                <w:sz w:val="21"/>
                <w:szCs w:val="21"/>
                <w:lang w:eastAsia="zh-CN"/>
              </w:rPr>
            </w:pPr>
            <w:r>
              <w:rPr>
                <w:rFonts w:hint="eastAsia" w:ascii="仿宋_GB2312" w:eastAsia="仿宋_GB2312"/>
                <w:spacing w:val="-3"/>
                <w:kern w:val="0"/>
                <w:sz w:val="21"/>
                <w:szCs w:val="21"/>
                <w:lang w:eastAsia="zh-CN"/>
              </w:rPr>
              <w:t>□</w:t>
            </w:r>
            <w:r>
              <w:rPr>
                <w:rFonts w:hint="eastAsia" w:ascii="仿宋_GB2312" w:eastAsia="仿宋_GB2312"/>
                <w:spacing w:val="-2"/>
                <w:kern w:val="0"/>
                <w:sz w:val="21"/>
                <w:szCs w:val="21"/>
                <w:lang w:eastAsia="zh-CN"/>
              </w:rPr>
              <w:t>未发现问题</w:t>
            </w:r>
          </w:p>
          <w:p w14:paraId="1238E8D4">
            <w:pPr>
              <w:autoSpaceDE w:val="0"/>
              <w:autoSpaceDN w:val="0"/>
              <w:spacing w:line="320" w:lineRule="exact"/>
              <w:ind w:left="98"/>
              <w:rPr>
                <w:rFonts w:hint="eastAsia" w:ascii="仿宋_GB2312" w:eastAsia="仿宋_GB2312"/>
                <w:spacing w:val="-3"/>
                <w:kern w:val="0"/>
                <w:sz w:val="21"/>
                <w:szCs w:val="21"/>
                <w:lang w:eastAsia="zh-CN"/>
              </w:rPr>
            </w:pPr>
            <w:r>
              <w:rPr>
                <w:rFonts w:hint="eastAsia" w:ascii="仿宋_GB2312" w:eastAsia="仿宋_GB2312"/>
                <w:kern w:val="0"/>
                <w:sz w:val="21"/>
                <w:szCs w:val="21"/>
                <w:lang w:eastAsia="zh-CN"/>
              </w:rPr>
              <w:t>□整改□处罚</w:t>
            </w:r>
          </w:p>
        </w:tc>
        <w:tc>
          <w:tcPr>
            <w:tcW w:w="3402" w:type="dxa"/>
            <w:tcBorders>
              <w:top w:val="single" w:color="000000" w:sz="4" w:space="0"/>
              <w:left w:val="single" w:color="000000" w:sz="4" w:space="0"/>
              <w:bottom w:val="single" w:color="000000" w:sz="4" w:space="0"/>
              <w:right w:val="single" w:color="000000" w:sz="4" w:space="0"/>
            </w:tcBorders>
            <w:vAlign w:val="center"/>
          </w:tcPr>
          <w:p w14:paraId="26AADFBE">
            <w:pPr>
              <w:autoSpaceDE w:val="0"/>
              <w:autoSpaceDN w:val="0"/>
              <w:spacing w:line="320" w:lineRule="exact"/>
              <w:ind w:left="95"/>
              <w:rPr>
                <w:rFonts w:hint="eastAsia" w:ascii="仿宋_GB2312" w:eastAsia="仿宋_GB2312"/>
                <w:spacing w:val="-1"/>
                <w:kern w:val="0"/>
                <w:sz w:val="21"/>
                <w:szCs w:val="21"/>
                <w:lang w:eastAsia="zh-CN"/>
              </w:rPr>
            </w:pPr>
            <w:r>
              <w:rPr>
                <w:rFonts w:hint="eastAsia" w:ascii="仿宋_GB2312" w:eastAsia="仿宋_GB2312"/>
                <w:spacing w:val="-2"/>
                <w:kern w:val="0"/>
                <w:sz w:val="21"/>
                <w:szCs w:val="21"/>
                <w:lang w:eastAsia="zh-CN"/>
              </w:rPr>
              <w:t>检查依据</w:t>
            </w:r>
            <w:r>
              <w:rPr>
                <w:rFonts w:hint="eastAsia" w:ascii="仿宋_GB2312" w:eastAsia="仿宋_GB2312"/>
                <w:spacing w:val="-4"/>
                <w:kern w:val="0"/>
                <w:sz w:val="21"/>
                <w:szCs w:val="21"/>
                <w:lang w:eastAsia="zh-CN"/>
              </w:rPr>
              <w:t>：</w:t>
            </w:r>
            <w:r>
              <w:rPr>
                <w:rFonts w:hint="eastAsia" w:ascii="仿宋_GB2312" w:eastAsia="仿宋_GB2312"/>
                <w:spacing w:val="-1"/>
                <w:kern w:val="0"/>
                <w:sz w:val="21"/>
                <w:szCs w:val="21"/>
                <w:lang w:eastAsia="zh-CN"/>
              </w:rPr>
              <w:t>《国内水路运输管理条例》第</w:t>
            </w:r>
            <w:r>
              <w:rPr>
                <w:rFonts w:hint="eastAsia" w:ascii="仿宋_GB2312" w:eastAsia="仿宋_GB2312"/>
                <w:kern w:val="0"/>
                <w:sz w:val="21"/>
                <w:szCs w:val="21"/>
                <w:lang w:eastAsia="zh-CN"/>
              </w:rPr>
              <w:t>二十八条，</w:t>
            </w:r>
            <w:r>
              <w:rPr>
                <w:rFonts w:hint="eastAsia" w:ascii="仿宋_GB2312" w:eastAsia="仿宋_GB2312"/>
                <w:spacing w:val="-2"/>
                <w:kern w:val="0"/>
                <w:sz w:val="21"/>
                <w:szCs w:val="21"/>
                <w:lang w:eastAsia="zh-CN"/>
              </w:rPr>
              <w:t>《国</w:t>
            </w:r>
            <w:r>
              <w:rPr>
                <w:rFonts w:hint="eastAsia" w:ascii="仿宋_GB2312" w:eastAsia="仿宋_GB2312"/>
                <w:spacing w:val="-1"/>
                <w:kern w:val="0"/>
                <w:sz w:val="21"/>
                <w:szCs w:val="21"/>
                <w:lang w:eastAsia="zh-CN"/>
              </w:rPr>
              <w:t>内水路运输辅助业管理规定》第十七条</w:t>
            </w:r>
          </w:p>
          <w:p w14:paraId="2C48C0A5">
            <w:pPr>
              <w:autoSpaceDE w:val="0"/>
              <w:autoSpaceDN w:val="0"/>
              <w:spacing w:line="320" w:lineRule="exact"/>
              <w:ind w:left="95"/>
              <w:rPr>
                <w:rFonts w:hint="eastAsia" w:ascii="仿宋_GB2312" w:eastAsia="仿宋_GB2312"/>
                <w:spacing w:val="-2"/>
                <w:kern w:val="0"/>
                <w:sz w:val="21"/>
                <w:szCs w:val="21"/>
                <w:lang w:eastAsia="zh-CN"/>
              </w:rPr>
            </w:pPr>
            <w:r>
              <w:rPr>
                <w:rFonts w:hint="eastAsia" w:ascii="仿宋_GB2312" w:eastAsia="仿宋_GB2312"/>
                <w:spacing w:val="-2"/>
                <w:kern w:val="0"/>
                <w:sz w:val="21"/>
                <w:szCs w:val="21"/>
                <w:lang w:eastAsia="zh-CN"/>
              </w:rPr>
              <w:t>处罚依据</w:t>
            </w:r>
            <w:r>
              <w:rPr>
                <w:rFonts w:hint="eastAsia" w:ascii="仿宋_GB2312" w:eastAsia="仿宋_GB2312"/>
                <w:spacing w:val="-4"/>
                <w:kern w:val="0"/>
                <w:sz w:val="21"/>
                <w:szCs w:val="21"/>
                <w:lang w:eastAsia="zh-CN"/>
              </w:rPr>
              <w:t>：</w:t>
            </w:r>
            <w:r>
              <w:rPr>
                <w:rFonts w:hint="eastAsia" w:ascii="仿宋_GB2312" w:eastAsia="仿宋_GB2312"/>
                <w:spacing w:val="11"/>
                <w:kern w:val="0"/>
                <w:sz w:val="21"/>
                <w:szCs w:val="21"/>
                <w:lang w:eastAsia="zh-CN"/>
              </w:rPr>
              <w:t>《中华人</w:t>
            </w:r>
            <w:r>
              <w:rPr>
                <w:rFonts w:hint="eastAsia" w:ascii="仿宋_GB2312" w:eastAsia="仿宋_GB2312"/>
                <w:spacing w:val="10"/>
                <w:kern w:val="0"/>
                <w:sz w:val="21"/>
                <w:szCs w:val="21"/>
                <w:lang w:eastAsia="zh-CN"/>
              </w:rPr>
              <w:t>民共和国航运公司安全与防污染管理</w:t>
            </w:r>
            <w:r>
              <w:rPr>
                <w:rFonts w:hint="eastAsia" w:ascii="仿宋_GB2312" w:eastAsia="仿宋_GB2312"/>
                <w:spacing w:val="-2"/>
                <w:kern w:val="0"/>
                <w:sz w:val="21"/>
                <w:szCs w:val="21"/>
                <w:lang w:eastAsia="zh-CN"/>
              </w:rPr>
              <w:t>规定》第三</w:t>
            </w:r>
            <w:r>
              <w:rPr>
                <w:rFonts w:hint="eastAsia" w:ascii="仿宋_GB2312" w:eastAsia="仿宋_GB2312"/>
                <w:spacing w:val="-1"/>
                <w:kern w:val="0"/>
                <w:sz w:val="21"/>
                <w:szCs w:val="21"/>
                <w:lang w:eastAsia="zh-CN"/>
              </w:rPr>
              <w:t>十五条</w:t>
            </w:r>
          </w:p>
        </w:tc>
      </w:tr>
      <w:tr w14:paraId="5124323E">
        <w:tblPrEx>
          <w:tblCellMar>
            <w:top w:w="0" w:type="dxa"/>
            <w:left w:w="0" w:type="dxa"/>
            <w:bottom w:w="0" w:type="dxa"/>
            <w:right w:w="0" w:type="dxa"/>
          </w:tblCellMar>
        </w:tblPrEx>
        <w:trPr>
          <w:trHeight w:val="1003"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1CC9A15C">
            <w:pPr>
              <w:autoSpaceDE w:val="0"/>
              <w:autoSpaceDN w:val="0"/>
              <w:spacing w:line="320" w:lineRule="exact"/>
              <w:ind w:left="92" w:right="106"/>
              <w:rPr>
                <w:rFonts w:hint="eastAsia" w:ascii="仿宋_GB2312" w:eastAsia="仿宋_GB2312"/>
                <w:spacing w:val="-11"/>
                <w:kern w:val="0"/>
                <w:sz w:val="21"/>
                <w:szCs w:val="21"/>
                <w:lang w:eastAsia="zh-CN"/>
              </w:rPr>
            </w:pPr>
            <w:r>
              <w:rPr>
                <w:rFonts w:hint="eastAsia" w:ascii="仿宋_GB2312" w:eastAsia="仿宋_GB2312"/>
                <w:spacing w:val="-6"/>
                <w:kern w:val="0"/>
                <w:sz w:val="21"/>
                <w:szCs w:val="21"/>
                <w:lang w:eastAsia="zh-CN"/>
              </w:rPr>
              <w:t>6.</w:t>
            </w:r>
            <w:r>
              <w:rPr>
                <w:rFonts w:hint="eastAsia" w:ascii="仿宋_GB2312" w:eastAsia="仿宋_GB2312"/>
                <w:spacing w:val="-12"/>
                <w:kern w:val="0"/>
                <w:sz w:val="21"/>
                <w:szCs w:val="21"/>
                <w:lang w:eastAsia="zh-CN"/>
              </w:rPr>
              <w:t xml:space="preserve"> 海务、机务管理</w:t>
            </w:r>
            <w:r>
              <w:rPr>
                <w:rFonts w:hint="eastAsia" w:ascii="仿宋_GB2312" w:eastAsia="仿宋_GB2312"/>
                <w:spacing w:val="-4"/>
                <w:kern w:val="0"/>
                <w:sz w:val="21"/>
                <w:szCs w:val="21"/>
                <w:lang w:eastAsia="zh-CN"/>
              </w:rPr>
              <w:t>人员是否定期</w:t>
            </w:r>
            <w:r>
              <w:rPr>
                <w:rFonts w:hint="eastAsia" w:ascii="仿宋_GB2312" w:eastAsia="仿宋_GB2312"/>
                <w:spacing w:val="-3"/>
                <w:kern w:val="0"/>
                <w:sz w:val="21"/>
                <w:szCs w:val="21"/>
                <w:lang w:eastAsia="zh-CN"/>
              </w:rPr>
              <w:t>登船</w:t>
            </w:r>
            <w:r>
              <w:rPr>
                <w:rFonts w:hint="eastAsia" w:ascii="仿宋_GB2312" w:eastAsia="仿宋_GB2312"/>
                <w:spacing w:val="-4"/>
                <w:kern w:val="0"/>
                <w:sz w:val="21"/>
                <w:szCs w:val="21"/>
                <w:lang w:eastAsia="zh-CN"/>
              </w:rPr>
              <w:t>检查船舶的安</w:t>
            </w:r>
            <w:r>
              <w:rPr>
                <w:rFonts w:hint="eastAsia" w:ascii="仿宋_GB2312" w:eastAsia="仿宋_GB2312"/>
                <w:spacing w:val="-3"/>
                <w:kern w:val="0"/>
                <w:sz w:val="21"/>
                <w:szCs w:val="21"/>
                <w:lang w:eastAsia="zh-CN"/>
              </w:rPr>
              <w:t>全技</w:t>
            </w:r>
            <w:r>
              <w:rPr>
                <w:rFonts w:hint="eastAsia" w:ascii="仿宋_GB2312" w:eastAsia="仿宋_GB2312"/>
                <w:spacing w:val="-4"/>
                <w:kern w:val="0"/>
                <w:sz w:val="21"/>
                <w:szCs w:val="21"/>
                <w:lang w:eastAsia="zh-CN"/>
              </w:rPr>
              <w:t>术性能、船员</w:t>
            </w:r>
            <w:r>
              <w:rPr>
                <w:rFonts w:hint="eastAsia" w:ascii="仿宋_GB2312" w:eastAsia="仿宋_GB2312"/>
                <w:spacing w:val="-3"/>
                <w:kern w:val="0"/>
                <w:sz w:val="21"/>
                <w:szCs w:val="21"/>
                <w:lang w:eastAsia="zh-CN"/>
              </w:rPr>
              <w:t>操作</w:t>
            </w:r>
            <w:r>
              <w:rPr>
                <w:rFonts w:hint="eastAsia" w:ascii="仿宋_GB2312" w:eastAsia="仿宋_GB2312"/>
                <w:spacing w:val="-7"/>
                <w:kern w:val="0"/>
                <w:sz w:val="21"/>
                <w:szCs w:val="21"/>
                <w:lang w:eastAsia="zh-CN"/>
              </w:rPr>
              <w:t>技能</w:t>
            </w:r>
            <w:r>
              <w:rPr>
                <w:rFonts w:hint="eastAsia" w:ascii="仿宋_GB2312" w:eastAsia="仿宋_GB2312"/>
                <w:spacing w:val="-5"/>
                <w:kern w:val="0"/>
                <w:sz w:val="21"/>
                <w:szCs w:val="21"/>
                <w:lang w:eastAsia="zh-CN"/>
              </w:rPr>
              <w:t>等情况</w:t>
            </w:r>
          </w:p>
        </w:tc>
        <w:tc>
          <w:tcPr>
            <w:tcW w:w="1559" w:type="dxa"/>
            <w:tcBorders>
              <w:top w:val="single" w:color="000000" w:sz="4" w:space="0"/>
              <w:left w:val="single" w:color="000000" w:sz="4" w:space="0"/>
              <w:bottom w:val="single" w:color="000000" w:sz="4" w:space="0"/>
              <w:right w:val="single" w:color="000000" w:sz="4" w:space="0"/>
            </w:tcBorders>
            <w:vAlign w:val="center"/>
          </w:tcPr>
          <w:p w14:paraId="00DEF143">
            <w:pPr>
              <w:autoSpaceDE w:val="0"/>
              <w:autoSpaceDN w:val="0"/>
              <w:spacing w:line="320" w:lineRule="exact"/>
              <w:ind w:left="98"/>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7E40050F">
            <w:pPr>
              <w:autoSpaceDE w:val="0"/>
              <w:autoSpaceDN w:val="0"/>
              <w:spacing w:line="320" w:lineRule="exact"/>
              <w:ind w:left="98"/>
              <w:rPr>
                <w:rFonts w:hint="eastAsia" w:ascii="仿宋_GB2312" w:eastAsia="仿宋_GB2312"/>
                <w:spacing w:val="-3"/>
                <w:kern w:val="0"/>
                <w:sz w:val="21"/>
                <w:szCs w:val="21"/>
                <w:lang w:eastAsia="en-US"/>
              </w:rPr>
            </w:pPr>
            <w:r>
              <w:rPr>
                <w:rFonts w:hint="eastAsia" w:ascii="仿宋_GB2312" w:eastAsia="仿宋_GB2312"/>
                <w:spacing w:val="-7"/>
                <w:kern w:val="0"/>
                <w:sz w:val="21"/>
                <w:szCs w:val="21"/>
                <w:lang w:eastAsia="en-US"/>
              </w:rPr>
              <w:t>□整改</w:t>
            </w:r>
          </w:p>
        </w:tc>
        <w:tc>
          <w:tcPr>
            <w:tcW w:w="3402" w:type="dxa"/>
            <w:tcBorders>
              <w:top w:val="single" w:color="000000" w:sz="4" w:space="0"/>
              <w:left w:val="single" w:color="000000" w:sz="4" w:space="0"/>
              <w:bottom w:val="single" w:color="000000" w:sz="4" w:space="0"/>
              <w:right w:val="single" w:color="000000" w:sz="4" w:space="0"/>
            </w:tcBorders>
            <w:vAlign w:val="center"/>
          </w:tcPr>
          <w:p w14:paraId="790F0AF4">
            <w:pPr>
              <w:autoSpaceDE w:val="0"/>
              <w:autoSpaceDN w:val="0"/>
              <w:spacing w:line="320" w:lineRule="exact"/>
              <w:ind w:left="95"/>
              <w:rPr>
                <w:rFonts w:hint="eastAsia" w:ascii="仿宋_GB2312" w:eastAsia="仿宋_GB2312"/>
                <w:spacing w:val="-2"/>
                <w:kern w:val="0"/>
                <w:sz w:val="21"/>
                <w:szCs w:val="21"/>
                <w:lang w:eastAsia="zh-CN"/>
              </w:rPr>
            </w:pPr>
            <w:r>
              <w:rPr>
                <w:rFonts w:hint="eastAsia" w:ascii="仿宋_GB2312" w:eastAsia="仿宋_GB2312"/>
                <w:spacing w:val="-5"/>
                <w:kern w:val="0"/>
                <w:sz w:val="21"/>
                <w:szCs w:val="21"/>
                <w:lang w:eastAsia="zh-CN"/>
              </w:rPr>
              <w:t>《国内水路运输辅</w:t>
            </w:r>
            <w:r>
              <w:rPr>
                <w:rFonts w:hint="eastAsia" w:ascii="仿宋_GB2312" w:eastAsia="仿宋_GB2312"/>
                <w:spacing w:val="-4"/>
                <w:kern w:val="0"/>
                <w:sz w:val="21"/>
                <w:szCs w:val="21"/>
                <w:lang w:eastAsia="zh-CN"/>
              </w:rPr>
              <w:t>助业管理规定》第十七条</w:t>
            </w:r>
          </w:p>
        </w:tc>
      </w:tr>
      <w:tr w14:paraId="64BE58D5">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44A20E1C">
            <w:pPr>
              <w:autoSpaceDE w:val="0"/>
              <w:autoSpaceDN w:val="0"/>
              <w:spacing w:line="320" w:lineRule="exact"/>
              <w:ind w:left="92" w:right="106"/>
              <w:rPr>
                <w:rFonts w:hint="eastAsia" w:ascii="仿宋_GB2312" w:eastAsia="仿宋_GB2312"/>
                <w:spacing w:val="-11"/>
                <w:kern w:val="0"/>
                <w:sz w:val="21"/>
                <w:szCs w:val="21"/>
                <w:lang w:eastAsia="zh-CN"/>
              </w:rPr>
            </w:pPr>
            <w:r>
              <w:rPr>
                <w:rFonts w:hint="eastAsia" w:ascii="仿宋_GB2312" w:eastAsia="仿宋_GB2312"/>
                <w:spacing w:val="-6"/>
                <w:kern w:val="0"/>
                <w:sz w:val="21"/>
                <w:szCs w:val="21"/>
                <w:lang w:eastAsia="zh-CN"/>
              </w:rPr>
              <w:t>7.</w:t>
            </w:r>
            <w:r>
              <w:rPr>
                <w:rFonts w:hint="eastAsia" w:ascii="仿宋_GB2312" w:eastAsia="仿宋_GB2312"/>
                <w:spacing w:val="-12"/>
                <w:kern w:val="0"/>
                <w:sz w:val="21"/>
                <w:szCs w:val="21"/>
                <w:lang w:eastAsia="zh-CN"/>
              </w:rPr>
              <w:t xml:space="preserve"> 管理的船舶发生</w:t>
            </w:r>
            <w:r>
              <w:rPr>
                <w:rFonts w:hint="eastAsia" w:ascii="仿宋_GB2312" w:eastAsia="仿宋_GB2312"/>
                <w:spacing w:val="-4"/>
                <w:kern w:val="0"/>
                <w:sz w:val="21"/>
                <w:szCs w:val="21"/>
                <w:lang w:eastAsia="zh-CN"/>
              </w:rPr>
              <w:t>安全和污染责</w:t>
            </w:r>
            <w:r>
              <w:rPr>
                <w:rFonts w:hint="eastAsia" w:ascii="仿宋_GB2312" w:eastAsia="仿宋_GB2312"/>
                <w:spacing w:val="-3"/>
                <w:kern w:val="0"/>
                <w:sz w:val="21"/>
                <w:szCs w:val="21"/>
                <w:lang w:eastAsia="zh-CN"/>
              </w:rPr>
              <w:t>任事</w:t>
            </w:r>
            <w:r>
              <w:rPr>
                <w:rFonts w:hint="eastAsia" w:ascii="仿宋_GB2312" w:eastAsia="仿宋_GB2312"/>
                <w:spacing w:val="-6"/>
                <w:kern w:val="0"/>
                <w:sz w:val="21"/>
                <w:szCs w:val="21"/>
                <w:lang w:eastAsia="zh-CN"/>
              </w:rPr>
              <w:t>故是</w:t>
            </w:r>
            <w:r>
              <w:rPr>
                <w:rFonts w:hint="eastAsia" w:ascii="仿宋_GB2312" w:eastAsia="仿宋_GB2312"/>
                <w:spacing w:val="-5"/>
                <w:kern w:val="0"/>
                <w:sz w:val="21"/>
                <w:szCs w:val="21"/>
                <w:lang w:eastAsia="zh-CN"/>
              </w:rPr>
              <w:t>否及时报备</w:t>
            </w:r>
          </w:p>
        </w:tc>
        <w:tc>
          <w:tcPr>
            <w:tcW w:w="1559" w:type="dxa"/>
            <w:tcBorders>
              <w:top w:val="single" w:color="000000" w:sz="4" w:space="0"/>
              <w:left w:val="single" w:color="000000" w:sz="4" w:space="0"/>
              <w:bottom w:val="single" w:color="000000" w:sz="4" w:space="0"/>
              <w:right w:val="single" w:color="000000" w:sz="4" w:space="0"/>
            </w:tcBorders>
            <w:vAlign w:val="center"/>
          </w:tcPr>
          <w:p w14:paraId="69B4173E">
            <w:pPr>
              <w:autoSpaceDE w:val="0"/>
              <w:autoSpaceDN w:val="0"/>
              <w:spacing w:line="320" w:lineRule="exact"/>
              <w:ind w:left="98"/>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18041ABF">
            <w:pPr>
              <w:autoSpaceDE w:val="0"/>
              <w:autoSpaceDN w:val="0"/>
              <w:spacing w:line="320" w:lineRule="exact"/>
              <w:ind w:left="98"/>
              <w:rPr>
                <w:rFonts w:hint="eastAsia" w:ascii="仿宋_GB2312" w:eastAsia="仿宋_GB2312"/>
                <w:spacing w:val="-3"/>
                <w:kern w:val="0"/>
                <w:sz w:val="21"/>
                <w:szCs w:val="21"/>
                <w:lang w:eastAsia="en-US"/>
              </w:rPr>
            </w:pPr>
            <w:r>
              <w:rPr>
                <w:rFonts w:hint="eastAsia" w:ascii="仿宋_GB2312" w:eastAsia="仿宋_GB2312"/>
                <w:spacing w:val="-7"/>
                <w:kern w:val="0"/>
                <w:sz w:val="21"/>
                <w:szCs w:val="21"/>
                <w:lang w:eastAsia="en-US"/>
              </w:rPr>
              <w:t>□整改</w:t>
            </w:r>
          </w:p>
        </w:tc>
        <w:tc>
          <w:tcPr>
            <w:tcW w:w="3402" w:type="dxa"/>
            <w:tcBorders>
              <w:top w:val="single" w:color="000000" w:sz="4" w:space="0"/>
              <w:left w:val="single" w:color="000000" w:sz="4" w:space="0"/>
              <w:bottom w:val="single" w:color="000000" w:sz="4" w:space="0"/>
              <w:right w:val="single" w:color="000000" w:sz="4" w:space="0"/>
            </w:tcBorders>
            <w:vAlign w:val="center"/>
          </w:tcPr>
          <w:p w14:paraId="7082CB4E">
            <w:pPr>
              <w:autoSpaceDE w:val="0"/>
              <w:autoSpaceDN w:val="0"/>
              <w:spacing w:line="320" w:lineRule="exact"/>
              <w:ind w:left="95"/>
              <w:rPr>
                <w:rFonts w:hint="eastAsia" w:ascii="仿宋_GB2312" w:eastAsia="仿宋_GB2312"/>
                <w:spacing w:val="-2"/>
                <w:kern w:val="0"/>
                <w:sz w:val="21"/>
                <w:szCs w:val="21"/>
                <w:lang w:eastAsia="zh-CN"/>
              </w:rPr>
            </w:pPr>
            <w:r>
              <w:rPr>
                <w:rFonts w:hint="eastAsia" w:ascii="仿宋_GB2312" w:eastAsia="仿宋_GB2312"/>
                <w:spacing w:val="-5"/>
                <w:kern w:val="0"/>
                <w:sz w:val="21"/>
                <w:szCs w:val="21"/>
                <w:lang w:eastAsia="zh-CN"/>
              </w:rPr>
              <w:t>《国内水路运输辅</w:t>
            </w:r>
            <w:r>
              <w:rPr>
                <w:rFonts w:hint="eastAsia" w:ascii="仿宋_GB2312" w:eastAsia="仿宋_GB2312"/>
                <w:spacing w:val="-4"/>
                <w:kern w:val="0"/>
                <w:sz w:val="21"/>
                <w:szCs w:val="21"/>
                <w:lang w:eastAsia="zh-CN"/>
              </w:rPr>
              <w:t>助业管理规定》第十八条</w:t>
            </w:r>
          </w:p>
        </w:tc>
      </w:tr>
      <w:tr w14:paraId="79FB3CF7">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4C94BB5F">
            <w:pPr>
              <w:autoSpaceDE w:val="0"/>
              <w:autoSpaceDN w:val="0"/>
              <w:spacing w:line="320" w:lineRule="exact"/>
              <w:ind w:left="92" w:right="106"/>
              <w:rPr>
                <w:rFonts w:hint="eastAsia" w:ascii="仿宋_GB2312" w:eastAsia="仿宋_GB2312"/>
                <w:spacing w:val="-11"/>
                <w:kern w:val="0"/>
                <w:sz w:val="21"/>
                <w:szCs w:val="21"/>
                <w:lang w:eastAsia="zh-CN"/>
              </w:rPr>
            </w:pPr>
            <w:r>
              <w:rPr>
                <w:rFonts w:hint="eastAsia" w:ascii="仿宋_GB2312" w:eastAsia="仿宋_GB2312"/>
                <w:spacing w:val="-6"/>
                <w:kern w:val="0"/>
                <w:sz w:val="21"/>
                <w:szCs w:val="21"/>
                <w:lang w:eastAsia="zh-CN"/>
              </w:rPr>
              <w:t>8.</w:t>
            </w:r>
            <w:r>
              <w:rPr>
                <w:rFonts w:hint="eastAsia" w:ascii="仿宋_GB2312" w:eastAsia="仿宋_GB2312"/>
                <w:spacing w:val="-12"/>
                <w:kern w:val="0"/>
                <w:sz w:val="21"/>
                <w:szCs w:val="21"/>
                <w:lang w:eastAsia="zh-CN"/>
              </w:rPr>
              <w:t xml:space="preserve"> 是否具备企业法</w:t>
            </w:r>
            <w:r>
              <w:rPr>
                <w:rFonts w:hint="eastAsia" w:ascii="仿宋_GB2312" w:eastAsia="仿宋_GB2312"/>
                <w:spacing w:val="-4"/>
                <w:kern w:val="0"/>
                <w:sz w:val="21"/>
                <w:szCs w:val="21"/>
                <w:lang w:eastAsia="zh-CN"/>
              </w:rPr>
              <w:t>人资格，是否</w:t>
            </w:r>
            <w:r>
              <w:rPr>
                <w:rFonts w:hint="eastAsia" w:ascii="仿宋_GB2312" w:eastAsia="仿宋_GB2312"/>
                <w:spacing w:val="-3"/>
                <w:kern w:val="0"/>
                <w:sz w:val="21"/>
                <w:szCs w:val="21"/>
                <w:lang w:eastAsia="zh-CN"/>
              </w:rPr>
              <w:t>有健</w:t>
            </w:r>
            <w:r>
              <w:rPr>
                <w:rFonts w:hint="eastAsia" w:ascii="仿宋_GB2312" w:eastAsia="仿宋_GB2312"/>
                <w:spacing w:val="31"/>
                <w:kern w:val="0"/>
                <w:sz w:val="21"/>
                <w:szCs w:val="21"/>
                <w:lang w:eastAsia="zh-CN"/>
              </w:rPr>
              <w:t>全</w:t>
            </w:r>
            <w:r>
              <w:rPr>
                <w:rFonts w:hint="eastAsia" w:ascii="仿宋_GB2312" w:eastAsia="仿宋_GB2312"/>
                <w:spacing w:val="30"/>
                <w:kern w:val="0"/>
                <w:sz w:val="21"/>
                <w:szCs w:val="21"/>
                <w:lang w:eastAsia="zh-CN"/>
              </w:rPr>
              <w:t>的安全管理机</w:t>
            </w:r>
            <w:r>
              <w:rPr>
                <w:rFonts w:hint="eastAsia" w:ascii="仿宋_GB2312" w:eastAsia="仿宋_GB2312"/>
                <w:spacing w:val="-4"/>
                <w:kern w:val="0"/>
                <w:sz w:val="21"/>
                <w:szCs w:val="21"/>
                <w:lang w:eastAsia="zh-CN"/>
              </w:rPr>
              <w:t>构，是否有专</w:t>
            </w:r>
            <w:r>
              <w:rPr>
                <w:rFonts w:hint="eastAsia" w:ascii="仿宋_GB2312" w:eastAsia="仿宋_GB2312"/>
                <w:spacing w:val="-3"/>
                <w:kern w:val="0"/>
                <w:sz w:val="21"/>
                <w:szCs w:val="21"/>
                <w:lang w:eastAsia="zh-CN"/>
              </w:rPr>
              <w:t>人负</w:t>
            </w:r>
            <w:r>
              <w:rPr>
                <w:rFonts w:hint="eastAsia" w:ascii="仿宋_GB2312" w:eastAsia="仿宋_GB2312"/>
                <w:spacing w:val="-6"/>
                <w:kern w:val="0"/>
                <w:sz w:val="21"/>
                <w:szCs w:val="21"/>
                <w:lang w:eastAsia="zh-CN"/>
              </w:rPr>
              <w:t>责安</w:t>
            </w:r>
            <w:r>
              <w:rPr>
                <w:rFonts w:hint="eastAsia" w:ascii="仿宋_GB2312" w:eastAsia="仿宋_GB2312"/>
                <w:spacing w:val="-5"/>
                <w:kern w:val="0"/>
                <w:sz w:val="21"/>
                <w:szCs w:val="21"/>
                <w:lang w:eastAsia="zh-CN"/>
              </w:rPr>
              <w:t>全管理工作</w:t>
            </w:r>
          </w:p>
        </w:tc>
        <w:tc>
          <w:tcPr>
            <w:tcW w:w="1559" w:type="dxa"/>
            <w:tcBorders>
              <w:top w:val="single" w:color="000000" w:sz="4" w:space="0"/>
              <w:left w:val="single" w:color="000000" w:sz="4" w:space="0"/>
              <w:bottom w:val="single" w:color="000000" w:sz="4" w:space="0"/>
              <w:right w:val="single" w:color="000000" w:sz="4" w:space="0"/>
            </w:tcBorders>
            <w:vAlign w:val="center"/>
          </w:tcPr>
          <w:p w14:paraId="59F6CE5E">
            <w:pPr>
              <w:autoSpaceDE w:val="0"/>
              <w:autoSpaceDN w:val="0"/>
              <w:spacing w:line="320" w:lineRule="exact"/>
              <w:ind w:left="98"/>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00E512C4">
            <w:pPr>
              <w:autoSpaceDE w:val="0"/>
              <w:autoSpaceDN w:val="0"/>
              <w:spacing w:line="320" w:lineRule="exact"/>
              <w:ind w:left="98"/>
              <w:rPr>
                <w:rFonts w:hint="eastAsia" w:ascii="仿宋_GB2312" w:eastAsia="仿宋_GB2312"/>
                <w:spacing w:val="-3"/>
                <w:kern w:val="0"/>
                <w:sz w:val="21"/>
                <w:szCs w:val="21"/>
                <w:lang w:eastAsia="en-US"/>
              </w:rPr>
            </w:pPr>
            <w:r>
              <w:rPr>
                <w:rFonts w:hint="eastAsia" w:ascii="仿宋_GB2312" w:eastAsia="仿宋_GB2312"/>
                <w:spacing w:val="-7"/>
                <w:kern w:val="0"/>
                <w:sz w:val="21"/>
                <w:szCs w:val="21"/>
                <w:lang w:eastAsia="en-US"/>
              </w:rPr>
              <w:t>□整改</w:t>
            </w:r>
          </w:p>
        </w:tc>
        <w:tc>
          <w:tcPr>
            <w:tcW w:w="3402" w:type="dxa"/>
            <w:tcBorders>
              <w:top w:val="single" w:color="000000" w:sz="4" w:space="0"/>
              <w:left w:val="single" w:color="000000" w:sz="4" w:space="0"/>
              <w:bottom w:val="single" w:color="000000" w:sz="4" w:space="0"/>
              <w:right w:val="single" w:color="000000" w:sz="4" w:space="0"/>
            </w:tcBorders>
            <w:vAlign w:val="center"/>
          </w:tcPr>
          <w:p w14:paraId="6F0DA837">
            <w:pPr>
              <w:autoSpaceDE w:val="0"/>
              <w:autoSpaceDN w:val="0"/>
              <w:spacing w:line="320" w:lineRule="exact"/>
              <w:ind w:left="95"/>
              <w:rPr>
                <w:rFonts w:hint="eastAsia" w:ascii="仿宋_GB2312" w:eastAsia="仿宋_GB2312"/>
                <w:spacing w:val="-2"/>
                <w:kern w:val="0"/>
                <w:sz w:val="21"/>
                <w:szCs w:val="21"/>
                <w:lang w:eastAsia="zh-CN"/>
              </w:rPr>
            </w:pPr>
            <w:r>
              <w:rPr>
                <w:rFonts w:hint="eastAsia" w:ascii="仿宋_GB2312" w:eastAsia="仿宋_GB2312"/>
                <w:spacing w:val="-5"/>
                <w:kern w:val="0"/>
                <w:sz w:val="21"/>
                <w:szCs w:val="21"/>
                <w:lang w:eastAsia="zh-CN"/>
              </w:rPr>
              <w:t>《国内水路运输辅助业</w:t>
            </w:r>
            <w:r>
              <w:rPr>
                <w:rFonts w:hint="eastAsia" w:ascii="仿宋_GB2312" w:eastAsia="仿宋_GB2312"/>
                <w:spacing w:val="-4"/>
                <w:kern w:val="0"/>
                <w:sz w:val="21"/>
                <w:szCs w:val="21"/>
                <w:lang w:eastAsia="zh-CN"/>
              </w:rPr>
              <w:t>管理规定》第五条</w:t>
            </w:r>
          </w:p>
        </w:tc>
      </w:tr>
      <w:tr w14:paraId="470F356A">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4FFCB2CC">
            <w:pPr>
              <w:autoSpaceDE w:val="0"/>
              <w:autoSpaceDN w:val="0"/>
              <w:spacing w:line="320" w:lineRule="exact"/>
              <w:ind w:left="92" w:right="106"/>
              <w:rPr>
                <w:rFonts w:hint="eastAsia" w:ascii="仿宋_GB2312" w:eastAsia="仿宋_GB2312"/>
                <w:spacing w:val="-11"/>
                <w:kern w:val="0"/>
                <w:sz w:val="21"/>
                <w:szCs w:val="21"/>
                <w:lang w:eastAsia="zh-CN"/>
              </w:rPr>
            </w:pPr>
            <w:r>
              <w:rPr>
                <w:rFonts w:hint="eastAsia" w:ascii="仿宋_GB2312" w:eastAsia="仿宋_GB2312"/>
                <w:spacing w:val="-6"/>
                <w:kern w:val="0"/>
                <w:sz w:val="21"/>
                <w:szCs w:val="21"/>
                <w:lang w:eastAsia="zh-CN"/>
              </w:rPr>
              <w:t>9.</w:t>
            </w:r>
            <w:r>
              <w:rPr>
                <w:rFonts w:hint="eastAsia" w:ascii="仿宋_GB2312" w:eastAsia="仿宋_GB2312"/>
                <w:spacing w:val="-12"/>
                <w:kern w:val="0"/>
                <w:sz w:val="21"/>
                <w:szCs w:val="21"/>
                <w:lang w:eastAsia="zh-CN"/>
              </w:rPr>
              <w:t xml:space="preserve"> 是否向管理部门</w:t>
            </w:r>
            <w:r>
              <w:rPr>
                <w:rFonts w:hint="eastAsia" w:ascii="仿宋_GB2312" w:eastAsia="仿宋_GB2312"/>
                <w:spacing w:val="-4"/>
                <w:kern w:val="0"/>
                <w:sz w:val="21"/>
                <w:szCs w:val="21"/>
                <w:lang w:eastAsia="zh-CN"/>
              </w:rPr>
              <w:t>报备签订的代</w:t>
            </w:r>
            <w:r>
              <w:rPr>
                <w:rFonts w:hint="eastAsia" w:ascii="仿宋_GB2312" w:eastAsia="仿宋_GB2312"/>
                <w:spacing w:val="-3"/>
                <w:kern w:val="0"/>
                <w:sz w:val="21"/>
                <w:szCs w:val="21"/>
                <w:lang w:eastAsia="zh-CN"/>
              </w:rPr>
              <w:t>管船</w:t>
            </w:r>
            <w:r>
              <w:rPr>
                <w:rFonts w:hint="eastAsia" w:ascii="仿宋_GB2312" w:eastAsia="仿宋_GB2312"/>
                <w:spacing w:val="-6"/>
                <w:kern w:val="0"/>
                <w:sz w:val="21"/>
                <w:szCs w:val="21"/>
                <w:lang w:eastAsia="zh-CN"/>
              </w:rPr>
              <w:t>舶的</w:t>
            </w:r>
            <w:r>
              <w:rPr>
                <w:rFonts w:hint="eastAsia" w:ascii="仿宋_GB2312" w:eastAsia="仿宋_GB2312"/>
                <w:spacing w:val="-5"/>
                <w:kern w:val="0"/>
                <w:sz w:val="21"/>
                <w:szCs w:val="21"/>
                <w:lang w:eastAsia="zh-CN"/>
              </w:rPr>
              <w:t>管理协议</w:t>
            </w:r>
          </w:p>
        </w:tc>
        <w:tc>
          <w:tcPr>
            <w:tcW w:w="1559" w:type="dxa"/>
            <w:tcBorders>
              <w:top w:val="single" w:color="000000" w:sz="4" w:space="0"/>
              <w:left w:val="single" w:color="000000" w:sz="4" w:space="0"/>
              <w:bottom w:val="single" w:color="000000" w:sz="4" w:space="0"/>
              <w:right w:val="single" w:color="000000" w:sz="4" w:space="0"/>
            </w:tcBorders>
            <w:vAlign w:val="center"/>
          </w:tcPr>
          <w:p w14:paraId="014D0A51">
            <w:pPr>
              <w:autoSpaceDE w:val="0"/>
              <w:autoSpaceDN w:val="0"/>
              <w:spacing w:line="320" w:lineRule="exact"/>
              <w:ind w:left="98"/>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2C642C0E">
            <w:pPr>
              <w:autoSpaceDE w:val="0"/>
              <w:autoSpaceDN w:val="0"/>
              <w:spacing w:line="320" w:lineRule="exact"/>
              <w:ind w:left="98"/>
              <w:rPr>
                <w:rFonts w:hint="eastAsia" w:ascii="仿宋_GB2312" w:eastAsia="仿宋_GB2312"/>
                <w:spacing w:val="-3"/>
                <w:kern w:val="0"/>
                <w:sz w:val="21"/>
                <w:szCs w:val="21"/>
                <w:lang w:eastAsia="en-US"/>
              </w:rPr>
            </w:pPr>
            <w:r>
              <w:rPr>
                <w:rFonts w:hint="eastAsia" w:ascii="仿宋_GB2312" w:eastAsia="仿宋_GB2312"/>
                <w:spacing w:val="-7"/>
                <w:kern w:val="0"/>
                <w:sz w:val="21"/>
                <w:szCs w:val="21"/>
                <w:lang w:eastAsia="en-US"/>
              </w:rPr>
              <w:t>□整改</w:t>
            </w:r>
          </w:p>
        </w:tc>
        <w:tc>
          <w:tcPr>
            <w:tcW w:w="3402" w:type="dxa"/>
            <w:tcBorders>
              <w:top w:val="single" w:color="000000" w:sz="4" w:space="0"/>
              <w:left w:val="single" w:color="000000" w:sz="4" w:space="0"/>
              <w:bottom w:val="single" w:color="000000" w:sz="4" w:space="0"/>
              <w:right w:val="single" w:color="000000" w:sz="4" w:space="0"/>
            </w:tcBorders>
            <w:vAlign w:val="center"/>
          </w:tcPr>
          <w:p w14:paraId="19FAD6CD">
            <w:pPr>
              <w:autoSpaceDE w:val="0"/>
              <w:autoSpaceDN w:val="0"/>
              <w:spacing w:line="320" w:lineRule="exact"/>
              <w:ind w:left="95"/>
              <w:rPr>
                <w:rFonts w:hint="eastAsia" w:ascii="仿宋_GB2312" w:eastAsia="仿宋_GB2312"/>
                <w:spacing w:val="-2"/>
                <w:kern w:val="0"/>
                <w:sz w:val="21"/>
                <w:szCs w:val="21"/>
                <w:lang w:eastAsia="zh-CN"/>
              </w:rPr>
            </w:pPr>
            <w:r>
              <w:rPr>
                <w:rFonts w:hint="eastAsia" w:ascii="仿宋_GB2312" w:eastAsia="仿宋_GB2312"/>
                <w:spacing w:val="-5"/>
                <w:kern w:val="0"/>
                <w:sz w:val="21"/>
                <w:szCs w:val="21"/>
                <w:lang w:eastAsia="zh-CN"/>
              </w:rPr>
              <w:t>《国内水路运输辅</w:t>
            </w:r>
            <w:r>
              <w:rPr>
                <w:rFonts w:hint="eastAsia" w:ascii="仿宋_GB2312" w:eastAsia="仿宋_GB2312"/>
                <w:spacing w:val="-4"/>
                <w:kern w:val="0"/>
                <w:sz w:val="21"/>
                <w:szCs w:val="21"/>
                <w:lang w:eastAsia="zh-CN"/>
              </w:rPr>
              <w:t>助业管理规定》第十四条</w:t>
            </w:r>
          </w:p>
        </w:tc>
      </w:tr>
      <w:tr w14:paraId="41EBE0F8">
        <w:tblPrEx>
          <w:tblCellMar>
            <w:top w:w="0" w:type="dxa"/>
            <w:left w:w="0" w:type="dxa"/>
            <w:bottom w:w="0" w:type="dxa"/>
            <w:right w:w="0" w:type="dxa"/>
          </w:tblCellMar>
        </w:tblPrEx>
        <w:trPr>
          <w:trHeight w:val="1919" w:hRule="exact"/>
        </w:trPr>
        <w:tc>
          <w:tcPr>
            <w:tcW w:w="4555" w:type="dxa"/>
            <w:gridSpan w:val="2"/>
            <w:tcBorders>
              <w:top w:val="single" w:color="000000" w:sz="4" w:space="0"/>
              <w:left w:val="single" w:color="000000" w:sz="4" w:space="0"/>
              <w:bottom w:val="single" w:color="000000" w:sz="4" w:space="0"/>
              <w:right w:val="single" w:color="000000" w:sz="4" w:space="0"/>
            </w:tcBorders>
            <w:vAlign w:val="center"/>
          </w:tcPr>
          <w:p w14:paraId="6855B7DF">
            <w:pPr>
              <w:autoSpaceDE w:val="0"/>
              <w:autoSpaceDN w:val="0"/>
              <w:spacing w:line="320" w:lineRule="exact"/>
              <w:ind w:left="92" w:right="106"/>
              <w:rPr>
                <w:rFonts w:hint="eastAsia" w:ascii="仿宋_GB2312" w:eastAsia="仿宋_GB2312"/>
                <w:spacing w:val="-6"/>
                <w:kern w:val="0"/>
                <w:sz w:val="21"/>
                <w:szCs w:val="21"/>
                <w:lang w:eastAsia="zh-CN"/>
              </w:rPr>
            </w:pPr>
            <w:r>
              <w:rPr>
                <w:rFonts w:hint="eastAsia" w:ascii="仿宋_GB2312" w:eastAsia="仿宋_GB2312"/>
                <w:spacing w:val="-6"/>
                <w:kern w:val="0"/>
                <w:sz w:val="21"/>
                <w:szCs w:val="21"/>
                <w:lang w:eastAsia="zh-CN"/>
              </w:rPr>
              <w:t>10.</w:t>
            </w:r>
            <w:r>
              <w:rPr>
                <w:rFonts w:hint="eastAsia" w:ascii="仿宋_GB2312" w:eastAsia="仿宋_GB2312"/>
                <w:spacing w:val="-12"/>
                <w:kern w:val="0"/>
                <w:sz w:val="21"/>
                <w:szCs w:val="21"/>
                <w:lang w:eastAsia="zh-CN"/>
              </w:rPr>
              <w:t xml:space="preserve"> 是否建立业务记</w:t>
            </w:r>
            <w:r>
              <w:rPr>
                <w:rFonts w:hint="eastAsia" w:ascii="仿宋_GB2312" w:eastAsia="仿宋_GB2312"/>
                <w:spacing w:val="-7"/>
                <w:kern w:val="0"/>
                <w:sz w:val="21"/>
                <w:szCs w:val="21"/>
                <w:lang w:eastAsia="zh-CN"/>
              </w:rPr>
              <w:t>录和安全</w:t>
            </w:r>
            <w:r>
              <w:rPr>
                <w:rFonts w:hint="eastAsia" w:ascii="仿宋_GB2312" w:eastAsia="仿宋_GB2312"/>
                <w:spacing w:val="-5"/>
                <w:kern w:val="0"/>
                <w:sz w:val="21"/>
                <w:szCs w:val="21"/>
                <w:lang w:eastAsia="zh-CN"/>
              </w:rPr>
              <w:t>管理台账</w:t>
            </w:r>
          </w:p>
        </w:tc>
        <w:tc>
          <w:tcPr>
            <w:tcW w:w="1559" w:type="dxa"/>
            <w:tcBorders>
              <w:top w:val="single" w:color="000000" w:sz="4" w:space="0"/>
              <w:left w:val="single" w:color="000000" w:sz="4" w:space="0"/>
              <w:bottom w:val="single" w:color="000000" w:sz="4" w:space="0"/>
              <w:right w:val="single" w:color="000000" w:sz="4" w:space="0"/>
            </w:tcBorders>
            <w:vAlign w:val="center"/>
          </w:tcPr>
          <w:p w14:paraId="7C1AA725">
            <w:pPr>
              <w:autoSpaceDE w:val="0"/>
              <w:autoSpaceDN w:val="0"/>
              <w:spacing w:line="320" w:lineRule="exact"/>
              <w:ind w:left="98"/>
              <w:rPr>
                <w:rFonts w:hint="eastAsia" w:ascii="仿宋_GB2312" w:eastAsia="仿宋_GB2312"/>
                <w:spacing w:val="-6"/>
                <w:kern w:val="0"/>
                <w:sz w:val="21"/>
                <w:szCs w:val="21"/>
                <w:lang w:eastAsia="en-US"/>
              </w:rPr>
            </w:pPr>
            <w:r>
              <w:rPr>
                <w:rFonts w:hint="eastAsia" w:ascii="仿宋_GB2312" w:eastAsia="仿宋_GB2312"/>
                <w:spacing w:val="-7"/>
                <w:kern w:val="0"/>
                <w:sz w:val="21"/>
                <w:szCs w:val="21"/>
                <w:lang w:eastAsia="en-US"/>
              </w:rPr>
              <w:t>□未发现</w:t>
            </w:r>
            <w:r>
              <w:rPr>
                <w:rFonts w:hint="eastAsia" w:ascii="仿宋_GB2312" w:eastAsia="仿宋_GB2312"/>
                <w:spacing w:val="-6"/>
                <w:kern w:val="0"/>
                <w:sz w:val="21"/>
                <w:szCs w:val="21"/>
                <w:lang w:eastAsia="en-US"/>
              </w:rPr>
              <w:t>问题</w:t>
            </w:r>
          </w:p>
          <w:p w14:paraId="3B7BD475">
            <w:pPr>
              <w:autoSpaceDE w:val="0"/>
              <w:autoSpaceDN w:val="0"/>
              <w:spacing w:line="320" w:lineRule="exact"/>
              <w:ind w:left="98"/>
              <w:rPr>
                <w:rFonts w:hint="eastAsia" w:ascii="仿宋_GB2312" w:eastAsia="仿宋_GB2312"/>
                <w:spacing w:val="-7"/>
                <w:kern w:val="0"/>
                <w:sz w:val="21"/>
                <w:szCs w:val="21"/>
                <w:lang w:eastAsia="en-US"/>
              </w:rPr>
            </w:pPr>
            <w:r>
              <w:rPr>
                <w:rFonts w:hint="eastAsia" w:ascii="仿宋_GB2312" w:eastAsia="仿宋_GB2312"/>
                <w:spacing w:val="-7"/>
                <w:kern w:val="0"/>
                <w:sz w:val="21"/>
                <w:szCs w:val="21"/>
                <w:lang w:eastAsia="en-US"/>
              </w:rPr>
              <w:t>□整改</w:t>
            </w:r>
          </w:p>
        </w:tc>
        <w:tc>
          <w:tcPr>
            <w:tcW w:w="3402" w:type="dxa"/>
            <w:tcBorders>
              <w:top w:val="single" w:color="000000" w:sz="4" w:space="0"/>
              <w:left w:val="single" w:color="000000" w:sz="4" w:space="0"/>
              <w:bottom w:val="single" w:color="000000" w:sz="4" w:space="0"/>
              <w:right w:val="single" w:color="000000" w:sz="4" w:space="0"/>
            </w:tcBorders>
            <w:vAlign w:val="center"/>
          </w:tcPr>
          <w:p w14:paraId="18925C4E">
            <w:pPr>
              <w:autoSpaceDE w:val="0"/>
              <w:autoSpaceDN w:val="0"/>
              <w:spacing w:line="320" w:lineRule="exact"/>
              <w:ind w:left="95"/>
              <w:rPr>
                <w:rFonts w:hint="eastAsia" w:ascii="仿宋_GB2312" w:eastAsia="仿宋_GB2312"/>
                <w:spacing w:val="-5"/>
                <w:kern w:val="0"/>
                <w:sz w:val="21"/>
                <w:szCs w:val="21"/>
                <w:lang w:eastAsia="zh-CN"/>
              </w:rPr>
            </w:pPr>
            <w:r>
              <w:rPr>
                <w:rFonts w:hint="eastAsia" w:ascii="仿宋_GB2312" w:eastAsia="仿宋_GB2312"/>
                <w:spacing w:val="-5"/>
                <w:kern w:val="0"/>
                <w:sz w:val="21"/>
                <w:szCs w:val="21"/>
                <w:lang w:eastAsia="zh-CN"/>
              </w:rPr>
              <w:t>《国内水路运输辅助</w:t>
            </w:r>
            <w:r>
              <w:rPr>
                <w:rFonts w:hint="eastAsia" w:ascii="仿宋_GB2312" w:eastAsia="仿宋_GB2312"/>
                <w:spacing w:val="-4"/>
                <w:kern w:val="0"/>
                <w:sz w:val="21"/>
                <w:szCs w:val="21"/>
                <w:lang w:eastAsia="zh-CN"/>
              </w:rPr>
              <w:t>业管理规定》第二十五条</w:t>
            </w:r>
          </w:p>
        </w:tc>
      </w:tr>
    </w:tbl>
    <w:p w14:paraId="2D68EF5E">
      <w:pPr>
        <w:rPr>
          <w:rFonts w:hint="eastAsia" w:ascii="仿宋_GB2312" w:eastAsia="仿宋_GB2312"/>
          <w:szCs w:val="21"/>
        </w:rPr>
        <w:sectPr>
          <w:pgSz w:w="11906" w:h="16838"/>
          <w:pgMar w:top="1440" w:right="1134" w:bottom="1741" w:left="1134" w:header="0" w:footer="1741" w:gutter="0"/>
          <w:cols w:space="720" w:num="1"/>
        </w:sectPr>
      </w:pPr>
    </w:p>
    <w:p w14:paraId="478C87BF">
      <w:pPr>
        <w:pStyle w:val="2"/>
        <w:ind w:firstLine="0" w:firstLineChars="0"/>
        <w:rPr>
          <w:rFonts w:hint="eastAsia" w:ascii="黑体" w:hAnsi="黑体" w:eastAsia="黑体"/>
          <w:sz w:val="28"/>
          <w:szCs w:val="28"/>
        </w:rPr>
      </w:pPr>
      <w:bookmarkStart w:id="62" w:name="_Toc202187157"/>
      <w:r>
        <w:rPr>
          <w:rFonts w:hint="eastAsia" w:ascii="黑体" w:hAnsi="黑体" w:eastAsia="黑体"/>
          <w:sz w:val="28"/>
          <w:szCs w:val="28"/>
        </w:rPr>
        <w:t>2</w:t>
      </w:r>
      <w:r>
        <w:rPr>
          <w:rFonts w:hint="eastAsia" w:ascii="黑体" w:hAnsi="黑体" w:eastAsia="黑体"/>
          <w:sz w:val="28"/>
          <w:szCs w:val="28"/>
          <w:lang w:val="en-US" w:eastAsia="zh-CN"/>
        </w:rPr>
        <w:t>2</w:t>
      </w:r>
      <w:r>
        <w:rPr>
          <w:rFonts w:hint="eastAsia" w:ascii="黑体" w:hAnsi="黑体" w:eastAsia="黑体"/>
          <w:sz w:val="28"/>
          <w:szCs w:val="28"/>
        </w:rPr>
        <w:t>对港口服务（备案类）企业的行政检查</w:t>
      </w:r>
      <w:bookmarkEnd w:id="62"/>
    </w:p>
    <w:tbl>
      <w:tblPr>
        <w:tblStyle w:val="14"/>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843"/>
        <w:gridCol w:w="4340"/>
      </w:tblGrid>
      <w:tr w14:paraId="230E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96" w:type="dxa"/>
            <w:vAlign w:val="center"/>
          </w:tcPr>
          <w:p w14:paraId="7540857F">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检查对象</w:t>
            </w:r>
          </w:p>
        </w:tc>
        <w:tc>
          <w:tcPr>
            <w:tcW w:w="8026" w:type="dxa"/>
            <w:gridSpan w:val="3"/>
            <w:vAlign w:val="center"/>
          </w:tcPr>
          <w:p w14:paraId="474E548B">
            <w:pPr>
              <w:snapToGrid w:val="0"/>
              <w:spacing w:line="320" w:lineRule="exact"/>
              <w:rPr>
                <w:rFonts w:hint="eastAsia" w:ascii="仿宋_GB2312" w:eastAsia="仿宋_GB2312"/>
                <w:szCs w:val="21"/>
              </w:rPr>
            </w:pPr>
            <w:r>
              <w:rPr>
                <w:rFonts w:hint="eastAsia" w:ascii="仿宋_GB2312" w:eastAsia="仿宋_GB2312"/>
                <w:kern w:val="0"/>
                <w:szCs w:val="21"/>
              </w:rPr>
              <w:t>为船舶提供岸电、生活品供应、水上船员接送及船舶污染物（含油污水、残油、洗舱水、生活污水及垃圾）接收、围油栏供应服务的单位，港口设施设备和机械租赁维修经营人，港口理货业务经营人</w:t>
            </w:r>
          </w:p>
        </w:tc>
      </w:tr>
      <w:tr w14:paraId="7526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6C66BB74">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检查内容</w:t>
            </w:r>
          </w:p>
        </w:tc>
        <w:tc>
          <w:tcPr>
            <w:tcW w:w="1843" w:type="dxa"/>
            <w:vAlign w:val="center"/>
          </w:tcPr>
          <w:p w14:paraId="3C3245A8">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检查意见</w:t>
            </w:r>
          </w:p>
        </w:tc>
        <w:tc>
          <w:tcPr>
            <w:tcW w:w="4340" w:type="dxa"/>
            <w:vAlign w:val="center"/>
          </w:tcPr>
          <w:p w14:paraId="6FA702E3">
            <w:pPr>
              <w:snapToGrid w:val="0"/>
              <w:spacing w:line="320" w:lineRule="exact"/>
              <w:jc w:val="center"/>
              <w:rPr>
                <w:rFonts w:hint="eastAsia" w:ascii="黑体" w:hAnsi="黑体" w:eastAsia="黑体"/>
                <w:kern w:val="0"/>
                <w:sz w:val="24"/>
                <w:szCs w:val="24"/>
              </w:rPr>
            </w:pPr>
            <w:r>
              <w:rPr>
                <w:rFonts w:hint="eastAsia" w:ascii="黑体" w:hAnsi="黑体" w:eastAsia="黑体"/>
                <w:kern w:val="0"/>
                <w:sz w:val="24"/>
                <w:szCs w:val="24"/>
              </w:rPr>
              <w:t>法律依据</w:t>
            </w:r>
          </w:p>
        </w:tc>
      </w:tr>
      <w:tr w14:paraId="426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739F540C">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检查事项一：资质条件</w:t>
            </w:r>
          </w:p>
        </w:tc>
      </w:tr>
      <w:tr w14:paraId="0E11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539" w:type="dxa"/>
            <w:gridSpan w:val="2"/>
            <w:vAlign w:val="center"/>
          </w:tcPr>
          <w:p w14:paraId="34686D85">
            <w:pPr>
              <w:snapToGrid w:val="0"/>
              <w:spacing w:line="320" w:lineRule="exact"/>
              <w:rPr>
                <w:rFonts w:hint="eastAsia" w:ascii="仿宋_GB2312" w:eastAsia="仿宋_GB2312"/>
                <w:kern w:val="0"/>
                <w:szCs w:val="21"/>
              </w:rPr>
            </w:pPr>
            <w:r>
              <w:rPr>
                <w:rFonts w:hint="eastAsia" w:ascii="仿宋_GB2312" w:eastAsia="仿宋_GB2312"/>
                <w:kern w:val="0"/>
                <w:szCs w:val="21"/>
              </w:rPr>
              <w:t>1、有固定的经营场所</w:t>
            </w:r>
          </w:p>
        </w:tc>
        <w:tc>
          <w:tcPr>
            <w:tcW w:w="1843" w:type="dxa"/>
            <w:vAlign w:val="center"/>
          </w:tcPr>
          <w:p w14:paraId="253E662D">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5E2A48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1D3D5EF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4B68C9C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6D3D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539" w:type="dxa"/>
            <w:gridSpan w:val="2"/>
            <w:vAlign w:val="center"/>
          </w:tcPr>
          <w:p w14:paraId="4923BF89">
            <w:pPr>
              <w:snapToGrid w:val="0"/>
              <w:spacing w:line="320" w:lineRule="exact"/>
              <w:rPr>
                <w:rFonts w:hint="eastAsia" w:ascii="仿宋_GB2312" w:eastAsia="仿宋_GB2312"/>
                <w:kern w:val="0"/>
                <w:szCs w:val="21"/>
              </w:rPr>
            </w:pPr>
            <w:r>
              <w:rPr>
                <w:rFonts w:hint="eastAsia" w:ascii="仿宋_GB2312" w:eastAsia="仿宋_GB2312"/>
                <w:kern w:val="0"/>
                <w:szCs w:val="21"/>
              </w:rPr>
              <w:t>2、有与经营范围和规模相适应的港口设施、设备（与备案一致）</w:t>
            </w:r>
          </w:p>
        </w:tc>
        <w:tc>
          <w:tcPr>
            <w:tcW w:w="1843" w:type="dxa"/>
            <w:vAlign w:val="center"/>
          </w:tcPr>
          <w:p w14:paraId="7B77C30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C82090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68723E42">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70905C97">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3AE3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39" w:type="dxa"/>
            <w:gridSpan w:val="2"/>
            <w:vAlign w:val="center"/>
          </w:tcPr>
          <w:p w14:paraId="5A8C9CBA">
            <w:pPr>
              <w:snapToGrid w:val="0"/>
              <w:spacing w:line="320" w:lineRule="exact"/>
              <w:rPr>
                <w:rFonts w:hint="eastAsia" w:ascii="仿宋_GB2312" w:eastAsia="仿宋_GB2312"/>
                <w:kern w:val="0"/>
                <w:szCs w:val="21"/>
              </w:rPr>
            </w:pPr>
            <w:r>
              <w:rPr>
                <w:rFonts w:hint="eastAsia" w:ascii="仿宋_GB2312" w:eastAsia="仿宋_GB2312"/>
                <w:kern w:val="0"/>
                <w:szCs w:val="21"/>
              </w:rPr>
              <w:t>3、有与经营范围和规模相适应的技术、管理人员（与备案一致）</w:t>
            </w:r>
          </w:p>
        </w:tc>
        <w:tc>
          <w:tcPr>
            <w:tcW w:w="1843" w:type="dxa"/>
            <w:vAlign w:val="center"/>
          </w:tcPr>
          <w:p w14:paraId="5F65694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085B81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176D893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6FD78A58">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6609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539" w:type="dxa"/>
            <w:gridSpan w:val="2"/>
            <w:vAlign w:val="center"/>
          </w:tcPr>
          <w:p w14:paraId="3C3C0619">
            <w:pPr>
              <w:snapToGrid w:val="0"/>
              <w:spacing w:line="320" w:lineRule="exact"/>
              <w:rPr>
                <w:rFonts w:hint="eastAsia" w:ascii="仿宋_GB2312" w:eastAsia="仿宋_GB2312"/>
                <w:kern w:val="0"/>
                <w:szCs w:val="21"/>
              </w:rPr>
            </w:pPr>
            <w:r>
              <w:rPr>
                <w:rFonts w:hint="eastAsia" w:ascii="仿宋_GB2312" w:eastAsia="仿宋_GB2312"/>
                <w:kern w:val="0"/>
                <w:szCs w:val="21"/>
              </w:rPr>
              <w:t>4、有健全的经营管理制度和安全管理制度以及生产安全事故应急预案。</w:t>
            </w:r>
          </w:p>
        </w:tc>
        <w:tc>
          <w:tcPr>
            <w:tcW w:w="1843" w:type="dxa"/>
            <w:vAlign w:val="center"/>
          </w:tcPr>
          <w:p w14:paraId="65C2B0D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906238E">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35F7128B">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检查依据：《港口经营管理规定》第二十一条</w:t>
            </w:r>
          </w:p>
          <w:p w14:paraId="2BE407BE">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18CF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21CB0D65">
            <w:pPr>
              <w:snapToGrid w:val="0"/>
              <w:spacing w:line="320" w:lineRule="exact"/>
              <w:rPr>
                <w:rFonts w:hint="eastAsia" w:ascii="仿宋_GB2312" w:eastAsia="仿宋_GB2312"/>
                <w:kern w:val="0"/>
                <w:szCs w:val="21"/>
              </w:rPr>
            </w:pPr>
            <w:r>
              <w:rPr>
                <w:rFonts w:hint="eastAsia" w:ascii="仿宋_GB2312" w:eastAsia="仿宋_GB2312"/>
                <w:kern w:val="0"/>
                <w:szCs w:val="21"/>
              </w:rPr>
              <w:t>5、有公司安全管理网络及安全生产的主要管理人员通过安全生产法律法规要求的培训证明</w:t>
            </w:r>
          </w:p>
        </w:tc>
        <w:tc>
          <w:tcPr>
            <w:tcW w:w="1843" w:type="dxa"/>
            <w:vAlign w:val="center"/>
          </w:tcPr>
          <w:p w14:paraId="05CD8DA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9C0B8E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100FAA6D">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检查依据：《中华人民共和国安全生产法》第二十四条，《中华人民共和国安全生产法》第二十七条</w:t>
            </w:r>
          </w:p>
          <w:p w14:paraId="5E41AE78">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处罚依据：《中华人民共和国安全生产法》第九十七条</w:t>
            </w:r>
          </w:p>
        </w:tc>
      </w:tr>
      <w:tr w14:paraId="022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3539" w:type="dxa"/>
            <w:gridSpan w:val="2"/>
            <w:vAlign w:val="center"/>
          </w:tcPr>
          <w:p w14:paraId="5D6BCB2A">
            <w:pPr>
              <w:snapToGrid w:val="0"/>
              <w:spacing w:line="320" w:lineRule="exact"/>
              <w:rPr>
                <w:rFonts w:hint="eastAsia" w:ascii="仿宋_GB2312" w:eastAsia="仿宋_GB2312"/>
                <w:kern w:val="0"/>
                <w:szCs w:val="21"/>
              </w:rPr>
            </w:pPr>
            <w:r>
              <w:rPr>
                <w:rFonts w:hint="eastAsia" w:ascii="仿宋_GB2312" w:eastAsia="仿宋_GB2312"/>
                <w:kern w:val="0"/>
                <w:szCs w:val="21"/>
              </w:rPr>
              <w:t>6、是否存在不正当竞争现象或超范围经营</w:t>
            </w:r>
          </w:p>
        </w:tc>
        <w:tc>
          <w:tcPr>
            <w:tcW w:w="1843" w:type="dxa"/>
            <w:vAlign w:val="center"/>
          </w:tcPr>
          <w:p w14:paraId="0B5DE05B">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B74AB3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14CF6AE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检查依据：《中华人民共和国港口法》第二十八条，《港口经营管理规定》第十二条，《港口经营管理规定》第三十二条</w:t>
            </w:r>
          </w:p>
          <w:p w14:paraId="70EE5459">
            <w:pPr>
              <w:snapToGrid w:val="0"/>
              <w:spacing w:line="320" w:lineRule="exact"/>
              <w:rPr>
                <w:rFonts w:hint="eastAsia" w:ascii="仿宋_GB2312" w:eastAsia="仿宋_GB2312"/>
                <w:kern w:val="0"/>
                <w:szCs w:val="21"/>
              </w:rPr>
            </w:pPr>
            <w:r>
              <w:rPr>
                <w:rFonts w:hint="eastAsia" w:ascii="仿宋_GB2312" w:eastAsia="仿宋_GB2312"/>
                <w:kern w:val="0"/>
                <w:szCs w:val="21"/>
              </w:rPr>
              <w:t>处罚依据：《中华人民共和国港口法》第五十一条，《港口经营管理规定》第四十一条，《港口经营管理规定》第四十五条</w:t>
            </w:r>
          </w:p>
        </w:tc>
      </w:tr>
      <w:tr w14:paraId="31C1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2835C489">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检查事项二：理货业务</w:t>
            </w:r>
          </w:p>
        </w:tc>
      </w:tr>
      <w:tr w14:paraId="62C9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539" w:type="dxa"/>
            <w:gridSpan w:val="2"/>
            <w:vAlign w:val="center"/>
          </w:tcPr>
          <w:p w14:paraId="66F4F41E">
            <w:pPr>
              <w:snapToGrid w:val="0"/>
              <w:spacing w:line="320" w:lineRule="exact"/>
              <w:rPr>
                <w:rFonts w:hint="eastAsia" w:ascii="仿宋_GB2312" w:eastAsia="仿宋_GB2312"/>
                <w:kern w:val="0"/>
                <w:szCs w:val="21"/>
              </w:rPr>
            </w:pPr>
            <w:r>
              <w:rPr>
                <w:rFonts w:hint="eastAsia" w:ascii="仿宋_GB2312" w:eastAsia="仿宋_GB2312"/>
                <w:kern w:val="0"/>
                <w:szCs w:val="21"/>
              </w:rPr>
              <w:t>7、对经营港口理货业务备案的行政检查</w:t>
            </w:r>
          </w:p>
        </w:tc>
        <w:tc>
          <w:tcPr>
            <w:tcW w:w="1843" w:type="dxa"/>
            <w:vAlign w:val="center"/>
          </w:tcPr>
          <w:p w14:paraId="5E460DF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092D29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7D55E1ED">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《港口经营管理规定》第十六条</w:t>
            </w:r>
          </w:p>
        </w:tc>
      </w:tr>
      <w:tr w14:paraId="348C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3539" w:type="dxa"/>
            <w:gridSpan w:val="2"/>
            <w:vAlign w:val="center"/>
          </w:tcPr>
          <w:p w14:paraId="5B17D888">
            <w:pPr>
              <w:snapToGrid w:val="0"/>
              <w:spacing w:line="320" w:lineRule="exact"/>
              <w:rPr>
                <w:rFonts w:hint="eastAsia" w:ascii="仿宋_GB2312" w:eastAsia="仿宋_GB2312"/>
                <w:kern w:val="0"/>
                <w:szCs w:val="21"/>
              </w:rPr>
            </w:pPr>
            <w:r>
              <w:rPr>
                <w:rFonts w:hint="eastAsia" w:ascii="仿宋_GB2312" w:eastAsia="仿宋_GB2312"/>
                <w:kern w:val="0"/>
                <w:szCs w:val="21"/>
              </w:rPr>
              <w:t>8、对港口理货业务经营人违规兼营货物装卸经营业务、仓储经营业务行为的行政检查</w:t>
            </w:r>
          </w:p>
        </w:tc>
        <w:tc>
          <w:tcPr>
            <w:tcW w:w="1843" w:type="dxa"/>
            <w:vAlign w:val="center"/>
          </w:tcPr>
          <w:p w14:paraId="3CDACA19">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088021E">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015481A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检查依据：《港口经营管理规定》第十七条</w:t>
            </w:r>
          </w:p>
          <w:p w14:paraId="6520C0AA">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处罚依据：《港口经营管理规定》第四十一条</w:t>
            </w:r>
          </w:p>
        </w:tc>
      </w:tr>
      <w:tr w14:paraId="45B0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539" w:type="dxa"/>
            <w:gridSpan w:val="2"/>
            <w:vAlign w:val="center"/>
          </w:tcPr>
          <w:p w14:paraId="7E63E481">
            <w:pPr>
              <w:snapToGrid w:val="0"/>
              <w:spacing w:line="320" w:lineRule="exact"/>
              <w:rPr>
                <w:rFonts w:hint="eastAsia" w:ascii="仿宋_GB2312" w:eastAsia="仿宋_GB2312"/>
                <w:kern w:val="0"/>
                <w:szCs w:val="21"/>
              </w:rPr>
            </w:pPr>
            <w:r>
              <w:rPr>
                <w:rFonts w:hint="eastAsia" w:ascii="仿宋_GB2312" w:eastAsia="仿宋_GB2312"/>
                <w:kern w:val="0"/>
                <w:szCs w:val="21"/>
              </w:rPr>
              <w:t>9、与港口理货经营范围、规模相适应的业务章程、理货规程、管理制度及劳动安全保障制度；</w:t>
            </w:r>
          </w:p>
        </w:tc>
        <w:tc>
          <w:tcPr>
            <w:tcW w:w="1843" w:type="dxa"/>
            <w:vAlign w:val="center"/>
          </w:tcPr>
          <w:p w14:paraId="594234E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5BF46E7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60F03ADC">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0610985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1D95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539" w:type="dxa"/>
            <w:gridSpan w:val="2"/>
            <w:vAlign w:val="center"/>
          </w:tcPr>
          <w:p w14:paraId="274E24AD">
            <w:pPr>
              <w:snapToGrid w:val="0"/>
              <w:spacing w:line="320" w:lineRule="exact"/>
              <w:rPr>
                <w:rFonts w:hint="eastAsia" w:ascii="仿宋_GB2312" w:eastAsia="仿宋_GB2312"/>
                <w:kern w:val="0"/>
                <w:szCs w:val="21"/>
              </w:rPr>
            </w:pPr>
            <w:r>
              <w:rPr>
                <w:rFonts w:hint="eastAsia" w:ascii="仿宋_GB2312" w:eastAsia="仿宋_GB2312"/>
                <w:kern w:val="0"/>
                <w:szCs w:val="21"/>
              </w:rPr>
              <w:t>10、符合相关通用要求的质量管理体系；</w:t>
            </w:r>
          </w:p>
        </w:tc>
        <w:tc>
          <w:tcPr>
            <w:tcW w:w="1843" w:type="dxa"/>
            <w:vAlign w:val="center"/>
          </w:tcPr>
          <w:p w14:paraId="7BE1DAF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229AE31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40B7019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65DE55F9">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6483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7AFEA758">
            <w:pPr>
              <w:snapToGrid w:val="0"/>
              <w:spacing w:line="320" w:lineRule="exact"/>
              <w:rPr>
                <w:rFonts w:hint="eastAsia" w:ascii="仿宋_GB2312" w:eastAsia="仿宋_GB2312"/>
                <w:kern w:val="0"/>
                <w:szCs w:val="21"/>
              </w:rPr>
            </w:pPr>
            <w:r>
              <w:rPr>
                <w:rFonts w:hint="eastAsia" w:ascii="仿宋_GB2312" w:eastAsia="仿宋_GB2312"/>
                <w:kern w:val="0"/>
                <w:szCs w:val="21"/>
              </w:rPr>
              <w:t>11、与港口理货业务相适应的，能与港航电子数据交换中心和电子口岸顺利进行数据传输的港口理货信息系统证明材料及信息系统和相关技术设备证明材料。</w:t>
            </w:r>
          </w:p>
        </w:tc>
        <w:tc>
          <w:tcPr>
            <w:tcW w:w="1843" w:type="dxa"/>
            <w:vAlign w:val="center"/>
          </w:tcPr>
          <w:p w14:paraId="1666E49D">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45D2871">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04E51C85">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7066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2E724251">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检查事项三：为船舶提供岸电</w:t>
            </w:r>
          </w:p>
        </w:tc>
      </w:tr>
      <w:tr w14:paraId="7760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539" w:type="dxa"/>
            <w:gridSpan w:val="2"/>
            <w:vAlign w:val="center"/>
          </w:tcPr>
          <w:p w14:paraId="386B05E9">
            <w:pPr>
              <w:snapToGrid w:val="0"/>
              <w:spacing w:line="320" w:lineRule="exact"/>
              <w:rPr>
                <w:rFonts w:hint="eastAsia" w:ascii="仿宋_GB2312" w:eastAsia="仿宋_GB2312"/>
                <w:kern w:val="0"/>
                <w:szCs w:val="21"/>
              </w:rPr>
            </w:pPr>
            <w:r>
              <w:rPr>
                <w:rFonts w:hint="eastAsia" w:ascii="仿宋_GB2312" w:eastAsia="仿宋_GB2312"/>
                <w:kern w:val="0"/>
                <w:szCs w:val="21"/>
              </w:rPr>
              <w:t>12、岸电供应设施的合格证明材料。</w:t>
            </w:r>
          </w:p>
        </w:tc>
        <w:tc>
          <w:tcPr>
            <w:tcW w:w="1843" w:type="dxa"/>
            <w:vAlign w:val="center"/>
          </w:tcPr>
          <w:p w14:paraId="7CCE987A">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CBC828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34254EE0">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0B3E7D78">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7AE0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3C433F51">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检查事项四：为国内国际航行船舶提供物料、生活品供应</w:t>
            </w:r>
          </w:p>
        </w:tc>
      </w:tr>
      <w:tr w14:paraId="452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1D8FFED4">
            <w:pPr>
              <w:snapToGrid w:val="0"/>
              <w:spacing w:line="320" w:lineRule="exact"/>
              <w:rPr>
                <w:rFonts w:hint="eastAsia" w:ascii="仿宋_GB2312" w:eastAsia="仿宋_GB2312"/>
                <w:kern w:val="0"/>
                <w:szCs w:val="21"/>
              </w:rPr>
            </w:pPr>
            <w:r>
              <w:rPr>
                <w:rFonts w:hint="eastAsia" w:ascii="仿宋_GB2312" w:eastAsia="仿宋_GB2312"/>
                <w:kern w:val="0"/>
                <w:szCs w:val="21"/>
              </w:rPr>
              <w:t>13、为国内、国际航行船舶提供生活品供应的，应当提供检验检疫部门核发的卫生许可证明（供应生活品提供）</w:t>
            </w:r>
          </w:p>
        </w:tc>
        <w:tc>
          <w:tcPr>
            <w:tcW w:w="1843" w:type="dxa"/>
            <w:vAlign w:val="center"/>
          </w:tcPr>
          <w:p w14:paraId="382FD678">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E439010">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20FA80D1">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68E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5CC0BBA4">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检查事项五：为国内国际航行船舶提供油料供应</w:t>
            </w:r>
          </w:p>
        </w:tc>
      </w:tr>
      <w:tr w14:paraId="05C7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539" w:type="dxa"/>
            <w:gridSpan w:val="2"/>
            <w:vAlign w:val="center"/>
          </w:tcPr>
          <w:p w14:paraId="2CA933FA">
            <w:pPr>
              <w:snapToGrid w:val="0"/>
              <w:spacing w:line="320" w:lineRule="exact"/>
              <w:rPr>
                <w:rFonts w:hint="eastAsia" w:ascii="仿宋_GB2312" w:eastAsia="仿宋_GB2312"/>
                <w:kern w:val="0"/>
                <w:szCs w:val="21"/>
              </w:rPr>
            </w:pPr>
            <w:r>
              <w:rPr>
                <w:rFonts w:hint="eastAsia" w:ascii="仿宋_GB2312" w:eastAsia="仿宋_GB2312"/>
                <w:kern w:val="0"/>
                <w:szCs w:val="21"/>
              </w:rPr>
              <w:t>14、使用固定设施的，应提供设点批准文件</w:t>
            </w:r>
          </w:p>
        </w:tc>
        <w:tc>
          <w:tcPr>
            <w:tcW w:w="1843" w:type="dxa"/>
            <w:vAlign w:val="center"/>
          </w:tcPr>
          <w:p w14:paraId="723BD72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CB920F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877C4D9">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检查依据：《港口经营管理规定》第七条，《港口经营管理规定》第九条</w:t>
            </w:r>
          </w:p>
        </w:tc>
      </w:tr>
      <w:tr w14:paraId="3153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539" w:type="dxa"/>
            <w:gridSpan w:val="2"/>
            <w:vAlign w:val="center"/>
          </w:tcPr>
          <w:p w14:paraId="560D4E3D">
            <w:pPr>
              <w:snapToGrid w:val="0"/>
              <w:spacing w:line="320" w:lineRule="exact"/>
              <w:rPr>
                <w:rFonts w:hint="eastAsia" w:ascii="仿宋_GB2312" w:eastAsia="仿宋_GB2312"/>
                <w:kern w:val="0"/>
                <w:szCs w:val="21"/>
              </w:rPr>
            </w:pPr>
            <w:r>
              <w:rPr>
                <w:rFonts w:hint="eastAsia" w:ascii="仿宋_GB2312" w:eastAsia="仿宋_GB2312"/>
                <w:kern w:val="0"/>
                <w:szCs w:val="21"/>
              </w:rPr>
              <w:t>15、有效的船员证书和船舶证书（包括船舶所有权证书、船舶国籍证书、船舶检验证书等）</w:t>
            </w:r>
          </w:p>
        </w:tc>
        <w:tc>
          <w:tcPr>
            <w:tcW w:w="1843" w:type="dxa"/>
            <w:vAlign w:val="center"/>
          </w:tcPr>
          <w:p w14:paraId="577F651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D55B82F">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31414DD5">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检查依据：《港口经营管理规定》第九条</w:t>
            </w:r>
          </w:p>
        </w:tc>
      </w:tr>
      <w:tr w14:paraId="57E6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539" w:type="dxa"/>
            <w:gridSpan w:val="2"/>
            <w:vAlign w:val="center"/>
          </w:tcPr>
          <w:p w14:paraId="6DFD5F76">
            <w:pPr>
              <w:snapToGrid w:val="0"/>
              <w:spacing w:line="320" w:lineRule="exact"/>
              <w:rPr>
                <w:rFonts w:hint="eastAsia" w:ascii="仿宋_GB2312" w:eastAsia="仿宋_GB2312"/>
                <w:kern w:val="0"/>
                <w:szCs w:val="21"/>
              </w:rPr>
            </w:pPr>
            <w:r>
              <w:rPr>
                <w:rFonts w:hint="eastAsia" w:ascii="仿宋_GB2312" w:eastAsia="仿宋_GB2312"/>
                <w:kern w:val="0"/>
                <w:szCs w:val="21"/>
              </w:rPr>
              <w:t>16、《成品油零售经营批准书》（燃料油除外）</w:t>
            </w:r>
          </w:p>
        </w:tc>
        <w:tc>
          <w:tcPr>
            <w:tcW w:w="1843" w:type="dxa"/>
            <w:vAlign w:val="center"/>
          </w:tcPr>
          <w:p w14:paraId="2C4413F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ABE224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7B35BED4">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1107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5D8E2E85">
            <w:pPr>
              <w:snapToGrid w:val="0"/>
              <w:spacing w:line="320" w:lineRule="exact"/>
              <w:rPr>
                <w:rFonts w:hint="eastAsia" w:ascii="仿宋_GB2312" w:eastAsia="仿宋_GB2312"/>
                <w:kern w:val="0"/>
                <w:szCs w:val="21"/>
              </w:rPr>
            </w:pPr>
            <w:r>
              <w:rPr>
                <w:rFonts w:hint="eastAsia" w:ascii="仿宋_GB2312" w:eastAsia="仿宋_GB2312"/>
                <w:kern w:val="0"/>
                <w:szCs w:val="21"/>
              </w:rPr>
              <w:t>17、为国际航行船舶提供保税油供应的，还应提供商务部、财政部、交通运输部和海关总署的有关批准文件</w:t>
            </w:r>
          </w:p>
        </w:tc>
        <w:tc>
          <w:tcPr>
            <w:tcW w:w="1843" w:type="dxa"/>
            <w:vAlign w:val="center"/>
          </w:tcPr>
          <w:p w14:paraId="329B7AB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1BF5C2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753F1B4F">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3400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3539" w:type="dxa"/>
            <w:gridSpan w:val="2"/>
            <w:vAlign w:val="center"/>
          </w:tcPr>
          <w:p w14:paraId="6921B287">
            <w:pPr>
              <w:snapToGrid w:val="0"/>
              <w:spacing w:line="320" w:lineRule="exact"/>
              <w:rPr>
                <w:rFonts w:hint="eastAsia" w:ascii="仿宋_GB2312" w:eastAsia="仿宋_GB2312"/>
                <w:kern w:val="0"/>
                <w:szCs w:val="21"/>
              </w:rPr>
            </w:pPr>
            <w:r>
              <w:rPr>
                <w:rFonts w:hint="eastAsia" w:ascii="仿宋_GB2312" w:eastAsia="仿宋_GB2312"/>
                <w:kern w:val="0"/>
                <w:szCs w:val="21"/>
              </w:rPr>
              <w:t>18、与业务规模、范围相适应的生产安全事故应急预案文本（并经专家审查）</w:t>
            </w:r>
          </w:p>
        </w:tc>
        <w:tc>
          <w:tcPr>
            <w:tcW w:w="1843" w:type="dxa"/>
            <w:vAlign w:val="center"/>
          </w:tcPr>
          <w:p w14:paraId="4CCADA15">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D1D26D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4BF3F9E">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检查依据：《港口经营管理规定》第二十九条</w:t>
            </w:r>
          </w:p>
          <w:p w14:paraId="21D99A46">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处罚依据：《港口经营管理规定》第四十四条</w:t>
            </w:r>
          </w:p>
        </w:tc>
      </w:tr>
      <w:tr w14:paraId="0638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539" w:type="dxa"/>
            <w:gridSpan w:val="2"/>
            <w:vAlign w:val="center"/>
          </w:tcPr>
          <w:p w14:paraId="0824C378">
            <w:pPr>
              <w:snapToGrid w:val="0"/>
              <w:spacing w:line="320" w:lineRule="exact"/>
              <w:rPr>
                <w:rFonts w:hint="eastAsia" w:ascii="仿宋_GB2312" w:eastAsia="仿宋_GB2312"/>
                <w:kern w:val="0"/>
                <w:szCs w:val="21"/>
              </w:rPr>
            </w:pPr>
            <w:r>
              <w:rPr>
                <w:rFonts w:hint="eastAsia" w:ascii="仿宋_GB2312" w:eastAsia="仿宋_GB2312"/>
                <w:kern w:val="0"/>
                <w:szCs w:val="21"/>
              </w:rPr>
              <w:t>19、《安全现状评价报告》</w:t>
            </w:r>
          </w:p>
        </w:tc>
        <w:tc>
          <w:tcPr>
            <w:tcW w:w="1843" w:type="dxa"/>
            <w:vAlign w:val="center"/>
          </w:tcPr>
          <w:p w14:paraId="056B876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936EFE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1B9D8D0B">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21C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429D2609">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检查事项六：船员接送服务</w:t>
            </w:r>
          </w:p>
        </w:tc>
      </w:tr>
      <w:tr w14:paraId="76AF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371142C9">
            <w:pPr>
              <w:snapToGrid w:val="0"/>
              <w:spacing w:line="320" w:lineRule="exact"/>
              <w:rPr>
                <w:rFonts w:hint="eastAsia" w:ascii="仿宋_GB2312" w:eastAsia="仿宋_GB2312"/>
                <w:kern w:val="0"/>
                <w:szCs w:val="21"/>
              </w:rPr>
            </w:pPr>
            <w:r>
              <w:rPr>
                <w:rFonts w:hint="eastAsia" w:ascii="仿宋_GB2312" w:eastAsia="仿宋_GB2312"/>
                <w:kern w:val="0"/>
                <w:szCs w:val="21"/>
              </w:rPr>
              <w:t>20、有效的船员证书和船舶证书（包括船舶所有权证书、船舶国籍证书、船舶检验证书等）</w:t>
            </w:r>
          </w:p>
        </w:tc>
        <w:tc>
          <w:tcPr>
            <w:tcW w:w="1843" w:type="dxa"/>
            <w:vAlign w:val="center"/>
          </w:tcPr>
          <w:p w14:paraId="2C3BE380">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0936E1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604CA054">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检查依据：《港口经营管理规定》第九条</w:t>
            </w:r>
          </w:p>
        </w:tc>
      </w:tr>
      <w:tr w14:paraId="2BEA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539" w:type="dxa"/>
            <w:gridSpan w:val="2"/>
            <w:vAlign w:val="center"/>
          </w:tcPr>
          <w:p w14:paraId="4AD9DDDC">
            <w:pPr>
              <w:snapToGrid w:val="0"/>
              <w:spacing w:line="320" w:lineRule="exact"/>
              <w:rPr>
                <w:rFonts w:hint="eastAsia" w:ascii="仿宋_GB2312" w:eastAsia="仿宋_GB2312"/>
                <w:kern w:val="0"/>
                <w:szCs w:val="21"/>
              </w:rPr>
            </w:pPr>
            <w:r>
              <w:rPr>
                <w:rFonts w:hint="eastAsia" w:ascii="仿宋_GB2312" w:eastAsia="仿宋_GB2312"/>
                <w:kern w:val="0"/>
                <w:szCs w:val="21"/>
              </w:rPr>
              <w:t>21、船舶安全技术状况符合《中华人民共和国船舶安全监督规则》要求</w:t>
            </w:r>
          </w:p>
        </w:tc>
        <w:tc>
          <w:tcPr>
            <w:tcW w:w="1843" w:type="dxa"/>
            <w:vAlign w:val="center"/>
          </w:tcPr>
          <w:p w14:paraId="2321185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7B080A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9444A7A">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2877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4DE4B117">
            <w:pPr>
              <w:snapToGrid w:val="0"/>
              <w:spacing w:line="320" w:lineRule="exact"/>
              <w:rPr>
                <w:rFonts w:hint="eastAsia" w:ascii="仿宋_GB2312" w:eastAsia="仿宋_GB2312"/>
                <w:kern w:val="0"/>
                <w:szCs w:val="21"/>
              </w:rPr>
            </w:pPr>
            <w:r>
              <w:rPr>
                <w:rFonts w:hint="eastAsia" w:ascii="仿宋_GB2312" w:eastAsia="仿宋_GB2312"/>
                <w:kern w:val="0"/>
                <w:szCs w:val="21"/>
              </w:rPr>
              <w:t>22、为旅客提供上、下船服务的，应当具备至少能遮蔽风、雨、雪的候船和上、下船设施，并按相关规定配备无障碍设施</w:t>
            </w:r>
          </w:p>
        </w:tc>
        <w:tc>
          <w:tcPr>
            <w:tcW w:w="1843" w:type="dxa"/>
            <w:vAlign w:val="center"/>
          </w:tcPr>
          <w:p w14:paraId="596A9286">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884105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39F678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13FB3DA0">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6087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539" w:type="dxa"/>
            <w:gridSpan w:val="2"/>
            <w:vAlign w:val="center"/>
          </w:tcPr>
          <w:p w14:paraId="17820E5B">
            <w:pPr>
              <w:snapToGrid w:val="0"/>
              <w:spacing w:line="320" w:lineRule="exact"/>
              <w:rPr>
                <w:rFonts w:hint="eastAsia" w:ascii="仿宋_GB2312" w:eastAsia="仿宋_GB2312"/>
                <w:kern w:val="0"/>
                <w:szCs w:val="21"/>
              </w:rPr>
            </w:pPr>
            <w:r>
              <w:rPr>
                <w:rFonts w:hint="eastAsia" w:ascii="仿宋_GB2312" w:eastAsia="仿宋_GB2312"/>
                <w:kern w:val="0"/>
                <w:szCs w:val="21"/>
              </w:rPr>
              <w:t>22、重大安全生产事故旅客紧急疏散和救援预案及预防自然灾害应急预案文本</w:t>
            </w:r>
          </w:p>
        </w:tc>
        <w:tc>
          <w:tcPr>
            <w:tcW w:w="1843" w:type="dxa"/>
            <w:vAlign w:val="center"/>
          </w:tcPr>
          <w:p w14:paraId="736D68D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75CBBC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4B9CA4D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w:t>
            </w:r>
          </w:p>
          <w:p w14:paraId="536DE836">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《港口经营管理规定》第二十八条</w:t>
            </w:r>
          </w:p>
          <w:p w14:paraId="3A723A5B">
            <w:pPr>
              <w:snapToGrid w:val="0"/>
              <w:spacing w:line="320" w:lineRule="exact"/>
              <w:rPr>
                <w:rFonts w:hint="eastAsia" w:ascii="仿宋_GB2312" w:eastAsia="仿宋_GB2312"/>
                <w:kern w:val="0"/>
                <w:szCs w:val="21"/>
              </w:rPr>
            </w:pPr>
            <w:r>
              <w:rPr>
                <w:rFonts w:hint="eastAsia" w:ascii="仿宋_GB2312" w:eastAsia="仿宋_GB2312"/>
                <w:kern w:val="0"/>
                <w:szCs w:val="21"/>
              </w:rPr>
              <w:t>处罚依据：</w:t>
            </w:r>
          </w:p>
          <w:p w14:paraId="4B358DA0">
            <w:pPr>
              <w:snapToGrid w:val="0"/>
              <w:spacing w:line="320" w:lineRule="exact"/>
              <w:rPr>
                <w:rFonts w:hint="eastAsia" w:ascii="仿宋_GB2312" w:eastAsia="仿宋_GB2312"/>
                <w:kern w:val="0"/>
                <w:szCs w:val="21"/>
              </w:rPr>
            </w:pPr>
            <w:r>
              <w:rPr>
                <w:rFonts w:hint="eastAsia" w:ascii="仿宋_GB2312" w:eastAsia="仿宋_GB2312"/>
                <w:kern w:val="0"/>
                <w:szCs w:val="21"/>
              </w:rPr>
              <w:t>《港口经营管理规定》第四十四条</w:t>
            </w:r>
          </w:p>
        </w:tc>
      </w:tr>
      <w:tr w14:paraId="7D5D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364E8552">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检查事项七：船舶污染物接收</w:t>
            </w:r>
          </w:p>
        </w:tc>
      </w:tr>
      <w:tr w14:paraId="6B15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539" w:type="dxa"/>
            <w:gridSpan w:val="2"/>
            <w:vAlign w:val="center"/>
          </w:tcPr>
          <w:p w14:paraId="029E3534">
            <w:pPr>
              <w:snapToGrid w:val="0"/>
              <w:spacing w:line="320" w:lineRule="exact"/>
              <w:rPr>
                <w:rFonts w:hint="eastAsia" w:ascii="仿宋_GB2312" w:eastAsia="仿宋_GB2312"/>
                <w:kern w:val="0"/>
                <w:szCs w:val="21"/>
              </w:rPr>
            </w:pPr>
            <w:r>
              <w:rPr>
                <w:rFonts w:hint="eastAsia" w:ascii="仿宋_GB2312" w:eastAsia="仿宋_GB2312"/>
                <w:kern w:val="0"/>
                <w:szCs w:val="21"/>
              </w:rPr>
              <w:t>23、使用船舶从事船舶污染物接收的，应提供至少一艘具备船舶污染物接收能力的中国籍船舶的证明材料；</w:t>
            </w:r>
          </w:p>
        </w:tc>
        <w:tc>
          <w:tcPr>
            <w:tcW w:w="1843" w:type="dxa"/>
            <w:vAlign w:val="center"/>
          </w:tcPr>
          <w:p w14:paraId="0A6BB6A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614BD9D3">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F212D33">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3FF31265">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5985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539" w:type="dxa"/>
            <w:gridSpan w:val="2"/>
            <w:vAlign w:val="center"/>
          </w:tcPr>
          <w:p w14:paraId="35D3AA30">
            <w:pPr>
              <w:snapToGrid w:val="0"/>
              <w:spacing w:line="320" w:lineRule="exact"/>
              <w:rPr>
                <w:rFonts w:hint="eastAsia" w:ascii="仿宋_GB2312" w:eastAsia="仿宋_GB2312"/>
                <w:kern w:val="0"/>
                <w:szCs w:val="21"/>
              </w:rPr>
            </w:pPr>
            <w:r>
              <w:rPr>
                <w:rFonts w:hint="eastAsia" w:ascii="仿宋_GB2312" w:eastAsia="仿宋_GB2312"/>
                <w:kern w:val="0"/>
                <w:szCs w:val="21"/>
              </w:rPr>
              <w:t>24、从事生活污水接收的，应提供生活污水去向说明和处理单位的资质证明</w:t>
            </w:r>
          </w:p>
        </w:tc>
        <w:tc>
          <w:tcPr>
            <w:tcW w:w="1843" w:type="dxa"/>
            <w:vAlign w:val="center"/>
          </w:tcPr>
          <w:p w14:paraId="1434CC6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8917004">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0E832DEF">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063A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539" w:type="dxa"/>
            <w:gridSpan w:val="2"/>
            <w:vAlign w:val="center"/>
          </w:tcPr>
          <w:p w14:paraId="02DD5E3D">
            <w:pPr>
              <w:snapToGrid w:val="0"/>
              <w:spacing w:line="320" w:lineRule="exact"/>
              <w:rPr>
                <w:rFonts w:hint="eastAsia" w:ascii="仿宋_GB2312" w:eastAsia="仿宋_GB2312"/>
                <w:kern w:val="0"/>
                <w:szCs w:val="21"/>
              </w:rPr>
            </w:pPr>
            <w:r>
              <w:rPr>
                <w:rFonts w:hint="eastAsia" w:ascii="仿宋_GB2312" w:eastAsia="仿宋_GB2312"/>
                <w:kern w:val="0"/>
                <w:szCs w:val="21"/>
              </w:rPr>
              <w:t>25、从事垃圾接收的，应提供与城市环卫部门签订的有效运输和处理协议；使用车辆从事船舶垃圾接收的，应提供至少一辆垃圾接收、清运专用车辆的有效证明材料</w:t>
            </w:r>
          </w:p>
        </w:tc>
        <w:tc>
          <w:tcPr>
            <w:tcW w:w="1843" w:type="dxa"/>
            <w:vAlign w:val="center"/>
          </w:tcPr>
          <w:p w14:paraId="017500DD">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0AEC255">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4B61E926">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2FF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539" w:type="dxa"/>
            <w:gridSpan w:val="2"/>
            <w:vAlign w:val="center"/>
          </w:tcPr>
          <w:p w14:paraId="039BAA52">
            <w:pPr>
              <w:snapToGrid w:val="0"/>
              <w:spacing w:line="320" w:lineRule="exact"/>
              <w:rPr>
                <w:rFonts w:hint="eastAsia" w:ascii="仿宋_GB2312" w:eastAsia="仿宋_GB2312"/>
                <w:kern w:val="0"/>
                <w:szCs w:val="21"/>
              </w:rPr>
            </w:pPr>
            <w:r>
              <w:rPr>
                <w:rFonts w:hint="eastAsia" w:ascii="仿宋_GB2312" w:eastAsia="仿宋_GB2312"/>
                <w:kern w:val="0"/>
                <w:szCs w:val="21"/>
              </w:rPr>
              <w:t>26、从事船舶油污水接收的，应提供油污水去向说明和处理单位的资质证明</w:t>
            </w:r>
          </w:p>
        </w:tc>
        <w:tc>
          <w:tcPr>
            <w:tcW w:w="1843" w:type="dxa"/>
            <w:vAlign w:val="center"/>
          </w:tcPr>
          <w:p w14:paraId="05E1BF7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07C04F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70D82AEF">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24C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3FF85765">
            <w:pPr>
              <w:snapToGrid w:val="0"/>
              <w:spacing w:line="320" w:lineRule="exact"/>
              <w:rPr>
                <w:rFonts w:hint="eastAsia" w:ascii="仿宋_GB2312" w:eastAsia="仿宋_GB2312"/>
                <w:kern w:val="0"/>
                <w:szCs w:val="21"/>
              </w:rPr>
            </w:pPr>
            <w:r>
              <w:rPr>
                <w:rFonts w:hint="eastAsia" w:ascii="仿宋_GB2312" w:eastAsia="仿宋_GB2312"/>
                <w:kern w:val="0"/>
                <w:szCs w:val="21"/>
              </w:rPr>
              <w:t>27、从事船舶洗舱水接收的，应提供洗舱水去向说明和处理单位的资质证明</w:t>
            </w:r>
          </w:p>
        </w:tc>
        <w:tc>
          <w:tcPr>
            <w:tcW w:w="1843" w:type="dxa"/>
            <w:vAlign w:val="center"/>
          </w:tcPr>
          <w:p w14:paraId="353D9F8C">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81EA03E">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69F630F4">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36BD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39" w:type="dxa"/>
            <w:gridSpan w:val="2"/>
            <w:vAlign w:val="center"/>
          </w:tcPr>
          <w:p w14:paraId="19CEC137">
            <w:pPr>
              <w:snapToGrid w:val="0"/>
              <w:spacing w:line="320" w:lineRule="exact"/>
              <w:rPr>
                <w:rFonts w:hint="eastAsia" w:ascii="仿宋_GB2312" w:eastAsia="仿宋_GB2312"/>
                <w:kern w:val="0"/>
                <w:szCs w:val="21"/>
              </w:rPr>
            </w:pPr>
            <w:r>
              <w:rPr>
                <w:rFonts w:hint="eastAsia" w:ascii="仿宋_GB2312" w:eastAsia="仿宋_GB2312"/>
                <w:kern w:val="0"/>
                <w:szCs w:val="21"/>
              </w:rPr>
              <w:t>28、从事危险化学品洗舱水接受的，应提供《安全现状评价报告》</w:t>
            </w:r>
          </w:p>
        </w:tc>
        <w:tc>
          <w:tcPr>
            <w:tcW w:w="1843" w:type="dxa"/>
            <w:vAlign w:val="center"/>
          </w:tcPr>
          <w:p w14:paraId="2BD714E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7549A50D">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254DDA56">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2B39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2CE368D3">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检查事项八：围油栏供应</w:t>
            </w:r>
          </w:p>
        </w:tc>
      </w:tr>
      <w:tr w14:paraId="2113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4AA05F28">
            <w:pPr>
              <w:snapToGrid w:val="0"/>
              <w:spacing w:line="320" w:lineRule="exact"/>
              <w:rPr>
                <w:rFonts w:hint="eastAsia" w:ascii="仿宋_GB2312" w:eastAsia="仿宋_GB2312"/>
                <w:kern w:val="0"/>
                <w:szCs w:val="21"/>
              </w:rPr>
            </w:pPr>
            <w:r>
              <w:rPr>
                <w:rFonts w:hint="eastAsia" w:ascii="仿宋_GB2312" w:eastAsia="仿宋_GB2312"/>
                <w:kern w:val="0"/>
                <w:szCs w:val="21"/>
              </w:rPr>
              <w:t>29、提供围油栏技术规格、数量等资料</w:t>
            </w:r>
          </w:p>
        </w:tc>
        <w:tc>
          <w:tcPr>
            <w:tcW w:w="1843" w:type="dxa"/>
            <w:vAlign w:val="center"/>
          </w:tcPr>
          <w:p w14:paraId="056F66C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DC60987">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0E10058">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检查依据：《港口经营管理规定》第七条，《港口经营管理规定》第九条</w:t>
            </w:r>
          </w:p>
          <w:p w14:paraId="6E9D3BF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6928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0A5AD472">
            <w:pPr>
              <w:snapToGrid w:val="0"/>
              <w:spacing w:line="320" w:lineRule="exact"/>
              <w:rPr>
                <w:rFonts w:hint="eastAsia" w:ascii="仿宋_GB2312" w:eastAsia="仿宋_GB2312"/>
                <w:kern w:val="0"/>
                <w:szCs w:val="21"/>
              </w:rPr>
            </w:pPr>
            <w:r>
              <w:rPr>
                <w:rFonts w:hint="eastAsia" w:ascii="仿宋_GB2312" w:eastAsia="仿宋_GB2312"/>
                <w:kern w:val="0"/>
                <w:szCs w:val="21"/>
              </w:rPr>
              <w:t>30、有效的船员证书和船舶证书（包括船舶所有权证书、船舶国籍证书、船舶检验证书等）</w:t>
            </w:r>
          </w:p>
        </w:tc>
        <w:tc>
          <w:tcPr>
            <w:tcW w:w="1843" w:type="dxa"/>
            <w:vAlign w:val="center"/>
          </w:tcPr>
          <w:p w14:paraId="5994C253">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AEFCABC">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150B2F77">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检查依据：《港口经营管理规定》第九条</w:t>
            </w:r>
          </w:p>
        </w:tc>
      </w:tr>
      <w:tr w14:paraId="29DA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2" w:type="dxa"/>
            <w:gridSpan w:val="4"/>
            <w:vAlign w:val="center"/>
          </w:tcPr>
          <w:p w14:paraId="593A3A46">
            <w:pPr>
              <w:snapToGrid w:val="0"/>
              <w:spacing w:line="320" w:lineRule="exact"/>
              <w:jc w:val="left"/>
              <w:rPr>
                <w:rFonts w:hint="eastAsia" w:ascii="仿宋_GB2312" w:eastAsia="仿宋_GB2312"/>
                <w:kern w:val="0"/>
                <w:szCs w:val="21"/>
              </w:rPr>
            </w:pPr>
            <w:r>
              <w:rPr>
                <w:rFonts w:hint="eastAsia" w:ascii="黑体" w:hAnsi="黑体" w:eastAsia="黑体" w:cs="Times New Roman"/>
                <w:kern w:val="0"/>
                <w:sz w:val="24"/>
                <w:szCs w:val="24"/>
              </w:rPr>
              <w:t>检查事项九：港口设施、设备和港口机械的租赁、维修服务</w:t>
            </w:r>
          </w:p>
        </w:tc>
      </w:tr>
      <w:tr w14:paraId="73EF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3539" w:type="dxa"/>
            <w:gridSpan w:val="2"/>
            <w:vAlign w:val="center"/>
          </w:tcPr>
          <w:p w14:paraId="3CBD19F4">
            <w:pPr>
              <w:snapToGrid w:val="0"/>
              <w:spacing w:line="320" w:lineRule="exact"/>
              <w:rPr>
                <w:rFonts w:hint="eastAsia" w:ascii="仿宋_GB2312" w:eastAsia="仿宋_GB2312"/>
                <w:kern w:val="0"/>
                <w:szCs w:val="21"/>
              </w:rPr>
            </w:pPr>
            <w:r>
              <w:rPr>
                <w:rFonts w:hint="eastAsia" w:ascii="仿宋_GB2312" w:eastAsia="仿宋_GB2312"/>
                <w:kern w:val="0"/>
                <w:szCs w:val="21"/>
              </w:rPr>
              <w:t>31、港口工程竣工验收证（明）书或竣工验收现场核查报告；</w:t>
            </w:r>
          </w:p>
        </w:tc>
        <w:tc>
          <w:tcPr>
            <w:tcW w:w="1843" w:type="dxa"/>
            <w:vAlign w:val="center"/>
          </w:tcPr>
          <w:p w14:paraId="3D996E52">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422A20F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8E2129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检查依据：《港口经营管理规定》第九条</w:t>
            </w:r>
          </w:p>
        </w:tc>
      </w:tr>
      <w:tr w14:paraId="125A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3B35744D">
            <w:pPr>
              <w:snapToGrid w:val="0"/>
              <w:spacing w:line="320" w:lineRule="exact"/>
              <w:rPr>
                <w:rFonts w:hint="eastAsia" w:ascii="仿宋_GB2312" w:eastAsia="仿宋_GB2312"/>
                <w:kern w:val="0"/>
                <w:szCs w:val="21"/>
              </w:rPr>
            </w:pPr>
            <w:r>
              <w:rPr>
                <w:rFonts w:hint="eastAsia" w:ascii="仿宋_GB2312" w:eastAsia="仿宋_GB2312"/>
                <w:kern w:val="0"/>
                <w:szCs w:val="21"/>
              </w:rPr>
              <w:t>32、港口设施、设备和港口机械设施、设备及港口机械汇总表及有效检验证明材料；</w:t>
            </w:r>
          </w:p>
        </w:tc>
        <w:tc>
          <w:tcPr>
            <w:tcW w:w="1843" w:type="dxa"/>
            <w:vAlign w:val="center"/>
          </w:tcPr>
          <w:p w14:paraId="0CBB87F7">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115BC7FB">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68548E3F">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检查依据：《港口经营管理规定》第七条，《港口经营管理规定》第九条</w:t>
            </w:r>
          </w:p>
          <w:p w14:paraId="0DB5CBDF">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0500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429C79D5">
            <w:pPr>
              <w:snapToGrid w:val="0"/>
              <w:spacing w:line="320" w:lineRule="exact"/>
              <w:rPr>
                <w:rFonts w:hint="eastAsia" w:ascii="仿宋_GB2312" w:eastAsia="仿宋_GB2312"/>
                <w:kern w:val="0"/>
                <w:szCs w:val="21"/>
              </w:rPr>
            </w:pPr>
            <w:r>
              <w:rPr>
                <w:rFonts w:hint="eastAsia" w:ascii="仿宋_GB2312" w:eastAsia="仿宋_GB2312"/>
                <w:kern w:val="0"/>
                <w:szCs w:val="21"/>
              </w:rPr>
              <w:t>33、证明具备船舶污染物、废弃物接收处置和相应污染应急处理能力的有关材料；</w:t>
            </w:r>
          </w:p>
        </w:tc>
        <w:tc>
          <w:tcPr>
            <w:tcW w:w="1843" w:type="dxa"/>
            <w:vAlign w:val="center"/>
          </w:tcPr>
          <w:p w14:paraId="07FABE31">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395F2129">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2A833971">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287754E4">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r w14:paraId="1BB5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539" w:type="dxa"/>
            <w:gridSpan w:val="2"/>
            <w:vAlign w:val="center"/>
          </w:tcPr>
          <w:p w14:paraId="7F3788EC">
            <w:pPr>
              <w:snapToGrid w:val="0"/>
              <w:spacing w:line="320" w:lineRule="exact"/>
              <w:rPr>
                <w:rFonts w:hint="eastAsia" w:ascii="仿宋_GB2312" w:eastAsia="仿宋_GB2312"/>
                <w:kern w:val="0"/>
                <w:szCs w:val="21"/>
              </w:rPr>
            </w:pPr>
            <w:r>
              <w:rPr>
                <w:rFonts w:hint="eastAsia" w:ascii="仿宋_GB2312" w:eastAsia="仿宋_GB2312"/>
                <w:kern w:val="0"/>
                <w:szCs w:val="21"/>
              </w:rPr>
              <w:t>34、有效的港口设施、设备和港口机械的租赁合同；</w:t>
            </w:r>
          </w:p>
        </w:tc>
        <w:tc>
          <w:tcPr>
            <w:tcW w:w="1843" w:type="dxa"/>
            <w:vAlign w:val="center"/>
          </w:tcPr>
          <w:p w14:paraId="108CB4EE">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105D738">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81E4121">
            <w:pPr>
              <w:snapToGrid w:val="0"/>
              <w:spacing w:line="320" w:lineRule="exact"/>
              <w:rPr>
                <w:rFonts w:hint="eastAsia" w:ascii="仿宋_GB2312" w:eastAsia="仿宋_GB2312"/>
                <w:kern w:val="0"/>
                <w:szCs w:val="21"/>
              </w:rPr>
            </w:pPr>
            <w:r>
              <w:rPr>
                <w:rFonts w:hint="eastAsia" w:ascii="仿宋_GB2312" w:eastAsia="仿宋_GB2312"/>
                <w:kern w:val="0"/>
                <w:szCs w:val="21"/>
              </w:rPr>
              <w:t>/</w:t>
            </w:r>
          </w:p>
        </w:tc>
      </w:tr>
      <w:tr w14:paraId="3D32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9" w:type="dxa"/>
            <w:gridSpan w:val="2"/>
            <w:vAlign w:val="center"/>
          </w:tcPr>
          <w:p w14:paraId="1C468A57">
            <w:pPr>
              <w:snapToGrid w:val="0"/>
              <w:spacing w:line="320" w:lineRule="exact"/>
              <w:rPr>
                <w:rFonts w:hint="eastAsia" w:ascii="仿宋_GB2312" w:eastAsia="仿宋_GB2312"/>
                <w:kern w:val="0"/>
                <w:szCs w:val="21"/>
              </w:rPr>
            </w:pPr>
            <w:r>
              <w:rPr>
                <w:rFonts w:hint="eastAsia" w:ascii="仿宋_GB2312" w:eastAsia="仿宋_GB2312"/>
                <w:kern w:val="0"/>
                <w:szCs w:val="21"/>
              </w:rPr>
              <w:t>35、有效的港口设施、设备和港口机械的维修资质证书及从业人员资格证明。</w:t>
            </w:r>
          </w:p>
        </w:tc>
        <w:tc>
          <w:tcPr>
            <w:tcW w:w="1843" w:type="dxa"/>
            <w:vAlign w:val="center"/>
          </w:tcPr>
          <w:p w14:paraId="5935ECA4">
            <w:pPr>
              <w:snapToGrid w:val="0"/>
              <w:spacing w:line="320" w:lineRule="exact"/>
              <w:rPr>
                <w:rFonts w:hint="eastAsia" w:ascii="仿宋_GB2312" w:eastAsia="仿宋_GB2312"/>
                <w:kern w:val="0"/>
                <w:szCs w:val="21"/>
              </w:rPr>
            </w:pPr>
            <w:r>
              <w:rPr>
                <w:rFonts w:hint="eastAsia" w:ascii="仿宋_GB2312" w:eastAsia="仿宋_GB2312"/>
                <w:kern w:val="0"/>
                <w:szCs w:val="21"/>
              </w:rPr>
              <w:t>□未发现问题</w:t>
            </w:r>
          </w:p>
          <w:p w14:paraId="04C442E6">
            <w:pPr>
              <w:snapToGrid w:val="0"/>
              <w:spacing w:line="320" w:lineRule="exact"/>
              <w:rPr>
                <w:rFonts w:hint="eastAsia" w:ascii="仿宋_GB2312" w:eastAsia="仿宋_GB2312"/>
                <w:kern w:val="0"/>
                <w:szCs w:val="21"/>
              </w:rPr>
            </w:pPr>
            <w:r>
              <w:rPr>
                <w:rFonts w:hint="eastAsia" w:ascii="仿宋_GB2312" w:eastAsia="仿宋_GB2312"/>
                <w:kern w:val="0"/>
                <w:szCs w:val="21"/>
              </w:rPr>
              <w:t>□整改　□处罚</w:t>
            </w:r>
          </w:p>
        </w:tc>
        <w:tc>
          <w:tcPr>
            <w:tcW w:w="4340" w:type="dxa"/>
            <w:vAlign w:val="center"/>
          </w:tcPr>
          <w:p w14:paraId="59C6B3B6">
            <w:pPr>
              <w:snapToGrid w:val="0"/>
              <w:spacing w:line="320" w:lineRule="exact"/>
              <w:rPr>
                <w:rFonts w:hint="eastAsia" w:ascii="仿宋_GB2312" w:eastAsia="仿宋_GB2312"/>
                <w:kern w:val="0"/>
                <w:szCs w:val="21"/>
              </w:rPr>
            </w:pPr>
            <w:r>
              <w:rPr>
                <w:rFonts w:hint="eastAsia" w:ascii="仿宋_GB2312" w:eastAsia="仿宋_GB2312"/>
                <w:kern w:val="0"/>
                <w:szCs w:val="21"/>
              </w:rPr>
              <w:t>检查依据：《港口经营管理规定》第七条</w:t>
            </w:r>
          </w:p>
          <w:p w14:paraId="29A51562">
            <w:pPr>
              <w:snapToGrid w:val="0"/>
              <w:spacing w:line="320" w:lineRule="exact"/>
              <w:rPr>
                <w:rFonts w:hint="eastAsia" w:ascii="仿宋_GB2312" w:eastAsia="仿宋_GB2312"/>
                <w:kern w:val="0"/>
                <w:szCs w:val="21"/>
              </w:rPr>
            </w:pPr>
            <w:r>
              <w:rPr>
                <w:rFonts w:hint="eastAsia" w:ascii="仿宋_GB2312" w:eastAsia="仿宋_GB2312"/>
                <w:kern w:val="0"/>
                <w:szCs w:val="21"/>
              </w:rPr>
              <w:t>处罚依据：《港口经营管理规定》第四十二条</w:t>
            </w:r>
          </w:p>
        </w:tc>
      </w:tr>
    </w:tbl>
    <w:p w14:paraId="4814886A">
      <w:pPr>
        <w:rPr>
          <w:rFonts w:hint="eastAsia"/>
        </w:rPr>
      </w:pPr>
    </w:p>
    <w:p w14:paraId="16306E73">
      <w:pPr>
        <w:spacing w:line="257" w:lineRule="exact"/>
        <w:rPr>
          <w:rFonts w:hint="eastAsia"/>
        </w:rPr>
        <w:sectPr>
          <w:pgSz w:w="11906" w:h="16838"/>
          <w:pgMar w:top="1440" w:right="1800" w:bottom="1440" w:left="1800" w:header="851" w:footer="992" w:gutter="0"/>
          <w:cols w:space="425" w:num="1"/>
          <w:docGrid w:type="lines" w:linePitch="312" w:charSpace="0"/>
        </w:sectPr>
      </w:pPr>
    </w:p>
    <w:p w14:paraId="5B09EA6C">
      <w:pPr>
        <w:pStyle w:val="2"/>
        <w:ind w:firstLine="0" w:firstLineChars="0"/>
        <w:rPr>
          <w:rFonts w:hint="eastAsia" w:ascii="黑体" w:hAnsi="黑体" w:eastAsia="黑体"/>
          <w:sz w:val="28"/>
          <w:szCs w:val="28"/>
        </w:rPr>
      </w:pPr>
      <w:bookmarkStart w:id="63" w:name="_Toc202187158"/>
      <w:r>
        <w:rPr>
          <w:rFonts w:hint="eastAsia" w:ascii="黑体" w:hAnsi="黑体" w:eastAsia="黑体"/>
          <w:sz w:val="28"/>
          <w:szCs w:val="28"/>
          <w:lang w:val="en-US" w:eastAsia="zh-CN"/>
        </w:rPr>
        <w:t>23</w:t>
      </w:r>
      <w:r>
        <w:rPr>
          <w:rFonts w:hint="eastAsia" w:ascii="黑体" w:hAnsi="黑体" w:eastAsia="黑体"/>
          <w:sz w:val="28"/>
          <w:szCs w:val="28"/>
        </w:rPr>
        <w:t>水路货物运输代理、船舶代理机构的行政检查</w:t>
      </w:r>
      <w:bookmarkEnd w:id="63"/>
    </w:p>
    <w:tbl>
      <w:tblPr>
        <w:tblStyle w:val="1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701"/>
        <w:gridCol w:w="4253"/>
      </w:tblGrid>
      <w:tr w14:paraId="3C9E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72" w:type="dxa"/>
            <w:vAlign w:val="center"/>
          </w:tcPr>
          <w:p w14:paraId="2673175D">
            <w:pPr>
              <w:jc w:val="center"/>
              <w:rPr>
                <w:rFonts w:hint="eastAsia" w:ascii="黑体" w:hAnsi="黑体" w:eastAsia="黑体"/>
                <w:kern w:val="0"/>
                <w:sz w:val="24"/>
                <w:szCs w:val="24"/>
              </w:rPr>
            </w:pPr>
            <w:r>
              <w:rPr>
                <w:rFonts w:hint="eastAsia" w:ascii="黑体" w:hAnsi="黑体" w:eastAsia="黑体"/>
                <w:kern w:val="0"/>
                <w:sz w:val="24"/>
                <w:szCs w:val="24"/>
              </w:rPr>
              <w:t>检查对象</w:t>
            </w:r>
          </w:p>
        </w:tc>
        <w:tc>
          <w:tcPr>
            <w:tcW w:w="5954" w:type="dxa"/>
            <w:gridSpan w:val="2"/>
            <w:vAlign w:val="center"/>
          </w:tcPr>
          <w:p w14:paraId="2854145E">
            <w:pPr>
              <w:rPr>
                <w:rFonts w:hint="eastAsia" w:ascii="仿宋_GB2312" w:eastAsia="仿宋_GB2312"/>
                <w:kern w:val="0"/>
                <w:sz w:val="21"/>
                <w:szCs w:val="21"/>
              </w:rPr>
            </w:pPr>
            <w:r>
              <w:rPr>
                <w:rFonts w:hint="eastAsia" w:ascii="仿宋_GB2312" w:eastAsia="仿宋_GB2312"/>
                <w:kern w:val="0"/>
                <w:sz w:val="21"/>
                <w:szCs w:val="21"/>
              </w:rPr>
              <w:t>水路货物运输代理、船舶代理机构</w:t>
            </w:r>
          </w:p>
        </w:tc>
      </w:tr>
      <w:tr w14:paraId="2C55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972" w:type="dxa"/>
            <w:vAlign w:val="center"/>
          </w:tcPr>
          <w:p w14:paraId="189FAC3A">
            <w:pPr>
              <w:jc w:val="center"/>
              <w:rPr>
                <w:rFonts w:hint="eastAsia" w:ascii="黑体" w:hAnsi="黑体" w:eastAsia="黑体"/>
                <w:kern w:val="0"/>
                <w:sz w:val="24"/>
                <w:szCs w:val="24"/>
              </w:rPr>
            </w:pPr>
            <w:r>
              <w:rPr>
                <w:rFonts w:hint="eastAsia" w:ascii="黑体" w:hAnsi="黑体" w:eastAsia="黑体"/>
                <w:kern w:val="0"/>
                <w:sz w:val="24"/>
                <w:szCs w:val="24"/>
              </w:rPr>
              <w:t>检查内容</w:t>
            </w:r>
          </w:p>
        </w:tc>
        <w:tc>
          <w:tcPr>
            <w:tcW w:w="1701" w:type="dxa"/>
            <w:vAlign w:val="center"/>
          </w:tcPr>
          <w:p w14:paraId="409EF6BA">
            <w:pPr>
              <w:jc w:val="center"/>
              <w:rPr>
                <w:rFonts w:hint="eastAsia" w:ascii="黑体" w:hAnsi="黑体" w:eastAsia="黑体"/>
                <w:kern w:val="0"/>
                <w:sz w:val="24"/>
                <w:szCs w:val="24"/>
              </w:rPr>
            </w:pPr>
            <w:r>
              <w:rPr>
                <w:rFonts w:hint="eastAsia" w:ascii="黑体" w:hAnsi="黑体" w:eastAsia="黑体"/>
                <w:kern w:val="0"/>
                <w:sz w:val="24"/>
                <w:szCs w:val="24"/>
              </w:rPr>
              <w:t>检查</w:t>
            </w:r>
          </w:p>
          <w:p w14:paraId="2D6C0641">
            <w:pPr>
              <w:jc w:val="center"/>
              <w:rPr>
                <w:rFonts w:hint="eastAsia" w:ascii="黑体" w:hAnsi="黑体" w:eastAsia="黑体"/>
                <w:kern w:val="0"/>
                <w:sz w:val="24"/>
                <w:szCs w:val="24"/>
              </w:rPr>
            </w:pPr>
            <w:r>
              <w:rPr>
                <w:rFonts w:hint="eastAsia" w:ascii="黑体" w:hAnsi="黑体" w:eastAsia="黑体"/>
                <w:kern w:val="0"/>
                <w:sz w:val="24"/>
                <w:szCs w:val="24"/>
              </w:rPr>
              <w:t>意见</w:t>
            </w:r>
          </w:p>
        </w:tc>
        <w:tc>
          <w:tcPr>
            <w:tcW w:w="4253" w:type="dxa"/>
            <w:vAlign w:val="center"/>
          </w:tcPr>
          <w:p w14:paraId="2438A66F">
            <w:pPr>
              <w:jc w:val="center"/>
              <w:rPr>
                <w:rFonts w:hint="eastAsia" w:ascii="黑体" w:hAnsi="黑体" w:eastAsia="黑体"/>
                <w:kern w:val="0"/>
                <w:sz w:val="24"/>
                <w:szCs w:val="24"/>
              </w:rPr>
            </w:pPr>
            <w:r>
              <w:rPr>
                <w:rFonts w:hint="eastAsia" w:ascii="黑体" w:hAnsi="黑体" w:eastAsia="黑体"/>
                <w:kern w:val="0"/>
                <w:sz w:val="24"/>
                <w:szCs w:val="24"/>
              </w:rPr>
              <w:t>法律依据</w:t>
            </w:r>
          </w:p>
        </w:tc>
      </w:tr>
      <w:tr w14:paraId="0D67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6FDAFA37">
            <w:pPr>
              <w:rPr>
                <w:rFonts w:hint="eastAsia" w:ascii="仿宋_GB2312" w:eastAsia="仿宋_GB2312"/>
                <w:kern w:val="0"/>
                <w:sz w:val="21"/>
                <w:szCs w:val="21"/>
              </w:rPr>
            </w:pPr>
            <w:r>
              <w:rPr>
                <w:rFonts w:hint="eastAsia" w:ascii="仿宋_GB2312" w:eastAsia="仿宋_GB2312"/>
                <w:kern w:val="0"/>
                <w:sz w:val="21"/>
                <w:szCs w:val="21"/>
              </w:rPr>
              <w:t>1. 是否拒绝调查机关及其工作人员依法实施调查，或者隐匿、谎报有关情况和资料</w:t>
            </w:r>
          </w:p>
        </w:tc>
        <w:tc>
          <w:tcPr>
            <w:tcW w:w="1701" w:type="dxa"/>
            <w:vAlign w:val="center"/>
          </w:tcPr>
          <w:p w14:paraId="3EBE02EC">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1A82E3CA">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4253" w:type="dxa"/>
            <w:vAlign w:val="center"/>
          </w:tcPr>
          <w:p w14:paraId="2C0EA469">
            <w:pPr>
              <w:rPr>
                <w:rFonts w:hint="eastAsia" w:ascii="仿宋_GB2312" w:eastAsia="仿宋_GB2312"/>
                <w:kern w:val="0"/>
                <w:sz w:val="21"/>
                <w:szCs w:val="21"/>
              </w:rPr>
            </w:pPr>
            <w:r>
              <w:rPr>
                <w:rFonts w:hint="eastAsia" w:ascii="仿宋_GB2312" w:eastAsia="仿宋_GB2312"/>
                <w:kern w:val="0"/>
                <w:sz w:val="21"/>
                <w:szCs w:val="21"/>
              </w:rPr>
              <w:t>检查依据：《国内水路运输辅助业管理规定》第十三条</w:t>
            </w:r>
          </w:p>
          <w:p w14:paraId="74B2E0D0">
            <w:pPr>
              <w:rPr>
                <w:rFonts w:hint="eastAsia" w:ascii="仿宋_GB2312" w:eastAsia="仿宋_GB2312"/>
                <w:kern w:val="0"/>
                <w:sz w:val="21"/>
                <w:szCs w:val="21"/>
              </w:rPr>
            </w:pPr>
            <w:r>
              <w:rPr>
                <w:rFonts w:hint="eastAsia" w:ascii="仿宋_GB2312" w:eastAsia="仿宋_GB2312"/>
                <w:kern w:val="0"/>
                <w:sz w:val="21"/>
                <w:szCs w:val="21"/>
              </w:rPr>
              <w:t>处罚依据：《国内水路运输辅助业管理规定》第三十七条</w:t>
            </w:r>
          </w:p>
        </w:tc>
      </w:tr>
      <w:tr w14:paraId="6C48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972" w:type="dxa"/>
            <w:vAlign w:val="center"/>
          </w:tcPr>
          <w:p w14:paraId="5558F354">
            <w:pPr>
              <w:rPr>
                <w:rFonts w:hint="eastAsia" w:ascii="仿宋_GB2312" w:eastAsia="仿宋_GB2312"/>
                <w:kern w:val="0"/>
                <w:sz w:val="21"/>
                <w:szCs w:val="21"/>
              </w:rPr>
            </w:pPr>
            <w:r>
              <w:rPr>
                <w:rFonts w:hint="eastAsia" w:ascii="仿宋_GB2312" w:eastAsia="仿宋_GB2312"/>
                <w:kern w:val="0"/>
                <w:sz w:val="21"/>
                <w:szCs w:val="21"/>
              </w:rPr>
              <w:t>2.是否有企业法人营业执照</w:t>
            </w:r>
          </w:p>
        </w:tc>
        <w:tc>
          <w:tcPr>
            <w:tcW w:w="1701" w:type="dxa"/>
            <w:vAlign w:val="center"/>
          </w:tcPr>
          <w:p w14:paraId="507BD15B">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tc>
        <w:tc>
          <w:tcPr>
            <w:tcW w:w="4253" w:type="dxa"/>
            <w:vAlign w:val="center"/>
          </w:tcPr>
          <w:p w14:paraId="391B62DB">
            <w:pPr>
              <w:rPr>
                <w:rFonts w:hint="eastAsia" w:ascii="仿宋_GB2312" w:eastAsia="仿宋_GB2312"/>
                <w:kern w:val="0"/>
                <w:sz w:val="21"/>
                <w:szCs w:val="21"/>
              </w:rPr>
            </w:pPr>
            <w:r>
              <w:rPr>
                <w:rFonts w:hint="eastAsia" w:ascii="仿宋_GB2312" w:eastAsia="仿宋_GB2312"/>
                <w:kern w:val="0"/>
                <w:sz w:val="21"/>
                <w:szCs w:val="21"/>
              </w:rPr>
              <w:t>检查依据：</w:t>
            </w:r>
          </w:p>
          <w:p w14:paraId="6AAC3A62">
            <w:pPr>
              <w:rPr>
                <w:rFonts w:hint="eastAsia" w:ascii="仿宋_GB2312" w:eastAsia="仿宋_GB2312"/>
                <w:kern w:val="0"/>
                <w:sz w:val="21"/>
                <w:szCs w:val="21"/>
              </w:rPr>
            </w:pPr>
            <w:r>
              <w:rPr>
                <w:rFonts w:hint="eastAsia" w:ascii="仿宋_GB2312" w:eastAsia="仿宋_GB2312"/>
                <w:kern w:val="0"/>
                <w:sz w:val="21"/>
                <w:szCs w:val="21"/>
              </w:rPr>
              <w:t>《国内水路运输辅助业管理规定》第十二条</w:t>
            </w:r>
          </w:p>
        </w:tc>
      </w:tr>
      <w:tr w14:paraId="2A45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972" w:type="dxa"/>
            <w:vAlign w:val="center"/>
          </w:tcPr>
          <w:p w14:paraId="38FE8A08">
            <w:pPr>
              <w:rPr>
                <w:rFonts w:hint="eastAsia" w:ascii="仿宋_GB2312" w:eastAsia="仿宋_GB2312"/>
                <w:kern w:val="0"/>
                <w:sz w:val="21"/>
                <w:szCs w:val="21"/>
              </w:rPr>
            </w:pPr>
            <w:r>
              <w:rPr>
                <w:rFonts w:hint="eastAsia" w:ascii="仿宋_GB2312" w:eastAsia="仿宋_GB2312"/>
                <w:kern w:val="0"/>
                <w:sz w:val="21"/>
                <w:szCs w:val="21"/>
              </w:rPr>
              <w:t>3.是否按规定履行了备案义务</w:t>
            </w:r>
          </w:p>
        </w:tc>
        <w:tc>
          <w:tcPr>
            <w:tcW w:w="1701" w:type="dxa"/>
            <w:vAlign w:val="center"/>
          </w:tcPr>
          <w:p w14:paraId="180238F0">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不符</w:t>
            </w:r>
          </w:p>
          <w:p w14:paraId="284F1579">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4253" w:type="dxa"/>
            <w:vAlign w:val="center"/>
          </w:tcPr>
          <w:p w14:paraId="3EB4F8E8">
            <w:pPr>
              <w:rPr>
                <w:rFonts w:hint="eastAsia" w:ascii="仿宋_GB2312" w:eastAsia="仿宋_GB2312"/>
                <w:kern w:val="0"/>
                <w:sz w:val="21"/>
                <w:szCs w:val="21"/>
              </w:rPr>
            </w:pPr>
            <w:r>
              <w:rPr>
                <w:rFonts w:hint="eastAsia" w:ascii="仿宋_GB2312" w:eastAsia="仿宋_GB2312"/>
                <w:kern w:val="0"/>
                <w:sz w:val="21"/>
                <w:szCs w:val="21"/>
              </w:rPr>
              <w:t>检查依据：《国内水路运输辅助业管理规定》第十三条</w:t>
            </w:r>
          </w:p>
          <w:p w14:paraId="6CDB0B1A">
            <w:pPr>
              <w:rPr>
                <w:rFonts w:hint="eastAsia" w:ascii="仿宋_GB2312" w:eastAsia="仿宋_GB2312"/>
                <w:kern w:val="0"/>
                <w:sz w:val="21"/>
                <w:szCs w:val="21"/>
              </w:rPr>
            </w:pPr>
            <w:r>
              <w:rPr>
                <w:rFonts w:hint="eastAsia" w:ascii="仿宋_GB2312" w:eastAsia="仿宋_GB2312"/>
                <w:kern w:val="0"/>
                <w:sz w:val="21"/>
                <w:szCs w:val="21"/>
              </w:rPr>
              <w:t>处罚依据：《国内水路运输辅助业管理规定》第三十六条第（一）项</w:t>
            </w:r>
          </w:p>
        </w:tc>
      </w:tr>
      <w:tr w14:paraId="757B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972" w:type="dxa"/>
            <w:vAlign w:val="center"/>
          </w:tcPr>
          <w:p w14:paraId="555ED1B1">
            <w:pPr>
              <w:rPr>
                <w:rFonts w:hint="eastAsia" w:ascii="仿宋_GB2312" w:eastAsia="仿宋_GB2312"/>
                <w:kern w:val="0"/>
                <w:sz w:val="21"/>
                <w:szCs w:val="21"/>
              </w:rPr>
            </w:pPr>
            <w:r>
              <w:rPr>
                <w:rFonts w:hint="eastAsia" w:ascii="仿宋_GB2312" w:eastAsia="仿宋_GB2312"/>
                <w:kern w:val="0"/>
                <w:sz w:val="21"/>
                <w:szCs w:val="21"/>
              </w:rPr>
              <w:t>4.是否能提供固定办公场所地址证明材料</w:t>
            </w:r>
          </w:p>
        </w:tc>
        <w:tc>
          <w:tcPr>
            <w:tcW w:w="1701" w:type="dxa"/>
            <w:vAlign w:val="center"/>
          </w:tcPr>
          <w:p w14:paraId="319F46EC">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tc>
        <w:tc>
          <w:tcPr>
            <w:tcW w:w="4253" w:type="dxa"/>
            <w:vAlign w:val="center"/>
          </w:tcPr>
          <w:p w14:paraId="68E35D36">
            <w:pPr>
              <w:rPr>
                <w:rFonts w:hint="eastAsia" w:ascii="仿宋_GB2312" w:eastAsia="仿宋_GB2312"/>
                <w:kern w:val="0"/>
                <w:sz w:val="21"/>
                <w:szCs w:val="21"/>
              </w:rPr>
            </w:pPr>
            <w:r>
              <w:rPr>
                <w:rFonts w:hint="eastAsia" w:ascii="仿宋_GB2312" w:eastAsia="仿宋_GB2312"/>
                <w:kern w:val="0"/>
                <w:sz w:val="21"/>
                <w:szCs w:val="21"/>
              </w:rPr>
              <w:t>检查依据：《国内水路运输辅助业管理规定》第十二条</w:t>
            </w:r>
          </w:p>
        </w:tc>
      </w:tr>
      <w:tr w14:paraId="689A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972" w:type="dxa"/>
            <w:vAlign w:val="center"/>
          </w:tcPr>
          <w:p w14:paraId="2BC5F177">
            <w:pPr>
              <w:rPr>
                <w:rFonts w:hint="eastAsia" w:ascii="仿宋_GB2312" w:eastAsia="仿宋_GB2312"/>
                <w:kern w:val="0"/>
                <w:sz w:val="21"/>
                <w:szCs w:val="21"/>
              </w:rPr>
            </w:pPr>
            <w:r>
              <w:rPr>
                <w:rFonts w:hint="eastAsia" w:ascii="仿宋_GB2312" w:eastAsia="仿宋_GB2312"/>
                <w:kern w:val="0"/>
                <w:sz w:val="21"/>
                <w:szCs w:val="21"/>
              </w:rPr>
              <w:t>5.是否按规定订立书面合同</w:t>
            </w:r>
          </w:p>
        </w:tc>
        <w:tc>
          <w:tcPr>
            <w:tcW w:w="1701" w:type="dxa"/>
            <w:vAlign w:val="center"/>
          </w:tcPr>
          <w:p w14:paraId="63CD1E19">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4F0883F1">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4253" w:type="dxa"/>
            <w:vAlign w:val="center"/>
          </w:tcPr>
          <w:p w14:paraId="53B626D8">
            <w:pPr>
              <w:rPr>
                <w:rFonts w:hint="eastAsia" w:ascii="仿宋_GB2312" w:eastAsia="仿宋_GB2312"/>
                <w:kern w:val="0"/>
                <w:sz w:val="21"/>
                <w:szCs w:val="21"/>
              </w:rPr>
            </w:pPr>
            <w:r>
              <w:rPr>
                <w:rFonts w:hint="eastAsia" w:ascii="仿宋_GB2312" w:eastAsia="仿宋_GB2312"/>
                <w:kern w:val="0"/>
                <w:sz w:val="21"/>
                <w:szCs w:val="21"/>
              </w:rPr>
              <w:t>检查依据：《国内水路运输辅助业管理规定》第十三条</w:t>
            </w:r>
          </w:p>
          <w:p w14:paraId="40ED3F18">
            <w:pPr>
              <w:rPr>
                <w:rFonts w:hint="eastAsia" w:ascii="仿宋_GB2312" w:eastAsia="仿宋_GB2312"/>
                <w:kern w:val="0"/>
                <w:sz w:val="21"/>
                <w:szCs w:val="21"/>
              </w:rPr>
            </w:pPr>
            <w:r>
              <w:rPr>
                <w:rFonts w:hint="eastAsia" w:ascii="仿宋_GB2312" w:eastAsia="仿宋_GB2312"/>
                <w:kern w:val="0"/>
                <w:sz w:val="21"/>
                <w:szCs w:val="21"/>
              </w:rPr>
              <w:t>处罚依据：《国内水路运输辅助业管理规定》第三十六条第（四）项</w:t>
            </w:r>
          </w:p>
        </w:tc>
      </w:tr>
      <w:tr w14:paraId="014C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972" w:type="dxa"/>
            <w:vAlign w:val="center"/>
          </w:tcPr>
          <w:p w14:paraId="01D177A5">
            <w:pPr>
              <w:rPr>
                <w:rFonts w:hint="eastAsia" w:ascii="仿宋_GB2312" w:eastAsia="仿宋_GB2312"/>
                <w:kern w:val="0"/>
                <w:sz w:val="21"/>
                <w:szCs w:val="21"/>
              </w:rPr>
            </w:pPr>
            <w:r>
              <w:rPr>
                <w:rFonts w:hint="eastAsia" w:ascii="仿宋_GB2312" w:eastAsia="仿宋_GB2312"/>
                <w:kern w:val="0"/>
                <w:sz w:val="21"/>
                <w:szCs w:val="21"/>
              </w:rPr>
              <w:t>5.是否按规定建立业务记录和管理台账</w:t>
            </w:r>
          </w:p>
        </w:tc>
        <w:tc>
          <w:tcPr>
            <w:tcW w:w="1701" w:type="dxa"/>
            <w:vAlign w:val="center"/>
          </w:tcPr>
          <w:p w14:paraId="5BE7AC9D">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61D5DB4D">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4253" w:type="dxa"/>
            <w:vAlign w:val="center"/>
          </w:tcPr>
          <w:p w14:paraId="2D9C2158">
            <w:pPr>
              <w:rPr>
                <w:rFonts w:hint="eastAsia" w:ascii="仿宋_GB2312" w:eastAsia="仿宋_GB2312"/>
                <w:kern w:val="0"/>
                <w:sz w:val="21"/>
                <w:szCs w:val="21"/>
              </w:rPr>
            </w:pPr>
            <w:r>
              <w:rPr>
                <w:rFonts w:hint="eastAsia" w:ascii="仿宋_GB2312" w:eastAsia="仿宋_GB2312"/>
                <w:kern w:val="0"/>
                <w:sz w:val="21"/>
                <w:szCs w:val="21"/>
              </w:rPr>
              <w:t>检查依据：《国内水路运输辅助业管理规定》第十三条</w:t>
            </w:r>
          </w:p>
          <w:p w14:paraId="011E4514">
            <w:pPr>
              <w:rPr>
                <w:rFonts w:hint="eastAsia" w:ascii="仿宋_GB2312" w:eastAsia="仿宋_GB2312"/>
                <w:kern w:val="0"/>
                <w:sz w:val="21"/>
                <w:szCs w:val="21"/>
              </w:rPr>
            </w:pPr>
            <w:r>
              <w:rPr>
                <w:rFonts w:hint="eastAsia" w:ascii="仿宋_GB2312" w:eastAsia="仿宋_GB2312"/>
                <w:kern w:val="0"/>
                <w:sz w:val="21"/>
                <w:szCs w:val="21"/>
              </w:rPr>
              <w:t>处罚依据：《国内水路运输辅助业管理规定》第三十六条第（十一）项</w:t>
            </w:r>
          </w:p>
        </w:tc>
      </w:tr>
      <w:tr w14:paraId="2173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972" w:type="dxa"/>
            <w:vAlign w:val="center"/>
          </w:tcPr>
          <w:p w14:paraId="777A1327">
            <w:pPr>
              <w:rPr>
                <w:rFonts w:hint="eastAsia" w:ascii="仿宋_GB2312" w:eastAsia="仿宋_GB2312"/>
                <w:kern w:val="0"/>
                <w:sz w:val="21"/>
                <w:szCs w:val="21"/>
              </w:rPr>
            </w:pPr>
            <w:r>
              <w:rPr>
                <w:rFonts w:hint="eastAsia" w:ascii="仿宋_GB2312" w:eastAsia="仿宋_GB2312"/>
                <w:kern w:val="0"/>
                <w:sz w:val="21"/>
                <w:szCs w:val="21"/>
              </w:rPr>
              <w:t>6.是否为未依法取得水路运输业务经营许可或者超越许可范围的经营者提供水路运输辅助服务</w:t>
            </w:r>
          </w:p>
        </w:tc>
        <w:tc>
          <w:tcPr>
            <w:tcW w:w="1701" w:type="dxa"/>
            <w:vAlign w:val="center"/>
          </w:tcPr>
          <w:p w14:paraId="213DB751">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57AE5832">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4253" w:type="dxa"/>
            <w:vAlign w:val="center"/>
          </w:tcPr>
          <w:p w14:paraId="2D9E2510">
            <w:pPr>
              <w:rPr>
                <w:rFonts w:hint="eastAsia" w:ascii="仿宋_GB2312" w:eastAsia="仿宋_GB2312"/>
                <w:kern w:val="0"/>
                <w:sz w:val="21"/>
                <w:szCs w:val="21"/>
              </w:rPr>
            </w:pPr>
            <w:r>
              <w:rPr>
                <w:rFonts w:hint="eastAsia" w:ascii="仿宋_GB2312" w:eastAsia="仿宋_GB2312"/>
                <w:kern w:val="0"/>
                <w:sz w:val="21"/>
                <w:szCs w:val="21"/>
              </w:rPr>
              <w:t>检查依据：《国内水路运输辅助业管理规定》第十三条</w:t>
            </w:r>
          </w:p>
          <w:p w14:paraId="5DBFC848">
            <w:pPr>
              <w:rPr>
                <w:rFonts w:hint="eastAsia" w:ascii="仿宋_GB2312" w:eastAsia="仿宋_GB2312"/>
                <w:kern w:val="0"/>
                <w:sz w:val="21"/>
                <w:szCs w:val="21"/>
              </w:rPr>
            </w:pPr>
            <w:r>
              <w:rPr>
                <w:rFonts w:hint="eastAsia" w:ascii="仿宋_GB2312" w:eastAsia="仿宋_GB2312"/>
                <w:kern w:val="0"/>
                <w:sz w:val="21"/>
                <w:szCs w:val="21"/>
              </w:rPr>
              <w:t>处罚依据：《国内水路运输辅助业管理规定》第三十六条第（二）项</w:t>
            </w:r>
          </w:p>
        </w:tc>
      </w:tr>
    </w:tbl>
    <w:p w14:paraId="753763D0">
      <w:pPr>
        <w:spacing w:line="257" w:lineRule="exact"/>
        <w:rPr>
          <w:rFonts w:hint="eastAsia" w:ascii="仿宋_GB2312" w:eastAsia="仿宋_GB2312"/>
          <w:szCs w:val="21"/>
        </w:rPr>
        <w:sectPr>
          <w:pgSz w:w="11906" w:h="16838"/>
          <w:pgMar w:top="1440" w:right="1800" w:bottom="1440" w:left="1800" w:header="851" w:footer="992" w:gutter="0"/>
          <w:cols w:space="425" w:num="1"/>
          <w:docGrid w:type="lines" w:linePitch="312" w:charSpace="0"/>
        </w:sectPr>
      </w:pPr>
    </w:p>
    <w:p w14:paraId="5C836F5B">
      <w:pPr>
        <w:pStyle w:val="2"/>
        <w:ind w:firstLine="0" w:firstLineChars="0"/>
        <w:rPr>
          <w:rFonts w:hint="eastAsia" w:ascii="黑体" w:hAnsi="黑体" w:eastAsia="黑体"/>
          <w:sz w:val="28"/>
          <w:szCs w:val="28"/>
        </w:rPr>
      </w:pPr>
      <w:bookmarkStart w:id="64" w:name="_Toc202187159"/>
      <w:r>
        <w:rPr>
          <w:rFonts w:hint="eastAsia" w:ascii="黑体" w:hAnsi="黑体" w:eastAsia="黑体"/>
          <w:sz w:val="28"/>
          <w:szCs w:val="28"/>
          <w:lang w:val="en-US" w:eastAsia="zh-CN"/>
        </w:rPr>
        <w:t>24</w:t>
      </w:r>
      <w:r>
        <w:rPr>
          <w:rFonts w:hint="eastAsia" w:ascii="黑体" w:hAnsi="黑体" w:eastAsia="黑体"/>
          <w:sz w:val="28"/>
          <w:szCs w:val="28"/>
        </w:rPr>
        <w:t>对无船承运备案企业的行政检查</w:t>
      </w:r>
      <w:bookmarkEnd w:id="64"/>
    </w:p>
    <w:tbl>
      <w:tblPr>
        <w:tblStyle w:val="15"/>
        <w:tblpPr w:leftFromText="180" w:rightFromText="180" w:vertAnchor="text" w:horzAnchor="page" w:tblpXSpec="center" w:tblpY="321"/>
        <w:tblOverlap w:val="never"/>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552"/>
        <w:gridCol w:w="1559"/>
        <w:gridCol w:w="3969"/>
      </w:tblGrid>
      <w:tr w14:paraId="08C7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6" w:type="dxa"/>
            <w:tcBorders>
              <w:top w:val="single" w:color="000000" w:sz="8" w:space="0"/>
              <w:left w:val="single" w:color="000000" w:sz="8" w:space="0"/>
              <w:bottom w:val="single" w:color="000000" w:sz="8" w:space="0"/>
              <w:right w:val="single" w:color="000000" w:sz="8" w:space="0"/>
            </w:tcBorders>
            <w:vAlign w:val="center"/>
          </w:tcPr>
          <w:p w14:paraId="2788BF63">
            <w:pPr>
              <w:jc w:val="left"/>
              <w:rPr>
                <w:rFonts w:hint="eastAsia" w:ascii="黑体" w:hAnsi="黑体" w:eastAsia="黑体" w:cs="黑体"/>
                <w:kern w:val="0"/>
                <w:sz w:val="24"/>
                <w:szCs w:val="24"/>
              </w:rPr>
            </w:pPr>
            <w:r>
              <w:rPr>
                <w:rFonts w:hint="eastAsia" w:ascii="黑体" w:hAnsi="黑体" w:eastAsia="黑体" w:cs="黑体"/>
                <w:kern w:val="0"/>
                <w:sz w:val="24"/>
                <w:szCs w:val="24"/>
              </w:rPr>
              <w:t>检查对象</w:t>
            </w:r>
          </w:p>
        </w:tc>
        <w:tc>
          <w:tcPr>
            <w:tcW w:w="8080" w:type="dxa"/>
            <w:gridSpan w:val="3"/>
            <w:tcBorders>
              <w:top w:val="single" w:color="000000" w:sz="8" w:space="0"/>
              <w:left w:val="single" w:color="000000" w:sz="8" w:space="0"/>
              <w:bottom w:val="single" w:color="000000" w:sz="8" w:space="0"/>
              <w:right w:val="single" w:color="000000" w:sz="8" w:space="0"/>
            </w:tcBorders>
            <w:vAlign w:val="center"/>
          </w:tcPr>
          <w:p w14:paraId="600DB435">
            <w:pPr>
              <w:jc w:val="left"/>
              <w:rPr>
                <w:rFonts w:hint="eastAsia" w:ascii="仿宋_GB2312" w:eastAsia="仿宋_GB2312" w:cs="黑体" w:hAnsiTheme="minorEastAsia"/>
                <w:kern w:val="0"/>
                <w:sz w:val="21"/>
                <w:szCs w:val="21"/>
              </w:rPr>
            </w:pPr>
            <w:r>
              <w:rPr>
                <w:rFonts w:hint="eastAsia" w:ascii="仿宋_GB2312" w:eastAsia="仿宋_GB2312" w:cs="黑体" w:hAnsiTheme="minorEastAsia"/>
                <w:kern w:val="0"/>
                <w:sz w:val="21"/>
                <w:szCs w:val="21"/>
              </w:rPr>
              <w:t>无船承运备案企业</w:t>
            </w:r>
          </w:p>
        </w:tc>
      </w:tr>
      <w:tr w14:paraId="3AA0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411ABC59">
            <w:pPr>
              <w:jc w:val="center"/>
              <w:rPr>
                <w:rFonts w:hint="eastAsia" w:ascii="黑体" w:hAnsi="黑体" w:eastAsia="黑体" w:cs="黑体"/>
                <w:kern w:val="0"/>
                <w:sz w:val="24"/>
                <w:szCs w:val="24"/>
              </w:rPr>
            </w:pPr>
            <w:r>
              <w:rPr>
                <w:rFonts w:hint="eastAsia" w:ascii="黑体" w:hAnsi="黑体" w:eastAsia="黑体" w:cs="黑体"/>
                <w:kern w:val="0"/>
                <w:sz w:val="24"/>
                <w:szCs w:val="24"/>
              </w:rPr>
              <w:t>检查内容</w:t>
            </w:r>
          </w:p>
        </w:tc>
        <w:tc>
          <w:tcPr>
            <w:tcW w:w="1559" w:type="dxa"/>
            <w:tcBorders>
              <w:top w:val="single" w:color="000000" w:sz="8" w:space="0"/>
              <w:left w:val="single" w:color="000000" w:sz="8" w:space="0"/>
              <w:bottom w:val="single" w:color="000000" w:sz="8" w:space="0"/>
              <w:right w:val="single" w:color="000000" w:sz="8" w:space="0"/>
            </w:tcBorders>
            <w:vAlign w:val="center"/>
          </w:tcPr>
          <w:p w14:paraId="39B88922">
            <w:pPr>
              <w:jc w:val="center"/>
              <w:rPr>
                <w:rFonts w:hint="eastAsia" w:ascii="黑体" w:hAnsi="黑体" w:eastAsia="黑体" w:cs="黑体"/>
                <w:kern w:val="0"/>
                <w:sz w:val="24"/>
                <w:szCs w:val="24"/>
              </w:rPr>
            </w:pPr>
            <w:r>
              <w:rPr>
                <w:rFonts w:hint="eastAsia" w:ascii="黑体" w:hAnsi="黑体" w:eastAsia="黑体" w:cs="黑体"/>
                <w:kern w:val="0"/>
                <w:sz w:val="24"/>
                <w:szCs w:val="24"/>
              </w:rPr>
              <w:t>检查意见</w:t>
            </w:r>
          </w:p>
        </w:tc>
        <w:tc>
          <w:tcPr>
            <w:tcW w:w="3969" w:type="dxa"/>
            <w:tcBorders>
              <w:top w:val="single" w:color="000000" w:sz="8" w:space="0"/>
              <w:left w:val="single" w:color="000000" w:sz="8" w:space="0"/>
              <w:bottom w:val="single" w:color="000000" w:sz="8" w:space="0"/>
              <w:right w:val="single" w:color="000000" w:sz="8" w:space="0"/>
            </w:tcBorders>
            <w:vAlign w:val="center"/>
          </w:tcPr>
          <w:p w14:paraId="61C41681">
            <w:pPr>
              <w:jc w:val="center"/>
              <w:rPr>
                <w:rFonts w:hint="eastAsia" w:ascii="黑体" w:hAnsi="黑体" w:eastAsia="黑体" w:cs="黑体"/>
                <w:kern w:val="0"/>
                <w:sz w:val="24"/>
                <w:szCs w:val="24"/>
              </w:rPr>
            </w:pPr>
            <w:r>
              <w:rPr>
                <w:rFonts w:hint="eastAsia" w:ascii="黑体" w:hAnsi="黑体" w:eastAsia="黑体" w:cs="黑体"/>
                <w:kern w:val="0"/>
                <w:sz w:val="24"/>
                <w:szCs w:val="24"/>
              </w:rPr>
              <w:t>法律依据</w:t>
            </w:r>
          </w:p>
        </w:tc>
      </w:tr>
      <w:tr w14:paraId="4339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23E74456">
            <w:pPr>
              <w:spacing w:line="320" w:lineRule="exact"/>
              <w:jc w:val="left"/>
              <w:rPr>
                <w:rFonts w:hint="eastAsia" w:ascii="仿宋_GB2312" w:eastAsia="仿宋_GB2312" w:cs="黑体" w:hAnsiTheme="minorEastAsia"/>
                <w:kern w:val="0"/>
                <w:sz w:val="21"/>
                <w:szCs w:val="21"/>
              </w:rPr>
            </w:pPr>
            <w:r>
              <w:rPr>
                <w:rFonts w:hint="eastAsia" w:ascii="仿宋_GB2312" w:eastAsia="仿宋_GB2312" w:cs="方正仿宋_GBK" w:hAnsiTheme="minorEastAsia"/>
                <w:kern w:val="0"/>
                <w:sz w:val="21"/>
                <w:szCs w:val="21"/>
              </w:rPr>
              <w:t>1</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是否具备企业法人资格，经营范围内含无船承运业务。</w:t>
            </w:r>
          </w:p>
        </w:tc>
        <w:tc>
          <w:tcPr>
            <w:tcW w:w="1559" w:type="dxa"/>
            <w:tcBorders>
              <w:top w:val="single" w:color="000000" w:sz="8" w:space="0"/>
              <w:left w:val="single" w:color="000000" w:sz="8" w:space="0"/>
              <w:bottom w:val="single" w:color="000000" w:sz="8" w:space="0"/>
              <w:right w:val="single" w:color="000000" w:sz="8" w:space="0"/>
            </w:tcBorders>
            <w:vAlign w:val="center"/>
          </w:tcPr>
          <w:p w14:paraId="361D6579">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7A3563AA">
            <w:pPr>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7C68D">
            <w:pPr>
              <w:spacing w:line="320" w:lineRule="exact"/>
              <w:ind w:left="105"/>
              <w:rPr>
                <w:rFonts w:hint="eastAsia" w:ascii="仿宋_GB2312" w:eastAsia="仿宋_GB2312" w:cs="方正仿宋_GBK" w:hAnsiTheme="minorEastAsia"/>
                <w:kern w:val="0"/>
                <w:sz w:val="21"/>
                <w:szCs w:val="21"/>
              </w:rPr>
            </w:pPr>
            <w:r>
              <w:rPr>
                <w:rFonts w:hint="eastAsia" w:ascii="仿宋_GB2312" w:eastAsia="仿宋_GB2312"/>
                <w:spacing w:val="-2"/>
                <w:kern w:val="0"/>
                <w:sz w:val="21"/>
                <w:szCs w:val="21"/>
              </w:rPr>
              <w:t>检查依据</w:t>
            </w:r>
            <w:r>
              <w:rPr>
                <w:rFonts w:hint="eastAsia" w:ascii="仿宋_GB2312" w:eastAsia="仿宋_GB2312"/>
                <w:spacing w:val="-4"/>
                <w:kern w:val="0"/>
                <w:sz w:val="21"/>
                <w:szCs w:val="21"/>
              </w:rPr>
              <w:t>：</w:t>
            </w:r>
            <w:r>
              <w:rPr>
                <w:rFonts w:hint="eastAsia" w:ascii="仿宋_GB2312" w:eastAsia="仿宋_GB2312" w:cs="方正仿宋_GBK" w:hAnsiTheme="minorEastAsia"/>
                <w:kern w:val="0"/>
                <w:sz w:val="21"/>
                <w:szCs w:val="21"/>
              </w:rPr>
              <w:t>《国际海运条例》第七条</w:t>
            </w:r>
          </w:p>
        </w:tc>
      </w:tr>
      <w:tr w14:paraId="4E0B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8C9202C">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2</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是否按照无船承运业务备案核定的范围从事无船承运业务。</w:t>
            </w:r>
          </w:p>
        </w:tc>
        <w:tc>
          <w:tcPr>
            <w:tcW w:w="1559" w:type="dxa"/>
            <w:tcBorders>
              <w:top w:val="single" w:color="000000" w:sz="8" w:space="0"/>
              <w:left w:val="single" w:color="000000" w:sz="8" w:space="0"/>
              <w:bottom w:val="single" w:color="000000" w:sz="8" w:space="0"/>
              <w:right w:val="single" w:color="000000" w:sz="8" w:space="0"/>
            </w:tcBorders>
            <w:vAlign w:val="center"/>
          </w:tcPr>
          <w:p w14:paraId="52600AA1">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76E3EFF4">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vAlign w:val="center"/>
          </w:tcPr>
          <w:p w14:paraId="5A577DF2">
            <w:pPr>
              <w:spacing w:line="320" w:lineRule="exact"/>
              <w:ind w:left="105"/>
              <w:rPr>
                <w:rFonts w:hint="eastAsia" w:ascii="仿宋_GB2312" w:eastAsia="仿宋_GB2312" w:cs="方正仿宋_GBK" w:hAnsiTheme="minorEastAsia"/>
                <w:kern w:val="0"/>
                <w:sz w:val="21"/>
                <w:szCs w:val="21"/>
              </w:rPr>
            </w:pPr>
            <w:r>
              <w:rPr>
                <w:rFonts w:hint="eastAsia" w:ascii="仿宋_GB2312" w:eastAsia="仿宋_GB2312"/>
                <w:spacing w:val="-2"/>
                <w:kern w:val="0"/>
                <w:sz w:val="21"/>
                <w:szCs w:val="21"/>
              </w:rPr>
              <w:t>检查依据</w:t>
            </w:r>
            <w:r>
              <w:rPr>
                <w:rFonts w:hint="eastAsia" w:ascii="仿宋_GB2312" w:eastAsia="仿宋_GB2312"/>
                <w:spacing w:val="-4"/>
                <w:kern w:val="0"/>
                <w:sz w:val="21"/>
                <w:szCs w:val="21"/>
              </w:rPr>
              <w:t>：</w:t>
            </w:r>
            <w:r>
              <w:rPr>
                <w:rFonts w:hint="eastAsia" w:ascii="仿宋_GB2312" w:eastAsia="仿宋_GB2312" w:cs="方正仿宋_GBK" w:hAnsiTheme="minorEastAsia"/>
                <w:kern w:val="0"/>
                <w:sz w:val="21"/>
                <w:szCs w:val="21"/>
              </w:rPr>
              <w:t>《国际海运条例》第七条</w:t>
            </w:r>
          </w:p>
          <w:p w14:paraId="082351F5">
            <w:pPr>
              <w:spacing w:line="320" w:lineRule="exact"/>
              <w:ind w:left="105" w:right="376"/>
              <w:rPr>
                <w:rFonts w:hint="eastAsia" w:ascii="仿宋_GB2312" w:eastAsia="仿宋_GB2312"/>
                <w:kern w:val="0"/>
                <w:sz w:val="21"/>
                <w:szCs w:val="21"/>
              </w:rPr>
            </w:pPr>
            <w:r>
              <w:rPr>
                <w:rFonts w:hint="eastAsia" w:ascii="仿宋_GB2312" w:eastAsia="仿宋_GB2312"/>
                <w:spacing w:val="-2"/>
                <w:kern w:val="0"/>
                <w:sz w:val="21"/>
                <w:szCs w:val="21"/>
              </w:rPr>
              <w:t>处罚依据</w:t>
            </w:r>
            <w:r>
              <w:rPr>
                <w:rFonts w:hint="eastAsia" w:ascii="仿宋_GB2312" w:eastAsia="仿宋_GB2312"/>
                <w:spacing w:val="-4"/>
                <w:kern w:val="0"/>
                <w:sz w:val="21"/>
                <w:szCs w:val="21"/>
              </w:rPr>
              <w:t>：</w:t>
            </w:r>
            <w:r>
              <w:rPr>
                <w:rFonts w:hint="eastAsia" w:ascii="仿宋_GB2312" w:eastAsia="仿宋_GB2312" w:cs="方正仿宋_GBK" w:hAnsiTheme="minorEastAsia"/>
                <w:kern w:val="0"/>
                <w:sz w:val="21"/>
                <w:szCs w:val="21"/>
              </w:rPr>
              <w:t>《国际海运条例》第三十六条</w:t>
            </w:r>
          </w:p>
        </w:tc>
      </w:tr>
      <w:tr w14:paraId="5842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9C4F549">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3</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是否在上海航交所运价备案，是否执行备案的运价。</w:t>
            </w:r>
          </w:p>
        </w:tc>
        <w:tc>
          <w:tcPr>
            <w:tcW w:w="1559" w:type="dxa"/>
            <w:tcBorders>
              <w:top w:val="single" w:color="000000" w:sz="8" w:space="0"/>
              <w:left w:val="single" w:color="000000" w:sz="8" w:space="0"/>
              <w:bottom w:val="single" w:color="000000" w:sz="8" w:space="0"/>
              <w:right w:val="single" w:color="000000" w:sz="8" w:space="0"/>
            </w:tcBorders>
            <w:vAlign w:val="center"/>
          </w:tcPr>
          <w:p w14:paraId="211295C2">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5402C5D0">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DBD21">
            <w:pPr>
              <w:spacing w:line="320" w:lineRule="exac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检查依据：《国际海运条例》第十四条、《国际海运条例实施细则》第三十条</w:t>
            </w:r>
          </w:p>
          <w:p w14:paraId="25701781">
            <w:pPr>
              <w:spacing w:line="320" w:lineRule="exact"/>
              <w:rPr>
                <w:rFonts w:hint="eastAsia" w:ascii="仿宋_GB2312" w:eastAsia="仿宋_GB2312"/>
                <w:kern w:val="0"/>
                <w:sz w:val="21"/>
                <w:szCs w:val="21"/>
              </w:rPr>
            </w:pPr>
            <w:bookmarkStart w:id="65" w:name="OLE_LINK20"/>
            <w:bookmarkStart w:id="66" w:name="OLE_LINK19"/>
            <w:r>
              <w:rPr>
                <w:rFonts w:hint="eastAsia" w:ascii="仿宋_GB2312" w:eastAsia="仿宋_GB2312" w:cs="方正仿宋_GBK" w:hAnsiTheme="minorEastAsia"/>
                <w:kern w:val="0"/>
                <w:sz w:val="21"/>
                <w:szCs w:val="21"/>
              </w:rPr>
              <w:t>处罚依据：《国际海运条例》第三十七条</w:t>
            </w:r>
            <w:bookmarkEnd w:id="65"/>
            <w:bookmarkEnd w:id="66"/>
          </w:p>
        </w:tc>
      </w:tr>
      <w:tr w14:paraId="01C4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8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19CC1E5">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4</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无船承运业务经营者协议运价的，是否采用书面形式，协议运价号是否在提单或者相关单证上显示。</w:t>
            </w:r>
          </w:p>
        </w:tc>
        <w:tc>
          <w:tcPr>
            <w:tcW w:w="1559" w:type="dxa"/>
            <w:tcBorders>
              <w:top w:val="single" w:color="000000" w:sz="8" w:space="0"/>
              <w:left w:val="single" w:color="000000" w:sz="8" w:space="0"/>
              <w:bottom w:val="single" w:color="000000" w:sz="8" w:space="0"/>
              <w:right w:val="single" w:color="000000" w:sz="8" w:space="0"/>
            </w:tcBorders>
            <w:vAlign w:val="center"/>
          </w:tcPr>
          <w:p w14:paraId="14C1FC54">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25C7634E">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169A0">
            <w:pPr>
              <w:spacing w:line="320" w:lineRule="exac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检</w:t>
            </w:r>
            <w:bookmarkStart w:id="67" w:name="OLE_LINK25"/>
            <w:r>
              <w:rPr>
                <w:rFonts w:hint="eastAsia" w:ascii="仿宋_GB2312" w:eastAsia="仿宋_GB2312" w:cs="方正仿宋_GBK" w:hAnsiTheme="minorEastAsia"/>
                <w:kern w:val="0"/>
                <w:sz w:val="21"/>
                <w:szCs w:val="21"/>
              </w:rPr>
              <w:t>查依据：</w:t>
            </w:r>
          </w:p>
          <w:bookmarkEnd w:id="67"/>
          <w:p w14:paraId="5B059F7C">
            <w:pPr>
              <w:spacing w:line="320" w:lineRule="exac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《国际海运条例实施细则》第二十条</w:t>
            </w:r>
          </w:p>
        </w:tc>
      </w:tr>
      <w:tr w14:paraId="5DD1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8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123DCF8">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5</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是否签发自己的提单或者其他运输单证。</w:t>
            </w:r>
          </w:p>
        </w:tc>
        <w:tc>
          <w:tcPr>
            <w:tcW w:w="1559" w:type="dxa"/>
            <w:tcBorders>
              <w:top w:val="single" w:color="000000" w:sz="8" w:space="0"/>
              <w:left w:val="single" w:color="000000" w:sz="8" w:space="0"/>
              <w:bottom w:val="single" w:color="000000" w:sz="8" w:space="0"/>
              <w:right w:val="single" w:color="000000" w:sz="8" w:space="0"/>
            </w:tcBorders>
            <w:vAlign w:val="center"/>
          </w:tcPr>
          <w:p w14:paraId="1AFFA307">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57E0D99A">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BEF21">
            <w:pPr>
              <w:spacing w:line="320" w:lineRule="exact"/>
              <w:rPr>
                <w:rFonts w:hint="eastAsia" w:ascii="仿宋_GB2312" w:eastAsia="仿宋_GB2312" w:cs="方正仿宋_GBK" w:hAnsiTheme="minorEastAsia"/>
                <w:kern w:val="0"/>
                <w:sz w:val="21"/>
                <w:szCs w:val="21"/>
              </w:rPr>
            </w:pPr>
            <w:bookmarkStart w:id="68" w:name="OLE_LINK32"/>
            <w:bookmarkStart w:id="69" w:name="OLE_LINK33"/>
            <w:r>
              <w:rPr>
                <w:rFonts w:hint="eastAsia" w:ascii="仿宋_GB2312" w:eastAsia="仿宋_GB2312" w:cs="方正仿宋_GBK" w:hAnsiTheme="minorEastAsia"/>
                <w:kern w:val="0"/>
                <w:sz w:val="21"/>
                <w:szCs w:val="21"/>
              </w:rPr>
              <w:t>检查依据：</w:t>
            </w:r>
            <w:bookmarkEnd w:id="68"/>
            <w:bookmarkEnd w:id="69"/>
            <w:r>
              <w:rPr>
                <w:rFonts w:hint="eastAsia" w:ascii="仿宋_GB2312" w:eastAsia="仿宋_GB2312" w:cs="方正仿宋_GBK" w:hAnsiTheme="minorEastAsia"/>
                <w:kern w:val="0"/>
                <w:sz w:val="21"/>
                <w:szCs w:val="21"/>
              </w:rPr>
              <w:t>《国际海运条例》第七条</w:t>
            </w:r>
          </w:p>
        </w:tc>
      </w:tr>
      <w:tr w14:paraId="55CE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1CD02E7C">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6</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无船承运业务经营者需要委托代理人签发提单或者相关单证的，是否委托依法取得经营资格或者办理备案的国际船舶运输经营者、无船承运业务经营者和国际海运辅助业务经营者代理上述事项。</w:t>
            </w:r>
          </w:p>
        </w:tc>
        <w:tc>
          <w:tcPr>
            <w:tcW w:w="1559" w:type="dxa"/>
            <w:tcBorders>
              <w:top w:val="single" w:color="000000" w:sz="8" w:space="0"/>
              <w:left w:val="single" w:color="000000" w:sz="8" w:space="0"/>
              <w:bottom w:val="single" w:color="000000" w:sz="8" w:space="0"/>
              <w:right w:val="single" w:color="000000" w:sz="8" w:space="0"/>
            </w:tcBorders>
            <w:vAlign w:val="center"/>
          </w:tcPr>
          <w:p w14:paraId="6CE62D3B">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79941380">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76733">
            <w:pPr>
              <w:spacing w:line="320" w:lineRule="exact"/>
              <w:rPr>
                <w:rFonts w:hint="eastAsia" w:ascii="仿宋_GB2312" w:eastAsia="仿宋_GB2312" w:cs="方正仿宋_GBK" w:hAnsiTheme="minorEastAsia"/>
                <w:kern w:val="0"/>
                <w:sz w:val="21"/>
                <w:szCs w:val="21"/>
              </w:rPr>
            </w:pPr>
            <w:bookmarkStart w:id="70" w:name="OLE_LINK41"/>
            <w:bookmarkStart w:id="71" w:name="OLE_LINK40"/>
            <w:r>
              <w:rPr>
                <w:rFonts w:hint="eastAsia" w:ascii="仿宋_GB2312" w:eastAsia="仿宋_GB2312" w:cs="方正仿宋_GBK" w:hAnsiTheme="minorEastAsia"/>
                <w:kern w:val="0"/>
                <w:sz w:val="21"/>
                <w:szCs w:val="21"/>
              </w:rPr>
              <w:t>检查依据</w:t>
            </w:r>
            <w:bookmarkEnd w:id="70"/>
            <w:bookmarkEnd w:id="71"/>
            <w:r>
              <w:rPr>
                <w:rFonts w:hint="eastAsia" w:ascii="仿宋_GB2312" w:eastAsia="仿宋_GB2312" w:cs="方正仿宋_GBK" w:hAnsiTheme="minorEastAsia"/>
                <w:kern w:val="0"/>
                <w:sz w:val="21"/>
                <w:szCs w:val="21"/>
              </w:rPr>
              <w:t>：《国际海运条例实施细则》第十九条</w:t>
            </w:r>
          </w:p>
        </w:tc>
      </w:tr>
      <w:tr w14:paraId="5DE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634A4CDD">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7</w:t>
            </w:r>
            <w:r>
              <w:rPr>
                <w:rFonts w:ascii="仿宋_GB2312" w:eastAsia="仿宋_GB2312" w:cs="方正仿宋_GBK" w:hAnsiTheme="minorEastAsia"/>
                <w:kern w:val="0"/>
                <w:sz w:val="21"/>
                <w:szCs w:val="21"/>
              </w:rPr>
              <w:t>.</w:t>
            </w:r>
            <w:r>
              <w:rPr>
                <w:rFonts w:hint="eastAsia" w:ascii="仿宋_GB2312" w:eastAsia="仿宋_GB2312" w:cs="方正仿宋_GBK" w:hAnsiTheme="minorEastAsia"/>
                <w:kern w:val="0"/>
                <w:sz w:val="21"/>
                <w:szCs w:val="21"/>
              </w:rPr>
              <w:t>发生相关变动时是否及时履行相应备案手续。（名称、地址、歇业、终止）</w:t>
            </w:r>
          </w:p>
        </w:tc>
        <w:tc>
          <w:tcPr>
            <w:tcW w:w="1559" w:type="dxa"/>
            <w:tcBorders>
              <w:top w:val="single" w:color="000000" w:sz="8" w:space="0"/>
              <w:left w:val="single" w:color="000000" w:sz="8" w:space="0"/>
              <w:bottom w:val="single" w:color="000000" w:sz="8" w:space="0"/>
              <w:right w:val="single" w:color="000000" w:sz="8" w:space="0"/>
            </w:tcBorders>
            <w:vAlign w:val="center"/>
          </w:tcPr>
          <w:p w14:paraId="238C6CC9">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3473ACB4">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DF0C1">
            <w:pPr>
              <w:spacing w:line="320" w:lineRule="exact"/>
              <w:rPr>
                <w:rFonts w:hint="eastAsia" w:ascii="仿宋_GB2312" w:eastAsia="仿宋_GB2312" w:cs="方正仿宋_GBK" w:hAnsiTheme="minorEastAsia"/>
                <w:kern w:val="0"/>
                <w:sz w:val="21"/>
                <w:szCs w:val="21"/>
              </w:rPr>
            </w:pPr>
            <w:bookmarkStart w:id="72" w:name="OLE_LINK44"/>
            <w:r>
              <w:rPr>
                <w:rFonts w:hint="eastAsia" w:ascii="仿宋_GB2312" w:eastAsia="仿宋_GB2312" w:cs="方正仿宋_GBK" w:hAnsiTheme="minorEastAsia"/>
                <w:kern w:val="0"/>
                <w:sz w:val="21"/>
                <w:szCs w:val="21"/>
              </w:rPr>
              <w:t>检查依据：</w:t>
            </w:r>
            <w:bookmarkEnd w:id="72"/>
            <w:r>
              <w:rPr>
                <w:rFonts w:hint="eastAsia" w:ascii="仿宋_GB2312" w:eastAsia="仿宋_GB2312" w:cs="方正仿宋_GBK" w:hAnsiTheme="minorEastAsia"/>
                <w:kern w:val="0"/>
                <w:sz w:val="21"/>
                <w:szCs w:val="21"/>
              </w:rPr>
              <w:t>《国际海运条例》第十六条、《国际海运条例实施细则》第十四条</w:t>
            </w:r>
          </w:p>
          <w:p w14:paraId="055D0DDB">
            <w:pPr>
              <w:spacing w:line="320" w:lineRule="exac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处罚依据：《国际海运条例》第三十六</w:t>
            </w:r>
          </w:p>
        </w:tc>
      </w:tr>
      <w:tr w14:paraId="25D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1C7D2CB4">
            <w:pPr>
              <w:pStyle w:val="12"/>
              <w:shd w:val="clear" w:color="auto" w:fill="FFFFFF"/>
              <w:spacing w:line="320" w:lineRule="exact"/>
              <w:ind w:firstLine="0" w:firstLineChars="0"/>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2"/>
                <w:sz w:val="21"/>
                <w:szCs w:val="21"/>
              </w:rPr>
              <w:t>8</w:t>
            </w:r>
            <w:r>
              <w:rPr>
                <w:rFonts w:ascii="仿宋_GB2312" w:eastAsia="仿宋_GB2312" w:cs="方正仿宋_GBK" w:hAnsiTheme="minorEastAsia"/>
                <w:kern w:val="2"/>
                <w:sz w:val="21"/>
                <w:szCs w:val="21"/>
              </w:rPr>
              <w:t>.</w:t>
            </w:r>
            <w:r>
              <w:rPr>
                <w:rFonts w:hint="eastAsia" w:ascii="仿宋_GB2312" w:eastAsia="仿宋_GB2312" w:cs="方正仿宋_GBK" w:hAnsiTheme="minorEastAsia"/>
                <w:kern w:val="2"/>
                <w:sz w:val="21"/>
                <w:szCs w:val="21"/>
              </w:rPr>
              <w:t>无船承运业务经营者是否将其在中国境内的船舶代理人、签发提单代理人在交通运输部指定的媒体上公布。</w:t>
            </w:r>
          </w:p>
        </w:tc>
        <w:tc>
          <w:tcPr>
            <w:tcW w:w="1559" w:type="dxa"/>
            <w:tcBorders>
              <w:top w:val="single" w:color="000000" w:sz="8" w:space="0"/>
              <w:left w:val="single" w:color="000000" w:sz="8" w:space="0"/>
              <w:bottom w:val="single" w:color="000000" w:sz="8" w:space="0"/>
              <w:right w:val="single" w:color="000000" w:sz="8" w:space="0"/>
            </w:tcBorders>
            <w:vAlign w:val="center"/>
          </w:tcPr>
          <w:p w14:paraId="5F14C1DF">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0928AA72">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EE881">
            <w:pPr>
              <w:spacing w:line="320" w:lineRule="exact"/>
              <w:ind w:left="98"/>
              <w:rPr>
                <w:rFonts w:hint="eastAsia" w:ascii="仿宋_GB2312" w:eastAsia="仿宋_GB2312" w:cs="方正仿宋_GBK" w:hAnsiTheme="minorEastAsia"/>
                <w:kern w:val="0"/>
                <w:sz w:val="21"/>
                <w:szCs w:val="21"/>
              </w:rPr>
            </w:pPr>
            <w:bookmarkStart w:id="73" w:name="OLE_LINK49"/>
            <w:bookmarkStart w:id="74" w:name="OLE_LINK50"/>
            <w:r>
              <w:rPr>
                <w:rFonts w:hint="eastAsia" w:ascii="仿宋_GB2312" w:eastAsia="仿宋_GB2312" w:cs="方正仿宋_GBK" w:hAnsiTheme="minorEastAsia"/>
                <w:kern w:val="0"/>
                <w:sz w:val="21"/>
                <w:szCs w:val="21"/>
              </w:rPr>
              <w:t>检查依据：</w:t>
            </w:r>
            <w:bookmarkEnd w:id="73"/>
            <w:bookmarkEnd w:id="74"/>
            <w:bookmarkStart w:id="75" w:name="_Hlk201914205"/>
            <w:r>
              <w:rPr>
                <w:rFonts w:hint="eastAsia" w:ascii="仿宋_GB2312" w:eastAsia="仿宋_GB2312" w:cs="方正仿宋_GBK" w:hAnsiTheme="minorEastAsia"/>
                <w:kern w:val="0"/>
                <w:sz w:val="21"/>
                <w:szCs w:val="21"/>
              </w:rPr>
              <w:t>《国际海运条例实施细则》第二十一条</w:t>
            </w:r>
            <w:bookmarkEnd w:id="75"/>
          </w:p>
        </w:tc>
      </w:tr>
      <w:tr w14:paraId="05C5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5C39B7F1">
            <w:pPr>
              <w:pStyle w:val="12"/>
              <w:shd w:val="clear" w:color="auto" w:fill="FFFFFF"/>
              <w:spacing w:line="320" w:lineRule="exact"/>
              <w:ind w:firstLine="0" w:firstLineChars="0"/>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2"/>
                <w:sz w:val="21"/>
                <w:szCs w:val="21"/>
              </w:rPr>
              <w:t>9</w:t>
            </w:r>
            <w:r>
              <w:rPr>
                <w:rFonts w:ascii="仿宋_GB2312" w:eastAsia="仿宋_GB2312" w:cs="方正仿宋_GBK" w:hAnsiTheme="minorEastAsia"/>
                <w:kern w:val="2"/>
                <w:sz w:val="21"/>
                <w:szCs w:val="21"/>
              </w:rPr>
              <w:t>.</w:t>
            </w:r>
            <w:r>
              <w:rPr>
                <w:rFonts w:hint="eastAsia" w:ascii="仿宋_GB2312" w:eastAsia="仿宋_GB2312" w:cs="方正仿宋_GBK" w:hAnsiTheme="minorEastAsia"/>
                <w:kern w:val="2"/>
                <w:sz w:val="21"/>
                <w:szCs w:val="21"/>
              </w:rPr>
              <w:t>无船承运业务经营者是否及时将公布代理事项的媒体名称向交通运输部备案。</w:t>
            </w:r>
          </w:p>
        </w:tc>
        <w:tc>
          <w:tcPr>
            <w:tcW w:w="1559" w:type="dxa"/>
            <w:tcBorders>
              <w:top w:val="single" w:color="000000" w:sz="8" w:space="0"/>
              <w:left w:val="single" w:color="000000" w:sz="8" w:space="0"/>
              <w:bottom w:val="single" w:color="000000" w:sz="8" w:space="0"/>
              <w:right w:val="single" w:color="000000" w:sz="8" w:space="0"/>
            </w:tcBorders>
            <w:vAlign w:val="center"/>
          </w:tcPr>
          <w:p w14:paraId="520AB7CC">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2D527EFB">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3B250">
            <w:pPr>
              <w:spacing w:line="320" w:lineRule="exact"/>
              <w:ind w:left="98"/>
              <w:rPr>
                <w:rFonts w:hint="eastAsia" w:ascii="仿宋_GB2312" w:eastAsia="仿宋_GB2312"/>
                <w:kern w:val="0"/>
                <w:sz w:val="21"/>
                <w:szCs w:val="21"/>
              </w:rPr>
            </w:pPr>
            <w:bookmarkStart w:id="76" w:name="OLE_LINK55"/>
            <w:bookmarkStart w:id="77" w:name="OLE_LINK56"/>
            <w:r>
              <w:rPr>
                <w:rFonts w:hint="eastAsia" w:ascii="仿宋_GB2312" w:eastAsia="仿宋_GB2312"/>
                <w:spacing w:val="-2"/>
                <w:kern w:val="0"/>
                <w:sz w:val="21"/>
                <w:szCs w:val="21"/>
              </w:rPr>
              <w:t>检查依据：</w:t>
            </w:r>
            <w:bookmarkEnd w:id="76"/>
            <w:bookmarkEnd w:id="77"/>
          </w:p>
          <w:p w14:paraId="04B74455">
            <w:pPr>
              <w:spacing w:line="320" w:lineRule="exact"/>
              <w:ind w:left="98"/>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《国际海运条例实施细则》第二十一条</w:t>
            </w:r>
          </w:p>
        </w:tc>
      </w:tr>
      <w:tr w14:paraId="4815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818" w:type="dxa"/>
            <w:gridSpan w:val="2"/>
            <w:tcBorders>
              <w:top w:val="single" w:color="000000" w:sz="8" w:space="0"/>
              <w:left w:val="single" w:color="000000" w:sz="8" w:space="0"/>
              <w:bottom w:val="single" w:color="000000" w:sz="8" w:space="0"/>
              <w:right w:val="single" w:color="000000" w:sz="8" w:space="0"/>
            </w:tcBorders>
            <w:vAlign w:val="center"/>
          </w:tcPr>
          <w:p w14:paraId="7B49E6B0">
            <w:pPr>
              <w:spacing w:line="320" w:lineRule="exact"/>
              <w:jc w:val="lef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1</w:t>
            </w:r>
            <w:r>
              <w:rPr>
                <w:rFonts w:ascii="仿宋_GB2312" w:eastAsia="仿宋_GB2312" w:cs="方正仿宋_GBK" w:hAnsiTheme="minorEastAsia"/>
                <w:kern w:val="0"/>
                <w:sz w:val="21"/>
                <w:szCs w:val="21"/>
              </w:rPr>
              <w:t>0.</w:t>
            </w:r>
            <w:r>
              <w:rPr>
                <w:rFonts w:hint="eastAsia" w:ascii="仿宋_GB2312" w:eastAsia="仿宋_GB2312" w:cs="方正仿宋_GBK" w:hAnsiTheme="minorEastAsia"/>
                <w:kern w:val="0"/>
                <w:sz w:val="21"/>
                <w:szCs w:val="21"/>
              </w:rPr>
              <w:t>无船承运业务是否向付款人出具中国税务机关统一印制的发票。</w:t>
            </w:r>
          </w:p>
        </w:tc>
        <w:tc>
          <w:tcPr>
            <w:tcW w:w="1559" w:type="dxa"/>
            <w:tcBorders>
              <w:top w:val="single" w:color="000000" w:sz="8" w:space="0"/>
              <w:left w:val="single" w:color="000000" w:sz="8" w:space="0"/>
              <w:bottom w:val="single" w:color="000000" w:sz="8" w:space="0"/>
              <w:right w:val="single" w:color="000000" w:sz="8" w:space="0"/>
            </w:tcBorders>
            <w:vAlign w:val="center"/>
          </w:tcPr>
          <w:p w14:paraId="3907E267">
            <w:pPr>
              <w:rPr>
                <w:rFonts w:hint="eastAsia" w:ascii="仿宋_GB2312" w:eastAsia="仿宋_GB2312"/>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符合</w:t>
            </w:r>
            <w:r>
              <w:rPr>
                <w:rFonts w:hint="eastAsia" w:ascii="仿宋_GB2312" w:eastAsia="仿宋_GB2312"/>
                <w:kern w:val="0"/>
                <w:sz w:val="21"/>
                <w:szCs w:val="21"/>
              </w:rPr>
              <w:sym w:font="Wingdings 2" w:char="00A3"/>
            </w:r>
            <w:r>
              <w:rPr>
                <w:rFonts w:hint="eastAsia" w:ascii="仿宋_GB2312" w:eastAsia="仿宋_GB2312"/>
                <w:kern w:val="0"/>
                <w:sz w:val="21"/>
                <w:szCs w:val="21"/>
              </w:rPr>
              <w:t>整改</w:t>
            </w:r>
          </w:p>
          <w:p w14:paraId="5D23E359">
            <w:pPr>
              <w:spacing w:line="300" w:lineRule="exact"/>
              <w:rPr>
                <w:rFonts w:hint="eastAsia" w:ascii="仿宋_GB2312" w:eastAsia="仿宋_GB2312" w:cs="方正仿宋_GBK" w:hAnsiTheme="minorEastAsia"/>
                <w:kern w:val="0"/>
                <w:sz w:val="21"/>
                <w:szCs w:val="21"/>
              </w:rPr>
            </w:pPr>
            <w:r>
              <w:rPr>
                <w:rFonts w:hint="eastAsia" w:ascii="仿宋_GB2312" w:eastAsia="仿宋_GB2312"/>
                <w:kern w:val="0"/>
                <w:sz w:val="21"/>
                <w:szCs w:val="21"/>
              </w:rPr>
              <w:sym w:font="Wingdings 2" w:char="00A3"/>
            </w:r>
            <w:r>
              <w:rPr>
                <w:rFonts w:hint="eastAsia" w:ascii="仿宋_GB2312" w:eastAsia="仿宋_GB2312"/>
                <w:kern w:val="0"/>
                <w:sz w:val="21"/>
                <w:szCs w:val="21"/>
              </w:rPr>
              <w:t>处罚</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9CF8B">
            <w:pPr>
              <w:spacing w:line="320" w:lineRule="exact"/>
              <w:ind w:left="98"/>
              <w:rPr>
                <w:rFonts w:hint="eastAsia" w:ascii="仿宋_GB2312" w:eastAsia="仿宋_GB2312" w:cs="方正仿宋_GBK" w:hAnsiTheme="minorEastAsia"/>
                <w:kern w:val="0"/>
                <w:sz w:val="21"/>
                <w:szCs w:val="21"/>
              </w:rPr>
            </w:pPr>
            <w:r>
              <w:rPr>
                <w:rFonts w:hint="eastAsia" w:ascii="仿宋_GB2312" w:eastAsia="仿宋_GB2312"/>
                <w:spacing w:val="-2"/>
                <w:kern w:val="0"/>
                <w:sz w:val="21"/>
                <w:szCs w:val="21"/>
              </w:rPr>
              <w:t>检查依据：</w:t>
            </w:r>
          </w:p>
          <w:p w14:paraId="1ECD6128">
            <w:pPr>
              <w:spacing w:line="320" w:lineRule="exact"/>
              <w:rPr>
                <w:rFonts w:hint="eastAsia" w:ascii="仿宋_GB2312" w:eastAsia="仿宋_GB2312" w:cs="方正仿宋_GBK" w:hAnsiTheme="minorEastAsia"/>
                <w:kern w:val="0"/>
                <w:sz w:val="21"/>
                <w:szCs w:val="21"/>
              </w:rPr>
            </w:pPr>
            <w:r>
              <w:rPr>
                <w:rFonts w:hint="eastAsia" w:ascii="仿宋_GB2312" w:eastAsia="仿宋_GB2312" w:cs="方正仿宋_GBK" w:hAnsiTheme="minorEastAsia"/>
                <w:kern w:val="0"/>
                <w:sz w:val="21"/>
                <w:szCs w:val="21"/>
              </w:rPr>
              <w:t>《国际海运条例》第十七条</w:t>
            </w:r>
          </w:p>
        </w:tc>
      </w:tr>
    </w:tbl>
    <w:p w14:paraId="46F642E0">
      <w:pPr>
        <w:rPr>
          <w:rFonts w:hint="eastAsia" w:ascii="仿宋_GB2312" w:eastAsia="仿宋_GB2312" w:cs="黑体" w:hAnsiTheme="minorEastAsia"/>
          <w:szCs w:val="21"/>
        </w:rPr>
      </w:pPr>
    </w:p>
    <w:p w14:paraId="4BA6F2BD">
      <w:pPr>
        <w:pStyle w:val="2"/>
        <w:ind w:firstLine="0" w:firstLineChars="0"/>
        <w:rPr>
          <w:rFonts w:hint="eastAsia" w:ascii="黑体" w:hAnsi="黑体" w:eastAsia="黑体"/>
          <w:sz w:val="28"/>
          <w:szCs w:val="28"/>
        </w:rPr>
        <w:sectPr>
          <w:pgSz w:w="11906" w:h="16838"/>
          <w:pgMar w:top="1440" w:right="1800" w:bottom="1440" w:left="1800" w:header="851" w:footer="992" w:gutter="0"/>
          <w:cols w:space="425" w:num="1"/>
          <w:docGrid w:type="lines" w:linePitch="312" w:charSpace="0"/>
        </w:sectPr>
      </w:pPr>
    </w:p>
    <w:p w14:paraId="3A99C0DD">
      <w:pPr>
        <w:pStyle w:val="2"/>
        <w:ind w:firstLine="0" w:firstLineChars="0"/>
        <w:rPr>
          <w:rFonts w:hint="eastAsia" w:ascii="黑体" w:hAnsi="黑体" w:eastAsia="黑体"/>
          <w:sz w:val="28"/>
          <w:szCs w:val="28"/>
        </w:rPr>
      </w:pPr>
      <w:bookmarkStart w:id="78" w:name="_Toc202187160"/>
      <w:r>
        <w:rPr>
          <w:rFonts w:hint="eastAsia" w:ascii="黑体" w:hAnsi="黑体" w:eastAsia="黑体"/>
          <w:sz w:val="28"/>
          <w:szCs w:val="28"/>
          <w:lang w:val="en-US" w:eastAsia="zh-CN"/>
        </w:rPr>
        <w:t>25</w:t>
      </w:r>
      <w:r>
        <w:rPr>
          <w:rFonts w:hint="eastAsia" w:ascii="黑体" w:hAnsi="黑体" w:eastAsia="黑体"/>
          <w:sz w:val="28"/>
          <w:szCs w:val="28"/>
        </w:rPr>
        <w:t xml:space="preserve"> 对重点货物装载源头企业的巡查</w:t>
      </w:r>
      <w:bookmarkEnd w:id="78"/>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gridCol w:w="1701"/>
        <w:gridCol w:w="4278"/>
      </w:tblGrid>
      <w:tr w14:paraId="778A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3788BB46">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检查对象</w:t>
            </w:r>
          </w:p>
        </w:tc>
        <w:tc>
          <w:tcPr>
            <w:tcW w:w="5979" w:type="dxa"/>
            <w:gridSpan w:val="2"/>
            <w:vAlign w:val="center"/>
          </w:tcPr>
          <w:p w14:paraId="13852FDE">
            <w:pPr>
              <w:snapToGrid w:val="0"/>
              <w:spacing w:line="320" w:lineRule="exact"/>
              <w:rPr>
                <w:rFonts w:hint="eastAsia" w:ascii="黑体" w:hAnsi="黑体" w:eastAsia="黑体" w:cs="Times New Roman"/>
                <w:kern w:val="0"/>
                <w:sz w:val="24"/>
                <w:szCs w:val="24"/>
              </w:rPr>
            </w:pPr>
            <w:r>
              <w:rPr>
                <w:rFonts w:hint="eastAsia" w:ascii="仿宋_GB2312" w:eastAsia="仿宋_GB2312" w:cs="Times New Roman"/>
                <w:kern w:val="0"/>
                <w:sz w:val="21"/>
                <w:szCs w:val="21"/>
              </w:rPr>
              <w:t>重点货物装载源头企业</w:t>
            </w:r>
          </w:p>
        </w:tc>
      </w:tr>
      <w:tr w14:paraId="645B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2" w:type="dxa"/>
            <w:vAlign w:val="center"/>
          </w:tcPr>
          <w:p w14:paraId="0896FCBF">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检查内容</w:t>
            </w:r>
          </w:p>
        </w:tc>
        <w:tc>
          <w:tcPr>
            <w:tcW w:w="1701" w:type="dxa"/>
            <w:vAlign w:val="center"/>
          </w:tcPr>
          <w:p w14:paraId="236AD679">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检查意见</w:t>
            </w:r>
          </w:p>
        </w:tc>
        <w:tc>
          <w:tcPr>
            <w:tcW w:w="4278" w:type="dxa"/>
            <w:vAlign w:val="center"/>
          </w:tcPr>
          <w:p w14:paraId="54B2A471">
            <w:pPr>
              <w:snapToGrid w:val="0"/>
              <w:spacing w:line="320" w:lineRule="exact"/>
              <w:jc w:val="center"/>
              <w:rPr>
                <w:rFonts w:hint="eastAsia" w:ascii="黑体" w:hAnsi="黑体" w:eastAsia="黑体" w:cs="Times New Roman"/>
                <w:kern w:val="0"/>
                <w:sz w:val="24"/>
                <w:szCs w:val="24"/>
              </w:rPr>
            </w:pPr>
            <w:r>
              <w:rPr>
                <w:rFonts w:hint="eastAsia" w:ascii="黑体" w:hAnsi="黑体" w:eastAsia="黑体" w:cs="Times New Roman"/>
                <w:kern w:val="0"/>
                <w:sz w:val="24"/>
                <w:szCs w:val="24"/>
              </w:rPr>
              <w:t>法律依据</w:t>
            </w:r>
          </w:p>
        </w:tc>
      </w:tr>
      <w:tr w14:paraId="391F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3372" w:type="dxa"/>
            <w:vAlign w:val="center"/>
          </w:tcPr>
          <w:p w14:paraId="2024273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1．是否建立健全车辆装载配载安全管理制度</w:t>
            </w:r>
          </w:p>
        </w:tc>
        <w:tc>
          <w:tcPr>
            <w:tcW w:w="1701" w:type="dxa"/>
            <w:vAlign w:val="center"/>
          </w:tcPr>
          <w:p w14:paraId="2600F2C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D6F4E16">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w:t>
            </w:r>
          </w:p>
        </w:tc>
        <w:tc>
          <w:tcPr>
            <w:tcW w:w="4278" w:type="dxa"/>
            <w:vAlign w:val="center"/>
          </w:tcPr>
          <w:p w14:paraId="02134A8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检查依据：《江苏省公路条例》第五十二条，《江苏省治理公路超限超载运输管理办法》第二十五条</w:t>
            </w:r>
          </w:p>
        </w:tc>
      </w:tr>
      <w:tr w14:paraId="1824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3372" w:type="dxa"/>
            <w:vAlign w:val="center"/>
          </w:tcPr>
          <w:p w14:paraId="757BDC0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2．是否按照规定装载配载货物，如实登记车辆证件信息、计重、开票、签发运单</w:t>
            </w:r>
          </w:p>
        </w:tc>
        <w:tc>
          <w:tcPr>
            <w:tcW w:w="1701" w:type="dxa"/>
            <w:vAlign w:val="center"/>
          </w:tcPr>
          <w:p w14:paraId="2BB60058">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0038022B">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278" w:type="dxa"/>
            <w:vAlign w:val="center"/>
          </w:tcPr>
          <w:p w14:paraId="7FB7E90F">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检查依据：《江苏省公路条例》第五十二条，《江苏省治理公路超限超载运输管理办法》第二十五条</w:t>
            </w:r>
          </w:p>
          <w:p w14:paraId="4D74E28E">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处罚依据：《江苏省公路条例》第七十二条</w:t>
            </w:r>
          </w:p>
        </w:tc>
      </w:tr>
      <w:tr w14:paraId="6E84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3372" w:type="dxa"/>
            <w:vAlign w:val="center"/>
          </w:tcPr>
          <w:p w14:paraId="417B9119">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3．是否安装称重监控设施并确保正常使用</w:t>
            </w:r>
          </w:p>
        </w:tc>
        <w:tc>
          <w:tcPr>
            <w:tcW w:w="1701" w:type="dxa"/>
            <w:vAlign w:val="center"/>
          </w:tcPr>
          <w:p w14:paraId="3C7A3A15">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□未发现问题</w:t>
            </w:r>
          </w:p>
          <w:p w14:paraId="381314D7">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□整改　□处罚</w:t>
            </w:r>
          </w:p>
        </w:tc>
        <w:tc>
          <w:tcPr>
            <w:tcW w:w="4278" w:type="dxa"/>
            <w:vAlign w:val="center"/>
          </w:tcPr>
          <w:p w14:paraId="4F135472">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检查依据：《江苏省公路条例》第五十二条，《江苏省治理公路超限超载运输管理办法》第二十五条</w:t>
            </w:r>
          </w:p>
          <w:p w14:paraId="339B792C">
            <w:pPr>
              <w:snapToGrid w:val="0"/>
              <w:spacing w:line="320" w:lineRule="exact"/>
              <w:rPr>
                <w:rFonts w:hint="eastAsia" w:ascii="仿宋_GB2312" w:eastAsia="仿宋_GB2312" w:cs="Times New Roman"/>
                <w:kern w:val="0"/>
                <w:sz w:val="21"/>
                <w:szCs w:val="21"/>
              </w:rPr>
            </w:pPr>
            <w:r>
              <w:rPr>
                <w:rFonts w:hint="eastAsia" w:ascii="仿宋_GB2312" w:eastAsia="仿宋_GB2312" w:cs="Times New Roman"/>
                <w:kern w:val="0"/>
                <w:sz w:val="21"/>
                <w:szCs w:val="21"/>
              </w:rPr>
              <w:t>处罚依据：《江苏省公路条例》第七十二条</w:t>
            </w:r>
          </w:p>
        </w:tc>
      </w:tr>
    </w:tbl>
    <w:p w14:paraId="7310C3F7">
      <w:pPr>
        <w:jc w:val="center"/>
        <w:rPr>
          <w:rFonts w:ascii="Times New Roman" w:hAnsi="Times New Roman" w:eastAsia="方正小标宋简体" w:cs="Times New Roman"/>
          <w:kern w:val="0"/>
          <w:sz w:val="44"/>
          <w:szCs w:val="44"/>
        </w:rPr>
      </w:pPr>
    </w:p>
    <w:p w14:paraId="3C3340D4">
      <w:pPr>
        <w:jc w:val="center"/>
        <w:rPr>
          <w:rFonts w:ascii="Times New Roman" w:hAnsi="Times New Roman" w:eastAsia="方正小标宋简体" w:cs="Times New Roman"/>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213481"/>
      <w:showingPlcHdr/>
    </w:sdtPr>
    <w:sdtEndPr>
      <w:rPr>
        <w:rFonts w:ascii="宋体" w:hAnsi="宋体" w:eastAsia="宋体"/>
        <w:sz w:val="28"/>
        <w:szCs w:val="28"/>
      </w:rPr>
    </w:sdtEndPr>
    <w:sdtContent>
      <w:p w14:paraId="5DA48FBA">
        <w:pPr>
          <w:pStyle w:val="8"/>
          <w:jc w:val="center"/>
          <w:rPr>
            <w:rFonts w:hint="eastAsia" w:ascii="宋体" w:hAnsi="宋体" w:eastAsia="宋体"/>
            <w:sz w:val="28"/>
            <w:szCs w:val="28"/>
          </w:rP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2FD3">
    <w:pPr>
      <w:pStyle w:val="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1DB0">
    <w:pPr>
      <w:pStyle w:val="8"/>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204404"/>
      <w:docPartObj>
        <w:docPartGallery w:val="AutoText"/>
      </w:docPartObj>
    </w:sdtPr>
    <w:sdtContent>
      <w:p w14:paraId="0BB54E69">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4A24">
    <w:pPr>
      <w:pStyle w:val="9"/>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8CCA">
    <w:pPr>
      <w:pStyle w:val="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F952">
    <w:pPr>
      <w:pStyle w:val="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51E3F"/>
    <w:multiLevelType w:val="singleLevel"/>
    <w:tmpl w:val="7FB51E3F"/>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EB"/>
    <w:rsid w:val="000352AD"/>
    <w:rsid w:val="0015680F"/>
    <w:rsid w:val="001B21C4"/>
    <w:rsid w:val="002314EB"/>
    <w:rsid w:val="00295362"/>
    <w:rsid w:val="002D7DD2"/>
    <w:rsid w:val="003162C2"/>
    <w:rsid w:val="00344F79"/>
    <w:rsid w:val="003476DB"/>
    <w:rsid w:val="0047561B"/>
    <w:rsid w:val="00477255"/>
    <w:rsid w:val="004E0E56"/>
    <w:rsid w:val="005652CA"/>
    <w:rsid w:val="005A5767"/>
    <w:rsid w:val="005C643E"/>
    <w:rsid w:val="006035DC"/>
    <w:rsid w:val="00685511"/>
    <w:rsid w:val="006B1595"/>
    <w:rsid w:val="00733FAA"/>
    <w:rsid w:val="007A3B78"/>
    <w:rsid w:val="007D5532"/>
    <w:rsid w:val="00885409"/>
    <w:rsid w:val="008D2AD4"/>
    <w:rsid w:val="008F70D6"/>
    <w:rsid w:val="00966DF7"/>
    <w:rsid w:val="009B225A"/>
    <w:rsid w:val="00A22AF5"/>
    <w:rsid w:val="00A81A20"/>
    <w:rsid w:val="00B27EA2"/>
    <w:rsid w:val="00BC37D2"/>
    <w:rsid w:val="00C119C5"/>
    <w:rsid w:val="00C2583C"/>
    <w:rsid w:val="00C36E57"/>
    <w:rsid w:val="00C3757F"/>
    <w:rsid w:val="00C62F3C"/>
    <w:rsid w:val="00CA20B7"/>
    <w:rsid w:val="00CE1582"/>
    <w:rsid w:val="00CE2C7C"/>
    <w:rsid w:val="00CF4EBE"/>
    <w:rsid w:val="00CF77AE"/>
    <w:rsid w:val="00D567D8"/>
    <w:rsid w:val="00D7367D"/>
    <w:rsid w:val="00DB6089"/>
    <w:rsid w:val="00E64035"/>
    <w:rsid w:val="00E97854"/>
    <w:rsid w:val="00EA1D0A"/>
    <w:rsid w:val="00F64736"/>
    <w:rsid w:val="00F763BA"/>
    <w:rsid w:val="00FB4969"/>
    <w:rsid w:val="31CF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overflowPunct w:val="0"/>
      <w:spacing w:line="579" w:lineRule="exact"/>
      <w:ind w:firstLine="200" w:firstLineChars="200"/>
      <w:outlineLvl w:val="0"/>
    </w:pPr>
    <w:rPr>
      <w:rFonts w:ascii="方正黑体_GBK" w:hAnsi="Times New Roman" w:eastAsia="方正黑体_GBK"/>
      <w:bCs/>
      <w:kern w:val="44"/>
      <w:sz w:val="32"/>
      <w:szCs w:val="44"/>
    </w:rPr>
  </w:style>
  <w:style w:type="paragraph" w:styleId="3">
    <w:name w:val="heading 2"/>
    <w:basedOn w:val="1"/>
    <w:next w:val="1"/>
    <w:link w:val="19"/>
    <w:semiHidden/>
    <w:unhideWhenUsed/>
    <w:qFormat/>
    <w:uiPriority w:val="9"/>
    <w:pPr>
      <w:keepNext/>
      <w:keepLines/>
      <w:overflowPunct w:val="0"/>
      <w:spacing w:line="579" w:lineRule="exact"/>
      <w:ind w:firstLine="200" w:firstLineChars="200"/>
      <w:outlineLvl w:val="1"/>
    </w:pPr>
    <w:rPr>
      <w:rFonts w:ascii="方正楷体_GBK" w:eastAsia="方正楷体_GBK" w:hAnsiTheme="majorHAnsi"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pPr>
      <w:overflowPunct w:val="0"/>
      <w:spacing w:line="579" w:lineRule="exact"/>
      <w:ind w:firstLine="200" w:firstLineChars="200"/>
    </w:pPr>
    <w:rPr>
      <w:rFonts w:ascii="宋体" w:hAnsi="Times New Roman" w:eastAsia="宋体"/>
      <w:sz w:val="18"/>
      <w:szCs w:val="18"/>
    </w:rPr>
  </w:style>
  <w:style w:type="paragraph" w:styleId="5">
    <w:name w:val="Body Text"/>
    <w:basedOn w:val="1"/>
    <w:link w:val="31"/>
    <w:qFormat/>
    <w:uiPriority w:val="1"/>
    <w:pPr>
      <w:autoSpaceDE w:val="0"/>
      <w:autoSpaceDN w:val="0"/>
      <w:jc w:val="left"/>
    </w:pPr>
    <w:rPr>
      <w:rFonts w:ascii="宋体" w:hAnsi="宋体" w:eastAsia="宋体" w:cs="宋体"/>
      <w:kern w:val="0"/>
      <w:sz w:val="24"/>
      <w:szCs w:val="24"/>
      <w:lang w:eastAsia="en-US"/>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23"/>
    <w:semiHidden/>
    <w:unhideWhenUsed/>
    <w:qFormat/>
    <w:uiPriority w:val="99"/>
    <w:pPr>
      <w:overflowPunct w:val="0"/>
      <w:ind w:firstLine="200" w:firstLineChars="200"/>
    </w:pPr>
    <w:rPr>
      <w:rFonts w:ascii="Times New Roman" w:hAnsi="Times New Roman" w:eastAsia="方正仿宋_GBK"/>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Normal (Web)"/>
    <w:basedOn w:val="1"/>
    <w:unhideWhenUsed/>
    <w:qFormat/>
    <w:uiPriority w:val="99"/>
    <w:pPr>
      <w:overflowPunct w:val="0"/>
      <w:spacing w:line="579" w:lineRule="exact"/>
      <w:ind w:firstLine="200" w:firstLineChars="200"/>
    </w:pPr>
    <w:rPr>
      <w:rFonts w:ascii="Times New Roman" w:hAnsi="Times New Roman" w:eastAsia="方正仿宋_GBK" w:cs="Times New Roman"/>
      <w:sz w:val="32"/>
    </w:rPr>
  </w:style>
  <w:style w:type="paragraph" w:styleId="13">
    <w:name w:val="Title"/>
    <w:basedOn w:val="1"/>
    <w:next w:val="1"/>
    <w:link w:val="24"/>
    <w:qFormat/>
    <w:uiPriority w:val="10"/>
    <w:pPr>
      <w:overflowPunct w:val="0"/>
      <w:spacing w:line="720" w:lineRule="exact"/>
      <w:jc w:val="center"/>
      <w:outlineLvl w:val="0"/>
    </w:pPr>
    <w:rPr>
      <w:rFonts w:ascii="方正小标宋_GBK" w:eastAsia="方正小标宋_GBK" w:hAnsiTheme="majorHAnsi" w:cstheme="majorBidi"/>
      <w:bCs/>
      <w:kern w:val="0"/>
      <w:sz w:val="44"/>
      <w:szCs w:val="32"/>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方正黑体_GBK" w:hAnsi="Times New Roman" w:eastAsia="方正黑体_GBK"/>
      <w:bCs/>
      <w:kern w:val="44"/>
      <w:sz w:val="32"/>
      <w:szCs w:val="44"/>
    </w:rPr>
  </w:style>
  <w:style w:type="character" w:customStyle="1" w:styleId="19">
    <w:name w:val="标题 2 字符"/>
    <w:basedOn w:val="16"/>
    <w:link w:val="3"/>
    <w:semiHidden/>
    <w:qFormat/>
    <w:uiPriority w:val="9"/>
    <w:rPr>
      <w:rFonts w:ascii="方正楷体_GBK" w:eastAsia="方正楷体_GBK" w:hAnsiTheme="majorHAnsi" w:cstheme="majorBidi"/>
      <w:b/>
      <w:bCs/>
      <w:sz w:val="32"/>
      <w:szCs w:val="32"/>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文档结构图 字符"/>
    <w:basedOn w:val="16"/>
    <w:link w:val="4"/>
    <w:semiHidden/>
    <w:qFormat/>
    <w:uiPriority w:val="99"/>
    <w:rPr>
      <w:rFonts w:ascii="宋体" w:hAnsi="Times New Roman" w:eastAsia="宋体"/>
      <w:sz w:val="18"/>
      <w:szCs w:val="18"/>
    </w:rPr>
  </w:style>
  <w:style w:type="character" w:customStyle="1" w:styleId="23">
    <w:name w:val="批注框文本 字符"/>
    <w:basedOn w:val="16"/>
    <w:link w:val="7"/>
    <w:semiHidden/>
    <w:qFormat/>
    <w:uiPriority w:val="99"/>
    <w:rPr>
      <w:rFonts w:ascii="Times New Roman" w:hAnsi="Times New Roman" w:eastAsia="方正仿宋_GBK"/>
      <w:sz w:val="18"/>
      <w:szCs w:val="18"/>
    </w:rPr>
  </w:style>
  <w:style w:type="character" w:customStyle="1" w:styleId="24">
    <w:name w:val="标题 字符"/>
    <w:basedOn w:val="16"/>
    <w:link w:val="13"/>
    <w:qFormat/>
    <w:uiPriority w:val="10"/>
    <w:rPr>
      <w:rFonts w:ascii="方正小标宋_GBK" w:eastAsia="方正小标宋_GBK" w:hAnsiTheme="majorHAnsi" w:cstheme="majorBidi"/>
      <w:bCs/>
      <w:kern w:val="0"/>
      <w:sz w:val="44"/>
      <w:szCs w:val="32"/>
    </w:rPr>
  </w:style>
  <w:style w:type="paragraph" w:customStyle="1" w:styleId="25">
    <w:name w:val="TOC 标题1"/>
    <w:basedOn w:val="2"/>
    <w:next w:val="1"/>
    <w:unhideWhenUsed/>
    <w:qFormat/>
    <w:uiPriority w:val="39"/>
    <w:pPr>
      <w:widowControl/>
      <w:overflowPunct/>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table" w:customStyle="1" w:styleId="26">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TOC 标题2"/>
    <w:basedOn w:val="2"/>
    <w:next w:val="1"/>
    <w:unhideWhenUsed/>
    <w:qFormat/>
    <w:uiPriority w:val="39"/>
    <w:pPr>
      <w:widowControl/>
      <w:overflowPunct/>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table" w:customStyle="1" w:styleId="28">
    <w:name w:val="网格型2"/>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table" w:customStyle="1" w:styleId="3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1">
    <w:name w:val="正文文本 字符"/>
    <w:basedOn w:val="16"/>
    <w:link w:val="5"/>
    <w:qFormat/>
    <w:uiPriority w:val="1"/>
    <w:rPr>
      <w:rFonts w:ascii="宋体" w:hAnsi="宋体" w:eastAsia="宋体" w:cs="宋体"/>
      <w:kern w:val="0"/>
      <w:sz w:val="24"/>
      <w:szCs w:val="24"/>
      <w:lang w:eastAsia="en-US"/>
    </w:rPr>
  </w:style>
  <w:style w:type="paragraph" w:customStyle="1" w:styleId="32">
    <w:name w:val="TOC Heading"/>
    <w:basedOn w:val="2"/>
    <w:next w:val="1"/>
    <w:unhideWhenUsed/>
    <w:qFormat/>
    <w:uiPriority w:val="39"/>
    <w:pPr>
      <w:widowControl/>
      <w:overflowPunct/>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5370-0FE1-4E4B-BAE6-7E9A26B0C19D}">
  <ds:schemaRefs/>
</ds:datastoreItem>
</file>

<file path=docProps/app.xml><?xml version="1.0" encoding="utf-8"?>
<Properties xmlns="http://schemas.openxmlformats.org/officeDocument/2006/extended-properties" xmlns:vt="http://schemas.openxmlformats.org/officeDocument/2006/docPropsVTypes">
  <Template>Normal</Template>
  <Pages>93</Pages>
  <Words>1028</Words>
  <Characters>1088</Characters>
  <Lines>551</Lines>
  <Paragraphs>155</Paragraphs>
  <TotalTime>32</TotalTime>
  <ScaleCrop>false</ScaleCrop>
  <LinksUpToDate>false</LinksUpToDate>
  <CharactersWithSpaces>1189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2025-06-30T07:35:00Z</dcterms:created>
  <dc:creator>Administrator</dc:creator>
  <cp:lastModifiedBy>孙科</cp:lastModifiedBy>
  <dcterms:modified xsi:type="dcterms:W3CDTF">2025-08-15T02:16:18Z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eyJoZGlkIjoiMzBlZTIwYzFkMGVhMWNmOTcxNjJiYTIwYWExNGZkYWIiLCJ1c2VySWQiOiIxNjI0ODQ5MDkxIn0=</vt:lpwstr>
  </property>
  <property fmtid="{D5CDD505-2E9C-101B-9397-08002B2CF9AE}" pid="3" name="KSOProductBuildVer">
    <vt:lpwstr>2052-12.1.0.21915</vt:lpwstr>
  </property>
  <property fmtid="{D5CDD505-2E9C-101B-9397-08002B2CF9AE}" pid="4" name="ICV">
    <vt:lpwstr>2DE32174F33C4376B0464CAF24E94A04_12</vt:lpwstr>
  </property>
</Properties>
</file>