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F8B" w:rsidRDefault="00C82F8B" w:rsidP="00804399">
      <w:pPr>
        <w:spacing w:line="600" w:lineRule="exact"/>
        <w:jc w:val="center"/>
        <w:rPr>
          <w:rFonts w:ascii="方正小标宋简体" w:eastAsia="方正小标宋简体"/>
          <w:sz w:val="44"/>
          <w:szCs w:val="44"/>
        </w:rPr>
      </w:pPr>
    </w:p>
    <w:p w:rsidR="00C82F8B" w:rsidRDefault="00C82F8B" w:rsidP="00804399">
      <w:pPr>
        <w:spacing w:line="600" w:lineRule="exact"/>
        <w:jc w:val="center"/>
        <w:rPr>
          <w:rFonts w:ascii="方正小标宋简体" w:eastAsia="方正小标宋简体"/>
          <w:sz w:val="44"/>
          <w:szCs w:val="44"/>
        </w:rPr>
      </w:pPr>
    </w:p>
    <w:p w:rsidR="00C82F8B" w:rsidRDefault="00C82F8B" w:rsidP="00804399">
      <w:pPr>
        <w:spacing w:line="600" w:lineRule="exact"/>
        <w:jc w:val="center"/>
        <w:rPr>
          <w:rFonts w:ascii="方正小标宋简体" w:eastAsia="方正小标宋简体"/>
          <w:sz w:val="44"/>
          <w:szCs w:val="44"/>
        </w:rPr>
      </w:pPr>
    </w:p>
    <w:p w:rsidR="00C82F8B" w:rsidRDefault="00C82F8B" w:rsidP="00804399">
      <w:pPr>
        <w:spacing w:line="600" w:lineRule="exact"/>
        <w:jc w:val="center"/>
        <w:rPr>
          <w:rFonts w:ascii="方正小标宋简体" w:eastAsia="方正小标宋简体"/>
          <w:sz w:val="44"/>
          <w:szCs w:val="44"/>
        </w:rPr>
      </w:pPr>
    </w:p>
    <w:p w:rsidR="00C82F8B" w:rsidRDefault="00C82F8B" w:rsidP="00804399">
      <w:pPr>
        <w:spacing w:line="600" w:lineRule="exact"/>
        <w:jc w:val="center"/>
        <w:rPr>
          <w:rFonts w:ascii="方正小标宋简体" w:eastAsia="方正小标宋简体"/>
          <w:sz w:val="44"/>
          <w:szCs w:val="44"/>
        </w:rPr>
      </w:pPr>
    </w:p>
    <w:p w:rsidR="00C82F8B" w:rsidRDefault="00C82F8B" w:rsidP="00804399">
      <w:pPr>
        <w:spacing w:line="600" w:lineRule="exact"/>
        <w:jc w:val="center"/>
        <w:rPr>
          <w:rFonts w:ascii="方正小标宋简体" w:eastAsia="方正小标宋简体"/>
          <w:sz w:val="44"/>
          <w:szCs w:val="44"/>
        </w:rPr>
      </w:pPr>
    </w:p>
    <w:p w:rsidR="00C82F8B" w:rsidRDefault="00C82F8B" w:rsidP="00C82F8B">
      <w:pPr>
        <w:spacing w:line="540" w:lineRule="exact"/>
        <w:jc w:val="center"/>
        <w:rPr>
          <w:rFonts w:ascii="方正小标宋简体" w:eastAsia="方正小标宋简体"/>
          <w:sz w:val="44"/>
          <w:szCs w:val="44"/>
        </w:rPr>
      </w:pPr>
      <w:proofErr w:type="gramStart"/>
      <w:r w:rsidRPr="00150C57">
        <w:rPr>
          <w:rFonts w:ascii="方正仿宋_GBK" w:eastAsia="方正仿宋_GBK" w:hint="eastAsia"/>
          <w:sz w:val="32"/>
          <w:szCs w:val="32"/>
        </w:rPr>
        <w:t>皋</w:t>
      </w:r>
      <w:proofErr w:type="gramEnd"/>
      <w:r w:rsidRPr="00150C57">
        <w:rPr>
          <w:rFonts w:ascii="方正仿宋_GBK" w:eastAsia="方正仿宋_GBK" w:hint="eastAsia"/>
          <w:sz w:val="32"/>
          <w:szCs w:val="32"/>
        </w:rPr>
        <w:t>国资</w:t>
      </w:r>
      <w:r w:rsidRPr="00150C57">
        <w:rPr>
          <w:rFonts w:ascii="方正仿宋_GBK" w:eastAsia="方正仿宋_GBK"/>
          <w:sz w:val="32"/>
          <w:szCs w:val="32"/>
        </w:rPr>
        <w:t>〔2021〕</w:t>
      </w:r>
      <w:r>
        <w:rPr>
          <w:rFonts w:ascii="方正仿宋_GBK" w:eastAsia="方正仿宋_GBK" w:hint="eastAsia"/>
          <w:sz w:val="32"/>
          <w:szCs w:val="32"/>
        </w:rPr>
        <w:t>13号</w:t>
      </w:r>
    </w:p>
    <w:p w:rsidR="00C82F8B" w:rsidRDefault="00C82F8B" w:rsidP="00C82F8B">
      <w:pPr>
        <w:spacing w:line="540" w:lineRule="exact"/>
        <w:jc w:val="center"/>
        <w:rPr>
          <w:rFonts w:ascii="方正小标宋简体" w:eastAsia="方正小标宋简体"/>
          <w:sz w:val="44"/>
          <w:szCs w:val="44"/>
        </w:rPr>
      </w:pPr>
    </w:p>
    <w:p w:rsidR="004364AD" w:rsidRPr="004364AD" w:rsidRDefault="004364AD" w:rsidP="00170A44">
      <w:pPr>
        <w:spacing w:line="540" w:lineRule="exact"/>
        <w:jc w:val="center"/>
        <w:rPr>
          <w:rFonts w:ascii="方正小标宋简体" w:eastAsia="方正小标宋简体"/>
          <w:sz w:val="44"/>
          <w:szCs w:val="44"/>
        </w:rPr>
      </w:pPr>
      <w:r w:rsidRPr="004364AD">
        <w:rPr>
          <w:rFonts w:ascii="方正小标宋简体" w:eastAsia="方正小标宋简体" w:hint="eastAsia"/>
          <w:sz w:val="44"/>
          <w:szCs w:val="44"/>
        </w:rPr>
        <w:t>关于印发《</w:t>
      </w:r>
      <w:r w:rsidR="00170A44">
        <w:rPr>
          <w:rFonts w:ascii="方正小标宋简体" w:eastAsia="方正小标宋简体" w:hint="eastAsia"/>
          <w:sz w:val="44"/>
          <w:szCs w:val="44"/>
        </w:rPr>
        <w:t>如皋市</w:t>
      </w:r>
      <w:r w:rsidRPr="004364AD">
        <w:rPr>
          <w:rFonts w:ascii="方正小标宋简体" w:eastAsia="方正小标宋简体" w:hint="eastAsia"/>
          <w:sz w:val="44"/>
          <w:szCs w:val="44"/>
        </w:rPr>
        <w:t>市属国有企业非生产经营货物服务采购管理工作指引》的通知</w:t>
      </w:r>
    </w:p>
    <w:p w:rsidR="004364AD" w:rsidRDefault="004364AD" w:rsidP="004364AD">
      <w:pPr>
        <w:spacing w:line="540" w:lineRule="exact"/>
        <w:rPr>
          <w:rFonts w:ascii="方正仿宋_GBK" w:eastAsia="方正仿宋_GBK"/>
          <w:sz w:val="32"/>
          <w:szCs w:val="32"/>
        </w:rPr>
      </w:pPr>
    </w:p>
    <w:p w:rsidR="004364AD" w:rsidRPr="004364AD" w:rsidRDefault="004364AD" w:rsidP="004364AD">
      <w:pPr>
        <w:spacing w:line="540" w:lineRule="exact"/>
        <w:rPr>
          <w:rFonts w:ascii="方正仿宋_GBK" w:eastAsia="方正仿宋_GBK"/>
          <w:sz w:val="32"/>
          <w:szCs w:val="32"/>
        </w:rPr>
      </w:pPr>
      <w:r w:rsidRPr="004364AD">
        <w:rPr>
          <w:rFonts w:ascii="方正仿宋_GBK" w:eastAsia="方正仿宋_GBK" w:hint="eastAsia"/>
          <w:sz w:val="32"/>
          <w:szCs w:val="32"/>
        </w:rPr>
        <w:t>各</w:t>
      </w:r>
      <w:r w:rsidR="00971544">
        <w:rPr>
          <w:rFonts w:ascii="方正仿宋_GBK" w:eastAsia="方正仿宋_GBK" w:hint="eastAsia"/>
          <w:sz w:val="32"/>
          <w:szCs w:val="32"/>
        </w:rPr>
        <w:t>市属国有企</w:t>
      </w:r>
      <w:r w:rsidRPr="004364AD">
        <w:rPr>
          <w:rFonts w:ascii="方正仿宋_GBK" w:eastAsia="方正仿宋_GBK" w:hint="eastAsia"/>
          <w:sz w:val="32"/>
          <w:szCs w:val="32"/>
        </w:rPr>
        <w:t>业:</w:t>
      </w:r>
    </w:p>
    <w:p w:rsidR="004364AD" w:rsidRPr="004364AD" w:rsidRDefault="004364AD" w:rsidP="00542E8F">
      <w:pPr>
        <w:spacing w:line="540" w:lineRule="exact"/>
        <w:ind w:firstLineChars="200" w:firstLine="640"/>
        <w:rPr>
          <w:rFonts w:ascii="方正仿宋_GBK" w:eastAsia="方正仿宋_GBK"/>
          <w:sz w:val="32"/>
          <w:szCs w:val="32"/>
        </w:rPr>
      </w:pPr>
      <w:r w:rsidRPr="004364AD">
        <w:rPr>
          <w:rFonts w:ascii="方正仿宋_GBK" w:eastAsia="方正仿宋_GBK" w:hint="eastAsia"/>
          <w:sz w:val="32"/>
          <w:szCs w:val="32"/>
        </w:rPr>
        <w:t>为加强市属国有企业及所属企业非生产经营货物服务采购管理，规范采购程序，降低采购成本，根据《中华人民共和国企业国有资产法》</w:t>
      </w:r>
      <w:r w:rsidR="00F314C9">
        <w:rPr>
          <w:rFonts w:ascii="方正仿宋_GBK" w:eastAsia="方正仿宋_GBK" w:hint="eastAsia"/>
          <w:sz w:val="32"/>
          <w:szCs w:val="32"/>
        </w:rPr>
        <w:t>、</w:t>
      </w:r>
      <w:r w:rsidRPr="004364AD">
        <w:rPr>
          <w:rFonts w:ascii="方正仿宋_GBK" w:eastAsia="方正仿宋_GBK" w:hint="eastAsia"/>
          <w:sz w:val="32"/>
          <w:szCs w:val="32"/>
        </w:rPr>
        <w:t>《中华人民共和国政府采购法》、《中华人民共和国招标投标法》等法律法规及相关规定，结合我市企业实际，制定本指引。现予印发，请遵照执行。</w:t>
      </w:r>
    </w:p>
    <w:p w:rsidR="004364AD" w:rsidRDefault="004364AD" w:rsidP="00542E8F">
      <w:pPr>
        <w:spacing w:line="540" w:lineRule="exact"/>
        <w:ind w:firstLineChars="200" w:firstLine="640"/>
        <w:rPr>
          <w:rFonts w:ascii="方正仿宋_GBK" w:eastAsia="方正仿宋_GBK"/>
          <w:sz w:val="32"/>
          <w:szCs w:val="32"/>
        </w:rPr>
      </w:pPr>
      <w:r w:rsidRPr="004364AD">
        <w:rPr>
          <w:rFonts w:ascii="方正仿宋_GBK" w:eastAsia="方正仿宋_GBK" w:hint="eastAsia"/>
          <w:sz w:val="32"/>
          <w:szCs w:val="32"/>
        </w:rPr>
        <w:t>特此通知。</w:t>
      </w:r>
    </w:p>
    <w:p w:rsidR="004364AD" w:rsidRDefault="004364AD" w:rsidP="00542E8F">
      <w:pPr>
        <w:spacing w:line="540" w:lineRule="exact"/>
        <w:ind w:firstLineChars="200" w:firstLine="640"/>
        <w:rPr>
          <w:rFonts w:ascii="方正仿宋_GBK" w:eastAsia="方正仿宋_GBK"/>
          <w:sz w:val="32"/>
          <w:szCs w:val="32"/>
        </w:rPr>
      </w:pPr>
    </w:p>
    <w:p w:rsidR="004364AD" w:rsidRPr="004364AD" w:rsidRDefault="004364AD" w:rsidP="002F0B3A">
      <w:pPr>
        <w:spacing w:line="540" w:lineRule="exact"/>
        <w:ind w:leftChars="304" w:left="1598" w:hangingChars="300" w:hanging="960"/>
        <w:rPr>
          <w:rFonts w:ascii="方正仿宋_GBK" w:eastAsia="方正仿宋_GBK"/>
          <w:sz w:val="32"/>
          <w:szCs w:val="32"/>
        </w:rPr>
      </w:pPr>
      <w:r>
        <w:rPr>
          <w:rFonts w:ascii="方正仿宋_GBK" w:eastAsia="方正仿宋_GBK" w:hint="eastAsia"/>
          <w:sz w:val="32"/>
          <w:szCs w:val="32"/>
        </w:rPr>
        <w:t>附件：</w:t>
      </w:r>
      <w:r w:rsidR="00542E8F">
        <w:rPr>
          <w:rFonts w:ascii="方正仿宋_GBK" w:eastAsia="方正仿宋_GBK" w:hint="eastAsia"/>
          <w:sz w:val="32"/>
          <w:szCs w:val="32"/>
        </w:rPr>
        <w:t>《</w:t>
      </w:r>
      <w:r w:rsidR="00542E8F" w:rsidRPr="004364AD">
        <w:rPr>
          <w:rFonts w:ascii="方正仿宋_GBK" w:eastAsia="方正仿宋_GBK" w:hint="eastAsia"/>
          <w:sz w:val="32"/>
          <w:szCs w:val="32"/>
        </w:rPr>
        <w:t>如皋市市属国有企业非生产经营货物服务采购管理工作指引</w:t>
      </w:r>
      <w:r w:rsidR="00542E8F">
        <w:rPr>
          <w:rFonts w:ascii="方正仿宋_GBK" w:eastAsia="方正仿宋_GBK" w:hint="eastAsia"/>
          <w:sz w:val="32"/>
          <w:szCs w:val="32"/>
        </w:rPr>
        <w:t>》</w:t>
      </w:r>
    </w:p>
    <w:p w:rsidR="00302D69" w:rsidRDefault="00302D69" w:rsidP="00542E8F">
      <w:pPr>
        <w:spacing w:line="540" w:lineRule="exact"/>
        <w:ind w:firstLine="200"/>
        <w:rPr>
          <w:rFonts w:ascii="方正仿宋_GBK" w:eastAsia="方正仿宋_GBK"/>
          <w:sz w:val="32"/>
          <w:szCs w:val="32"/>
        </w:rPr>
      </w:pPr>
    </w:p>
    <w:p w:rsidR="00D96929" w:rsidRDefault="00D96929" w:rsidP="00AB5679">
      <w:pPr>
        <w:spacing w:line="540" w:lineRule="exact"/>
        <w:ind w:right="640"/>
        <w:rPr>
          <w:rFonts w:ascii="方正仿宋_GBK" w:eastAsia="方正仿宋_GBK"/>
          <w:sz w:val="32"/>
          <w:szCs w:val="32"/>
        </w:rPr>
      </w:pPr>
    </w:p>
    <w:p w:rsidR="00302D69" w:rsidRPr="00302D69" w:rsidRDefault="00884D4B" w:rsidP="00804399">
      <w:pPr>
        <w:spacing w:line="540" w:lineRule="exact"/>
        <w:jc w:val="left"/>
        <w:rPr>
          <w:rFonts w:ascii="方正仿宋_GBK" w:eastAsia="方正仿宋_GBK"/>
          <w:sz w:val="32"/>
          <w:szCs w:val="32"/>
        </w:rPr>
      </w:pPr>
      <w:r>
        <w:rPr>
          <w:rFonts w:ascii="方正仿宋_GBK" w:eastAsia="方正仿宋_GBK" w:hint="eastAsia"/>
          <w:sz w:val="32"/>
          <w:szCs w:val="32"/>
        </w:rPr>
        <w:t>如皋市政府国有资产监督管理办公室</w:t>
      </w:r>
      <w:r w:rsidR="003E468A">
        <w:rPr>
          <w:rFonts w:ascii="方正仿宋_GBK" w:eastAsia="方正仿宋_GBK" w:hint="eastAsia"/>
          <w:sz w:val="32"/>
          <w:szCs w:val="32"/>
        </w:rPr>
        <w:t xml:space="preserve">   </w:t>
      </w:r>
      <w:r w:rsidR="00302D69">
        <w:rPr>
          <w:rFonts w:ascii="方正仿宋_GBK" w:eastAsia="方正仿宋_GBK" w:hint="eastAsia"/>
          <w:sz w:val="32"/>
          <w:szCs w:val="32"/>
        </w:rPr>
        <w:t>如皋市行政审批局</w:t>
      </w:r>
    </w:p>
    <w:p w:rsidR="00AB5679" w:rsidRPr="00C82F8B" w:rsidRDefault="00884D4B" w:rsidP="00804399">
      <w:pPr>
        <w:wordWrap w:val="0"/>
        <w:spacing w:line="540" w:lineRule="exact"/>
        <w:ind w:firstLineChars="300" w:firstLine="960"/>
        <w:jc w:val="right"/>
        <w:rPr>
          <w:rFonts w:ascii="方正仿宋_GBK" w:eastAsia="方正仿宋_GBK"/>
          <w:sz w:val="32"/>
          <w:szCs w:val="32"/>
        </w:rPr>
      </w:pPr>
      <w:r>
        <w:rPr>
          <w:rFonts w:ascii="方正仿宋_GBK" w:eastAsia="方正仿宋_GBK" w:hint="eastAsia"/>
          <w:sz w:val="32"/>
          <w:szCs w:val="32"/>
        </w:rPr>
        <w:t>2021年</w:t>
      </w:r>
      <w:r w:rsidR="006F6120">
        <w:rPr>
          <w:rFonts w:ascii="方正仿宋_GBK" w:eastAsia="方正仿宋_GBK" w:hint="eastAsia"/>
          <w:sz w:val="32"/>
          <w:szCs w:val="32"/>
        </w:rPr>
        <w:t>6</w:t>
      </w:r>
      <w:r>
        <w:rPr>
          <w:rFonts w:ascii="方正仿宋_GBK" w:eastAsia="方正仿宋_GBK" w:hint="eastAsia"/>
          <w:sz w:val="32"/>
          <w:szCs w:val="32"/>
        </w:rPr>
        <w:t>月</w:t>
      </w:r>
      <w:r w:rsidR="00C82F8B">
        <w:rPr>
          <w:rFonts w:ascii="方正仿宋_GBK" w:eastAsia="方正仿宋_GBK" w:hint="eastAsia"/>
          <w:sz w:val="32"/>
          <w:szCs w:val="32"/>
        </w:rPr>
        <w:t>1</w:t>
      </w:r>
      <w:r>
        <w:rPr>
          <w:rFonts w:ascii="方正仿宋_GBK" w:eastAsia="方正仿宋_GBK" w:hint="eastAsia"/>
          <w:sz w:val="32"/>
          <w:szCs w:val="32"/>
        </w:rPr>
        <w:t>日</w:t>
      </w:r>
      <w:r w:rsidR="00804399">
        <w:rPr>
          <w:rFonts w:ascii="方正仿宋_GBK" w:eastAsia="方正仿宋_GBK" w:hint="eastAsia"/>
          <w:sz w:val="32"/>
          <w:szCs w:val="32"/>
        </w:rPr>
        <w:t xml:space="preserve"> </w:t>
      </w:r>
    </w:p>
    <w:p w:rsidR="00BC6C34" w:rsidRDefault="0040368E" w:rsidP="00BC6C34">
      <w:pPr>
        <w:spacing w:line="54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如皋市</w:t>
      </w:r>
      <w:r w:rsidR="00BC6C34" w:rsidRPr="00BC6C34">
        <w:rPr>
          <w:rFonts w:ascii="方正小标宋简体" w:eastAsia="方正小标宋简体" w:hint="eastAsia"/>
          <w:sz w:val="44"/>
          <w:szCs w:val="44"/>
        </w:rPr>
        <w:t>市属国有企业非生产经营货物服务采购管理工作指引</w:t>
      </w:r>
    </w:p>
    <w:p w:rsidR="00BC6C34" w:rsidRPr="00BC6C34" w:rsidRDefault="00BC6C34" w:rsidP="00BC6C34">
      <w:pPr>
        <w:spacing w:line="540" w:lineRule="exact"/>
        <w:ind w:firstLineChars="200" w:firstLine="880"/>
        <w:jc w:val="center"/>
        <w:rPr>
          <w:rFonts w:ascii="方正小标宋简体" w:eastAsia="方正小标宋简体"/>
          <w:sz w:val="44"/>
          <w:szCs w:val="44"/>
        </w:rPr>
      </w:pPr>
    </w:p>
    <w:p w:rsidR="00BC6C34" w:rsidRPr="00BC6C34" w:rsidRDefault="00BC6C34" w:rsidP="00BC6C34">
      <w:pPr>
        <w:spacing w:line="540" w:lineRule="exact"/>
        <w:ind w:firstLineChars="200" w:firstLine="640"/>
        <w:rPr>
          <w:rFonts w:ascii="方正仿宋_GBK" w:eastAsia="方正仿宋_GBK"/>
          <w:sz w:val="32"/>
          <w:szCs w:val="32"/>
        </w:rPr>
      </w:pPr>
      <w:r w:rsidRPr="00BC6C34">
        <w:rPr>
          <w:rFonts w:ascii="楷体_GB2312" w:eastAsia="楷体_GB2312" w:hint="eastAsia"/>
          <w:sz w:val="32"/>
          <w:szCs w:val="32"/>
        </w:rPr>
        <w:t>第一条</w:t>
      </w:r>
      <w:r>
        <w:rPr>
          <w:rFonts w:ascii="方正仿宋_GBK" w:eastAsia="方正仿宋_GBK" w:hint="eastAsia"/>
          <w:sz w:val="32"/>
          <w:szCs w:val="32"/>
        </w:rPr>
        <w:t xml:space="preserve"> </w:t>
      </w:r>
      <w:r w:rsidRPr="00BC6C34">
        <w:rPr>
          <w:rFonts w:ascii="方正仿宋_GBK" w:eastAsia="方正仿宋_GBK" w:hint="eastAsia"/>
          <w:sz w:val="32"/>
          <w:szCs w:val="32"/>
        </w:rPr>
        <w:t>为加强市属国有企业及所属企业（以下简称企业)非生产经营货物服务采购管理，规范采购程序，降低采购成本，根据《中华人民共和国企业国有资产法》、《中华人民共和国政府采购法》</w:t>
      </w:r>
      <w:r w:rsidR="00B477B8">
        <w:rPr>
          <w:rFonts w:ascii="方正仿宋_GBK" w:eastAsia="方正仿宋_GBK" w:hint="eastAsia"/>
          <w:sz w:val="32"/>
          <w:szCs w:val="32"/>
        </w:rPr>
        <w:t>、</w:t>
      </w:r>
      <w:r w:rsidRPr="00BC6C34">
        <w:rPr>
          <w:rFonts w:ascii="方正仿宋_GBK" w:eastAsia="方正仿宋_GBK" w:hint="eastAsia"/>
          <w:sz w:val="32"/>
          <w:szCs w:val="32"/>
        </w:rPr>
        <w:t>《中华人民共和国招标投标法》等法律法规及相关规定，结合我市企业实际，制定本指引。</w:t>
      </w:r>
    </w:p>
    <w:p w:rsidR="00BC6C34" w:rsidRPr="00BC6C34" w:rsidRDefault="00BC6C34" w:rsidP="00BC6C34">
      <w:pPr>
        <w:spacing w:line="540" w:lineRule="exact"/>
        <w:ind w:firstLineChars="200" w:firstLine="640"/>
        <w:rPr>
          <w:rFonts w:ascii="方正仿宋_GBK" w:eastAsia="方正仿宋_GBK"/>
          <w:sz w:val="32"/>
          <w:szCs w:val="32"/>
        </w:rPr>
      </w:pPr>
      <w:r w:rsidRPr="00BC6C34">
        <w:rPr>
          <w:rFonts w:ascii="楷体_GB2312" w:eastAsia="楷体_GB2312" w:hint="eastAsia"/>
          <w:sz w:val="32"/>
          <w:szCs w:val="32"/>
        </w:rPr>
        <w:t>第二条</w:t>
      </w:r>
      <w:r>
        <w:rPr>
          <w:rFonts w:ascii="方正仿宋_GBK" w:eastAsia="方正仿宋_GBK" w:hint="eastAsia"/>
          <w:sz w:val="32"/>
          <w:szCs w:val="32"/>
        </w:rPr>
        <w:t xml:space="preserve"> </w:t>
      </w:r>
      <w:r w:rsidR="00503AD7">
        <w:rPr>
          <w:rFonts w:ascii="方正仿宋_GBK" w:eastAsia="方正仿宋_GBK" w:hint="eastAsia"/>
          <w:sz w:val="32"/>
          <w:szCs w:val="32"/>
        </w:rPr>
        <w:t>本指引所称市属国有企业是指如皋</w:t>
      </w:r>
      <w:r w:rsidRPr="00BC6C34">
        <w:rPr>
          <w:rFonts w:ascii="方正仿宋_GBK" w:eastAsia="方正仿宋_GBK" w:hint="eastAsia"/>
          <w:sz w:val="32"/>
          <w:szCs w:val="32"/>
        </w:rPr>
        <w:t>市政府国有资产监督管理</w:t>
      </w:r>
      <w:r w:rsidR="00503AD7">
        <w:rPr>
          <w:rFonts w:ascii="方正仿宋_GBK" w:eastAsia="方正仿宋_GBK" w:hint="eastAsia"/>
          <w:sz w:val="32"/>
          <w:szCs w:val="32"/>
        </w:rPr>
        <w:t>办公室</w:t>
      </w:r>
      <w:r w:rsidR="00B477B8">
        <w:rPr>
          <w:rFonts w:ascii="方正仿宋_GBK" w:eastAsia="方正仿宋_GBK" w:hint="eastAsia"/>
          <w:sz w:val="32"/>
          <w:szCs w:val="32"/>
        </w:rPr>
        <w:t>（</w:t>
      </w:r>
      <w:r w:rsidR="00B477B8" w:rsidRPr="00BC6C34">
        <w:rPr>
          <w:rFonts w:ascii="方正仿宋_GBK" w:eastAsia="方正仿宋_GBK" w:hint="eastAsia"/>
          <w:sz w:val="32"/>
          <w:szCs w:val="32"/>
        </w:rPr>
        <w:t>以下简称市</w:t>
      </w:r>
      <w:r w:rsidR="00503AD7">
        <w:rPr>
          <w:rFonts w:ascii="方正仿宋_GBK" w:eastAsia="方正仿宋_GBK" w:hint="eastAsia"/>
          <w:sz w:val="32"/>
          <w:szCs w:val="32"/>
        </w:rPr>
        <w:t>国资办</w:t>
      </w:r>
      <w:r w:rsidR="00B477B8">
        <w:rPr>
          <w:rFonts w:ascii="方正仿宋_GBK" w:eastAsia="方正仿宋_GBK" w:hint="eastAsia"/>
          <w:sz w:val="32"/>
          <w:szCs w:val="32"/>
        </w:rPr>
        <w:t>）</w:t>
      </w:r>
      <w:r w:rsidRPr="00BC6C34">
        <w:rPr>
          <w:rFonts w:ascii="方正仿宋_GBK" w:eastAsia="方正仿宋_GBK" w:hint="eastAsia"/>
          <w:sz w:val="32"/>
          <w:szCs w:val="32"/>
        </w:rPr>
        <w:t>履行出资人职责的国有及国有控股企业。所属企业是指市属国有企业出资的全资或控股企业。</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第三条</w:t>
      </w:r>
      <w:r>
        <w:rPr>
          <w:rFonts w:ascii="方正仿宋_GBK" w:eastAsia="方正仿宋_GBK" w:hint="eastAsia"/>
          <w:sz w:val="32"/>
          <w:szCs w:val="32"/>
        </w:rPr>
        <w:t xml:space="preserve"> </w:t>
      </w:r>
      <w:r w:rsidRPr="00BC6C34">
        <w:rPr>
          <w:rFonts w:ascii="方正仿宋_GBK" w:eastAsia="方正仿宋_GBK" w:hint="eastAsia"/>
          <w:sz w:val="32"/>
          <w:szCs w:val="32"/>
        </w:rPr>
        <w:t>本指引适用于与企业主营业务不相关的非生产经营货物服务采购（以下简称企业采购</w:t>
      </w:r>
      <w:r w:rsidR="004F5328">
        <w:rPr>
          <w:rFonts w:ascii="方正仿宋_GBK" w:eastAsia="方正仿宋_GBK" w:hint="eastAsia"/>
          <w:sz w:val="32"/>
          <w:szCs w:val="32"/>
        </w:rPr>
        <w:t>）</w:t>
      </w:r>
      <w:r w:rsidRPr="00BC6C34">
        <w:rPr>
          <w:rFonts w:ascii="方正仿宋_GBK" w:eastAsia="方正仿宋_GBK" w:hint="eastAsia"/>
          <w:sz w:val="32"/>
          <w:szCs w:val="32"/>
        </w:rPr>
        <w:t>行为。企业发生使用国有资金以合同方式有偿取得《市属国有企业非生产经营货物服务采购目录》(以下简称《采购目录》见附件1)中的非生产经营货物服务等行为且达到或超过采购限额标准</w:t>
      </w:r>
      <w:r w:rsidR="00496FE7">
        <w:rPr>
          <w:rFonts w:ascii="方正仿宋_GBK" w:eastAsia="方正仿宋_GBK" w:hint="eastAsia"/>
          <w:sz w:val="32"/>
          <w:szCs w:val="32"/>
        </w:rPr>
        <w:t>（</w:t>
      </w:r>
      <w:r w:rsidR="009F46F8">
        <w:rPr>
          <w:rFonts w:ascii="方正仿宋_GBK" w:eastAsia="方正仿宋_GBK" w:hint="eastAsia"/>
          <w:sz w:val="32"/>
          <w:szCs w:val="32"/>
        </w:rPr>
        <w:t>30</w:t>
      </w:r>
      <w:r w:rsidRPr="00BC6C34">
        <w:rPr>
          <w:rFonts w:ascii="方正仿宋_GBK" w:eastAsia="方正仿宋_GBK" w:hint="eastAsia"/>
          <w:sz w:val="32"/>
          <w:szCs w:val="32"/>
        </w:rPr>
        <w:t>万元人民币及以上</w:t>
      </w:r>
      <w:r w:rsidR="00496FE7">
        <w:rPr>
          <w:rFonts w:ascii="方正仿宋_GBK" w:eastAsia="方正仿宋_GBK" w:hint="eastAsia"/>
          <w:sz w:val="32"/>
          <w:szCs w:val="32"/>
        </w:rPr>
        <w:t>）</w:t>
      </w:r>
      <w:r w:rsidRPr="00BC6C34">
        <w:rPr>
          <w:rFonts w:ascii="方正仿宋_GBK" w:eastAsia="方正仿宋_GBK" w:hint="eastAsia"/>
          <w:sz w:val="32"/>
          <w:szCs w:val="32"/>
        </w:rPr>
        <w:t>时，应遵照本指引。</w:t>
      </w:r>
    </w:p>
    <w:p w:rsid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第四条</w:t>
      </w:r>
      <w:r>
        <w:rPr>
          <w:rFonts w:ascii="方正仿宋_GBK" w:eastAsia="方正仿宋_GBK" w:hint="eastAsia"/>
          <w:sz w:val="32"/>
          <w:szCs w:val="32"/>
        </w:rPr>
        <w:t xml:space="preserve"> </w:t>
      </w:r>
      <w:r w:rsidRPr="00BC6C34">
        <w:rPr>
          <w:rFonts w:ascii="方正仿宋_GBK" w:eastAsia="方正仿宋_GBK" w:hint="eastAsia"/>
          <w:sz w:val="32"/>
          <w:szCs w:val="32"/>
        </w:rPr>
        <w:t>企业采购单项或批量预算金额达到</w:t>
      </w:r>
      <w:r w:rsidR="009F46F8">
        <w:rPr>
          <w:rFonts w:ascii="方正仿宋_GBK" w:eastAsia="方正仿宋_GBK" w:hint="eastAsia"/>
          <w:sz w:val="32"/>
          <w:szCs w:val="32"/>
        </w:rPr>
        <w:t>30</w:t>
      </w:r>
      <w:r w:rsidRPr="00BC6C34">
        <w:rPr>
          <w:rFonts w:ascii="方正仿宋_GBK" w:eastAsia="方正仿宋_GBK" w:hint="eastAsia"/>
          <w:sz w:val="32"/>
          <w:szCs w:val="32"/>
        </w:rPr>
        <w:t>万元人民币及以上且在《采购目录》范围内的项目，应当进入</w:t>
      </w:r>
      <w:r w:rsidR="00253F31">
        <w:rPr>
          <w:rFonts w:ascii="方正仿宋_GBK" w:eastAsia="方正仿宋_GBK" w:hint="eastAsia"/>
          <w:sz w:val="32"/>
          <w:szCs w:val="32"/>
        </w:rPr>
        <w:t>如皋</w:t>
      </w:r>
      <w:r w:rsidRPr="00BC6C34">
        <w:rPr>
          <w:rFonts w:ascii="方正仿宋_GBK" w:eastAsia="方正仿宋_GBK" w:hint="eastAsia"/>
          <w:sz w:val="32"/>
          <w:szCs w:val="32"/>
        </w:rPr>
        <w:t>市公共资源交易中心</w:t>
      </w:r>
      <w:r w:rsidR="00496FE7">
        <w:rPr>
          <w:rFonts w:ascii="方正仿宋_GBK" w:eastAsia="方正仿宋_GBK" w:hint="eastAsia"/>
          <w:sz w:val="32"/>
          <w:szCs w:val="32"/>
        </w:rPr>
        <w:t>（</w:t>
      </w:r>
      <w:r w:rsidRPr="00BC6C34">
        <w:rPr>
          <w:rFonts w:ascii="方正仿宋_GBK" w:eastAsia="方正仿宋_GBK" w:hint="eastAsia"/>
          <w:sz w:val="32"/>
          <w:szCs w:val="32"/>
        </w:rPr>
        <w:t>以下简称市交易中心）统一交易。</w:t>
      </w:r>
    </w:p>
    <w:p w:rsidR="00210B29" w:rsidRPr="00971544" w:rsidRDefault="00210B29" w:rsidP="00BC6C34">
      <w:pPr>
        <w:spacing w:line="540" w:lineRule="exact"/>
        <w:ind w:firstLineChars="200" w:firstLine="640"/>
        <w:rPr>
          <w:rFonts w:ascii="方正仿宋_GBK" w:eastAsia="方正仿宋_GBK"/>
          <w:sz w:val="32"/>
          <w:szCs w:val="32"/>
        </w:rPr>
      </w:pPr>
      <w:r w:rsidRPr="00971544">
        <w:rPr>
          <w:rFonts w:ascii="方正仿宋_GBK" w:eastAsia="方正仿宋_GBK" w:hint="eastAsia"/>
          <w:sz w:val="32"/>
          <w:szCs w:val="32"/>
        </w:rPr>
        <w:t>企业采购单项或批量预算金额</w:t>
      </w:r>
      <w:r w:rsidR="009F46F8" w:rsidRPr="00971544">
        <w:rPr>
          <w:rFonts w:ascii="方正仿宋_GBK" w:eastAsia="方正仿宋_GBK" w:hint="eastAsia"/>
          <w:sz w:val="32"/>
          <w:szCs w:val="32"/>
        </w:rPr>
        <w:t>30</w:t>
      </w:r>
      <w:r w:rsidRPr="00971544">
        <w:rPr>
          <w:rFonts w:ascii="方正仿宋_GBK" w:eastAsia="方正仿宋_GBK" w:hint="eastAsia"/>
          <w:sz w:val="32"/>
          <w:szCs w:val="32"/>
        </w:rPr>
        <w:t>万元人民币以下</w:t>
      </w:r>
      <w:r w:rsidR="009F46F8" w:rsidRPr="00971544">
        <w:rPr>
          <w:rFonts w:ascii="方正仿宋_GBK" w:eastAsia="方正仿宋_GBK" w:hint="eastAsia"/>
          <w:sz w:val="32"/>
          <w:szCs w:val="32"/>
        </w:rPr>
        <w:t>的可以</w:t>
      </w:r>
      <w:r w:rsidRPr="00971544">
        <w:rPr>
          <w:rFonts w:ascii="方正仿宋_GBK" w:eastAsia="方正仿宋_GBK" w:hint="eastAsia"/>
          <w:sz w:val="32"/>
          <w:szCs w:val="32"/>
        </w:rPr>
        <w:t>在政府采购网上商城采购。</w:t>
      </w:r>
    </w:p>
    <w:p w:rsidR="00A5155E"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第五条</w:t>
      </w:r>
      <w:r>
        <w:rPr>
          <w:rFonts w:ascii="方正仿宋_GBK" w:eastAsia="方正仿宋_GBK" w:hint="eastAsia"/>
          <w:sz w:val="32"/>
          <w:szCs w:val="32"/>
        </w:rPr>
        <w:t xml:space="preserve"> </w:t>
      </w:r>
      <w:r w:rsidRPr="00BC6C34">
        <w:rPr>
          <w:rFonts w:ascii="方正仿宋_GBK" w:eastAsia="方正仿宋_GBK" w:hint="eastAsia"/>
          <w:sz w:val="32"/>
          <w:szCs w:val="32"/>
        </w:rPr>
        <w:t>企业具有编制采购文件和组织评标</w:t>
      </w:r>
      <w:r w:rsidR="00496FE7">
        <w:rPr>
          <w:rFonts w:ascii="方正仿宋_GBK" w:eastAsia="方正仿宋_GBK" w:hint="eastAsia"/>
          <w:sz w:val="32"/>
          <w:szCs w:val="32"/>
        </w:rPr>
        <w:t>（</w:t>
      </w:r>
      <w:r w:rsidRPr="00BC6C34">
        <w:rPr>
          <w:rFonts w:ascii="方正仿宋_GBK" w:eastAsia="方正仿宋_GBK" w:hint="eastAsia"/>
          <w:sz w:val="32"/>
          <w:szCs w:val="32"/>
        </w:rPr>
        <w:t>审）能力的，可以按照规定程序在市交易中心自行组织采购。</w:t>
      </w:r>
    </w:p>
    <w:p w:rsidR="00BC6C34" w:rsidRPr="00BC6C34" w:rsidRDefault="00BC6C34" w:rsidP="00BC6C34">
      <w:pPr>
        <w:spacing w:line="540" w:lineRule="exact"/>
        <w:ind w:firstLineChars="200" w:firstLine="640"/>
        <w:rPr>
          <w:rFonts w:ascii="方正仿宋_GBK" w:eastAsia="方正仿宋_GBK"/>
          <w:sz w:val="32"/>
          <w:szCs w:val="32"/>
        </w:rPr>
      </w:pPr>
      <w:r w:rsidRPr="00BC6C34">
        <w:rPr>
          <w:rFonts w:ascii="方正仿宋_GBK" w:eastAsia="方正仿宋_GBK" w:hint="eastAsia"/>
          <w:sz w:val="32"/>
          <w:szCs w:val="32"/>
        </w:rPr>
        <w:t>企业委托代理机构办理采购事宜的，有权自主选择采购代理机构。采购企业必须与代理机构签订委托代理合同。代理机构在委托权限内在市交易中心依法独立开展代理活动，并接受相关部门的监督。</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第六条</w:t>
      </w:r>
      <w:r>
        <w:rPr>
          <w:rFonts w:ascii="方正仿宋_GBK" w:eastAsia="方正仿宋_GBK" w:hint="eastAsia"/>
          <w:sz w:val="32"/>
          <w:szCs w:val="32"/>
        </w:rPr>
        <w:t xml:space="preserve"> </w:t>
      </w:r>
      <w:r w:rsidRPr="00BC6C34">
        <w:rPr>
          <w:rFonts w:ascii="方正仿宋_GBK" w:eastAsia="方正仿宋_GBK" w:hint="eastAsia"/>
          <w:sz w:val="32"/>
          <w:szCs w:val="32"/>
        </w:rPr>
        <w:t>企业采购应当遵循公开透明、公平竞争、公正择优和诚实信用的原则。</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第七条</w:t>
      </w:r>
      <w:r>
        <w:rPr>
          <w:rFonts w:ascii="方正仿宋_GBK" w:eastAsia="方正仿宋_GBK" w:hint="eastAsia"/>
          <w:sz w:val="32"/>
          <w:szCs w:val="32"/>
        </w:rPr>
        <w:t xml:space="preserve"> </w:t>
      </w:r>
      <w:r w:rsidRPr="00BC6C34">
        <w:rPr>
          <w:rFonts w:ascii="方正仿宋_GBK" w:eastAsia="方正仿宋_GBK" w:hint="eastAsia"/>
          <w:sz w:val="32"/>
          <w:szCs w:val="32"/>
        </w:rPr>
        <w:t>企业内部应建立健全内部程序控制和决策约束机制</w:t>
      </w:r>
      <w:r w:rsidR="005C6D01">
        <w:rPr>
          <w:rFonts w:ascii="方正仿宋_GBK" w:eastAsia="方正仿宋_GBK" w:hint="eastAsia"/>
          <w:sz w:val="32"/>
          <w:szCs w:val="32"/>
        </w:rPr>
        <w:t>，</w:t>
      </w:r>
      <w:r w:rsidRPr="00BC6C34">
        <w:rPr>
          <w:rFonts w:ascii="方正仿宋_GBK" w:eastAsia="方正仿宋_GBK" w:hint="eastAsia"/>
          <w:sz w:val="32"/>
          <w:szCs w:val="32"/>
        </w:rPr>
        <w:t>加强对采购活动全过程的监督管理和异议（质疑）的及时处理。市属国有企业应加强对所属企业采购活动的监督和管理。</w:t>
      </w:r>
      <w:r w:rsidR="0076438A">
        <w:rPr>
          <w:rFonts w:ascii="方正仿宋_GBK" w:eastAsia="方正仿宋_GBK" w:hint="eastAsia"/>
          <w:sz w:val="32"/>
          <w:szCs w:val="32"/>
        </w:rPr>
        <w:t>市属国有企业</w:t>
      </w:r>
      <w:r w:rsidR="008C2730">
        <w:rPr>
          <w:rFonts w:ascii="方正仿宋_GBK" w:eastAsia="方正仿宋_GBK" w:hint="eastAsia"/>
          <w:sz w:val="32"/>
          <w:szCs w:val="32"/>
        </w:rPr>
        <w:t>将</w:t>
      </w:r>
      <w:r w:rsidR="0076438A">
        <w:rPr>
          <w:rFonts w:ascii="方正仿宋_GBK" w:eastAsia="方正仿宋_GBK" w:hint="eastAsia"/>
          <w:sz w:val="32"/>
          <w:szCs w:val="32"/>
        </w:rPr>
        <w:t>制定的相关内部管理制度报市国资办备案。</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第八条</w:t>
      </w:r>
      <w:r>
        <w:rPr>
          <w:rFonts w:ascii="方正仿宋_GBK" w:eastAsia="方正仿宋_GBK" w:hint="eastAsia"/>
          <w:sz w:val="32"/>
          <w:szCs w:val="32"/>
        </w:rPr>
        <w:t xml:space="preserve"> </w:t>
      </w:r>
      <w:r w:rsidRPr="00BC6C34">
        <w:rPr>
          <w:rFonts w:ascii="方正仿宋_GBK" w:eastAsia="方正仿宋_GBK" w:hint="eastAsia"/>
          <w:sz w:val="32"/>
          <w:szCs w:val="32"/>
        </w:rPr>
        <w:t>企业采购可以采取公开招标、邀请招标、竞争性谈判、</w:t>
      </w:r>
      <w:r w:rsidR="0075671D">
        <w:rPr>
          <w:rFonts w:ascii="方正仿宋_GBK" w:eastAsia="方正仿宋_GBK" w:hint="eastAsia"/>
          <w:sz w:val="32"/>
          <w:szCs w:val="32"/>
        </w:rPr>
        <w:t>竞争性磋商、</w:t>
      </w:r>
      <w:r w:rsidRPr="00BC6C34">
        <w:rPr>
          <w:rFonts w:ascii="方正仿宋_GBK" w:eastAsia="方正仿宋_GBK" w:hint="eastAsia"/>
          <w:sz w:val="32"/>
          <w:szCs w:val="32"/>
        </w:rPr>
        <w:t>单一来源以及询价等方式。</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第九条</w:t>
      </w:r>
      <w:r>
        <w:rPr>
          <w:rFonts w:ascii="方正仿宋_GBK" w:eastAsia="方正仿宋_GBK" w:hint="eastAsia"/>
          <w:sz w:val="32"/>
          <w:szCs w:val="32"/>
        </w:rPr>
        <w:t xml:space="preserve"> </w:t>
      </w:r>
      <w:r w:rsidRPr="00BC6C34">
        <w:rPr>
          <w:rFonts w:ascii="方正仿宋_GBK" w:eastAsia="方正仿宋_GBK" w:hint="eastAsia"/>
          <w:sz w:val="32"/>
          <w:szCs w:val="32"/>
        </w:rPr>
        <w:t>企业采购单项或批量预算金额达到</w:t>
      </w:r>
      <w:r w:rsidR="009F46F8">
        <w:rPr>
          <w:rFonts w:ascii="方正仿宋_GBK" w:eastAsia="方正仿宋_GBK" w:hint="eastAsia"/>
          <w:sz w:val="32"/>
          <w:szCs w:val="32"/>
        </w:rPr>
        <w:t>400</w:t>
      </w:r>
      <w:r w:rsidRPr="00BC6C34">
        <w:rPr>
          <w:rFonts w:ascii="方正仿宋_GBK" w:eastAsia="方正仿宋_GBK" w:hint="eastAsia"/>
          <w:sz w:val="32"/>
          <w:szCs w:val="32"/>
        </w:rPr>
        <w:t>万元</w:t>
      </w:r>
      <w:r w:rsidR="006716A4">
        <w:rPr>
          <w:rFonts w:ascii="方正仿宋_GBK" w:eastAsia="方正仿宋_GBK" w:hint="eastAsia"/>
          <w:sz w:val="32"/>
          <w:szCs w:val="32"/>
        </w:rPr>
        <w:t>（</w:t>
      </w:r>
      <w:r w:rsidRPr="00BC6C34">
        <w:rPr>
          <w:rFonts w:ascii="方正仿宋_GBK" w:eastAsia="方正仿宋_GBK" w:hint="eastAsia"/>
          <w:sz w:val="32"/>
          <w:szCs w:val="32"/>
        </w:rPr>
        <w:t>含）以上的项目应当使用公开招标的采购方式。</w:t>
      </w:r>
    </w:p>
    <w:p w:rsidR="00BC6C34" w:rsidRPr="00971544" w:rsidRDefault="00BC6C34" w:rsidP="00BC6C34">
      <w:pPr>
        <w:spacing w:line="540" w:lineRule="exact"/>
        <w:ind w:firstLineChars="200" w:firstLine="640"/>
        <w:rPr>
          <w:rFonts w:ascii="方正仿宋_GBK" w:eastAsia="方正仿宋_GBK"/>
          <w:sz w:val="32"/>
          <w:szCs w:val="32"/>
        </w:rPr>
      </w:pPr>
      <w:r w:rsidRPr="00BC6C34">
        <w:rPr>
          <w:rFonts w:ascii="方正仿宋_GBK" w:eastAsia="方正仿宋_GBK" w:hint="eastAsia"/>
          <w:sz w:val="32"/>
          <w:szCs w:val="32"/>
        </w:rPr>
        <w:t>因特殊情况需要采取公开招标以外的采购方式，</w:t>
      </w:r>
      <w:r w:rsidR="00210B29" w:rsidRPr="00971544">
        <w:rPr>
          <w:rFonts w:ascii="方正仿宋_GBK" w:eastAsia="方正仿宋_GBK" w:hint="eastAsia"/>
          <w:sz w:val="32"/>
          <w:szCs w:val="32"/>
        </w:rPr>
        <w:t>参照政府采购的相关规定</w:t>
      </w:r>
      <w:r w:rsidR="0059341D" w:rsidRPr="00971544">
        <w:rPr>
          <w:rFonts w:ascii="方正仿宋_GBK" w:eastAsia="方正仿宋_GBK" w:hint="eastAsia"/>
          <w:sz w:val="32"/>
          <w:szCs w:val="32"/>
        </w:rPr>
        <w:t>，经</w:t>
      </w:r>
      <w:r w:rsidR="00210B29" w:rsidRPr="00971544">
        <w:rPr>
          <w:rFonts w:ascii="方正仿宋_GBK" w:eastAsia="方正仿宋_GBK" w:hint="eastAsia"/>
          <w:sz w:val="32"/>
          <w:szCs w:val="32"/>
        </w:rPr>
        <w:t>批</w:t>
      </w:r>
      <w:r w:rsidR="0059341D" w:rsidRPr="00971544">
        <w:rPr>
          <w:rFonts w:ascii="方正仿宋_GBK" w:eastAsia="方正仿宋_GBK" w:hint="eastAsia"/>
          <w:sz w:val="32"/>
          <w:szCs w:val="32"/>
        </w:rPr>
        <w:t>准</w:t>
      </w:r>
      <w:r w:rsidR="00210B29" w:rsidRPr="00971544">
        <w:rPr>
          <w:rFonts w:ascii="方正仿宋_GBK" w:eastAsia="方正仿宋_GBK" w:hint="eastAsia"/>
          <w:sz w:val="32"/>
          <w:szCs w:val="32"/>
        </w:rPr>
        <w:t>后组织开展</w:t>
      </w:r>
      <w:r w:rsidRPr="00971544">
        <w:rPr>
          <w:rFonts w:ascii="方正仿宋_GBK" w:eastAsia="方正仿宋_GBK" w:hint="eastAsia"/>
          <w:sz w:val="32"/>
          <w:szCs w:val="32"/>
        </w:rPr>
        <w:t>。</w:t>
      </w:r>
    </w:p>
    <w:p w:rsidR="00BC6C34" w:rsidRPr="00BC6C34" w:rsidRDefault="00BC6C34" w:rsidP="00BC6C34">
      <w:pPr>
        <w:spacing w:line="540" w:lineRule="exact"/>
        <w:ind w:firstLineChars="200" w:firstLine="640"/>
        <w:rPr>
          <w:rFonts w:ascii="方正仿宋_GBK" w:eastAsia="方正仿宋_GBK"/>
          <w:sz w:val="32"/>
          <w:szCs w:val="32"/>
        </w:rPr>
      </w:pPr>
      <w:r w:rsidRPr="00BC6C34">
        <w:rPr>
          <w:rFonts w:ascii="方正仿宋_GBK" w:eastAsia="方正仿宋_GBK" w:hint="eastAsia"/>
          <w:sz w:val="32"/>
          <w:szCs w:val="32"/>
        </w:rPr>
        <w:t>企业不得以化整为零等方式规避公开招标。</w:t>
      </w:r>
    </w:p>
    <w:p w:rsidR="00B6735D" w:rsidRDefault="00BC6C34" w:rsidP="00BC6C34">
      <w:pPr>
        <w:spacing w:line="540" w:lineRule="exact"/>
        <w:ind w:firstLineChars="200" w:firstLine="640"/>
        <w:rPr>
          <w:rFonts w:ascii="方正仿宋_GBK" w:eastAsia="方正仿宋_GBK"/>
          <w:sz w:val="32"/>
          <w:szCs w:val="32"/>
          <w:u w:val="single"/>
        </w:rPr>
      </w:pPr>
      <w:r w:rsidRPr="00496FE7">
        <w:rPr>
          <w:rFonts w:ascii="楷体_GB2312" w:eastAsia="楷体_GB2312" w:hint="eastAsia"/>
          <w:sz w:val="32"/>
          <w:szCs w:val="32"/>
        </w:rPr>
        <w:t>第十条</w:t>
      </w:r>
      <w:r>
        <w:rPr>
          <w:rFonts w:ascii="方正仿宋_GBK" w:eastAsia="方正仿宋_GBK" w:hint="eastAsia"/>
          <w:sz w:val="32"/>
          <w:szCs w:val="32"/>
        </w:rPr>
        <w:t xml:space="preserve"> </w:t>
      </w:r>
      <w:r w:rsidRPr="00BC6C34">
        <w:rPr>
          <w:rFonts w:ascii="方正仿宋_GBK" w:eastAsia="方正仿宋_GBK" w:hint="eastAsia"/>
          <w:sz w:val="32"/>
          <w:szCs w:val="32"/>
        </w:rPr>
        <w:t>企业采购单项或批量预算金额在</w:t>
      </w:r>
      <w:r w:rsidR="009F46F8">
        <w:rPr>
          <w:rFonts w:ascii="方正仿宋_GBK" w:eastAsia="方正仿宋_GBK" w:hint="eastAsia"/>
          <w:sz w:val="32"/>
          <w:szCs w:val="32"/>
        </w:rPr>
        <w:t>30</w:t>
      </w:r>
      <w:r w:rsidRPr="00BC6C34">
        <w:rPr>
          <w:rFonts w:ascii="方正仿宋_GBK" w:eastAsia="方正仿宋_GBK" w:hint="eastAsia"/>
          <w:sz w:val="32"/>
          <w:szCs w:val="32"/>
        </w:rPr>
        <w:t>万元（含）以上</w:t>
      </w:r>
      <w:r w:rsidR="009F46F8">
        <w:rPr>
          <w:rFonts w:ascii="方正仿宋_GBK" w:eastAsia="方正仿宋_GBK" w:hint="eastAsia"/>
          <w:sz w:val="32"/>
          <w:szCs w:val="32"/>
        </w:rPr>
        <w:t>400</w:t>
      </w:r>
      <w:r w:rsidRPr="00BC6C34">
        <w:rPr>
          <w:rFonts w:ascii="方正仿宋_GBK" w:eastAsia="方正仿宋_GBK" w:hint="eastAsia"/>
          <w:sz w:val="32"/>
          <w:szCs w:val="32"/>
        </w:rPr>
        <w:t>万元以下的项目，企业参照政府采购相关法律法规和规范性文件等规定，结合采购项目具体情况，</w:t>
      </w:r>
      <w:r w:rsidR="00B6735D">
        <w:rPr>
          <w:rFonts w:ascii="方正仿宋_GBK" w:eastAsia="方正仿宋_GBK" w:hint="eastAsia"/>
          <w:sz w:val="32"/>
          <w:szCs w:val="32"/>
        </w:rPr>
        <w:t>可以依法选择公开招标、</w:t>
      </w:r>
      <w:r w:rsidR="00B6735D" w:rsidRPr="00BC6C34">
        <w:rPr>
          <w:rFonts w:ascii="方正仿宋_GBK" w:eastAsia="方正仿宋_GBK" w:hint="eastAsia"/>
          <w:sz w:val="32"/>
          <w:szCs w:val="32"/>
        </w:rPr>
        <w:t>邀请招标、竞争性谈判、</w:t>
      </w:r>
      <w:r w:rsidR="00B6735D">
        <w:rPr>
          <w:rFonts w:ascii="方正仿宋_GBK" w:eastAsia="方正仿宋_GBK" w:hint="eastAsia"/>
          <w:sz w:val="32"/>
          <w:szCs w:val="32"/>
        </w:rPr>
        <w:t>竞争性磋商、</w:t>
      </w:r>
      <w:r w:rsidR="00B6735D" w:rsidRPr="00BC6C34">
        <w:rPr>
          <w:rFonts w:ascii="方正仿宋_GBK" w:eastAsia="方正仿宋_GBK" w:hint="eastAsia"/>
          <w:sz w:val="32"/>
          <w:szCs w:val="32"/>
        </w:rPr>
        <w:t>单一来源以及询价等方式</w:t>
      </w:r>
      <w:r w:rsidR="00B6735D">
        <w:rPr>
          <w:rFonts w:ascii="方正仿宋_GBK" w:eastAsia="方正仿宋_GBK" w:hint="eastAsia"/>
          <w:sz w:val="32"/>
          <w:szCs w:val="32"/>
        </w:rPr>
        <w:t>采购。</w:t>
      </w:r>
    </w:p>
    <w:p w:rsidR="006B1499" w:rsidRDefault="00BC6C34" w:rsidP="00BC6C34">
      <w:pPr>
        <w:spacing w:line="540" w:lineRule="exact"/>
        <w:ind w:firstLineChars="200" w:firstLine="640"/>
        <w:rPr>
          <w:rFonts w:ascii="方正仿宋_GBK" w:eastAsia="方正仿宋_GBK"/>
          <w:sz w:val="32"/>
          <w:szCs w:val="32"/>
          <w:u w:val="single"/>
        </w:rPr>
      </w:pPr>
      <w:r w:rsidRPr="00496FE7">
        <w:rPr>
          <w:rFonts w:ascii="楷体_GB2312" w:eastAsia="楷体_GB2312" w:hint="eastAsia"/>
          <w:sz w:val="32"/>
          <w:szCs w:val="32"/>
        </w:rPr>
        <w:t>第十一条</w:t>
      </w:r>
      <w:r>
        <w:rPr>
          <w:rFonts w:ascii="方正仿宋_GBK" w:eastAsia="方正仿宋_GBK" w:hint="eastAsia"/>
          <w:sz w:val="32"/>
          <w:szCs w:val="32"/>
        </w:rPr>
        <w:t xml:space="preserve"> </w:t>
      </w:r>
      <w:r w:rsidRPr="00BC6C34">
        <w:rPr>
          <w:rFonts w:ascii="方正仿宋_GBK" w:eastAsia="方正仿宋_GBK" w:hint="eastAsia"/>
          <w:sz w:val="32"/>
          <w:szCs w:val="32"/>
        </w:rPr>
        <w:t>企业涉及应急、抢险、救灾、国家安全和秘密等特殊采购项目，</w:t>
      </w:r>
      <w:r w:rsidR="002D0712">
        <w:rPr>
          <w:rFonts w:ascii="方正仿宋_GBK" w:eastAsia="方正仿宋_GBK" w:hint="eastAsia"/>
          <w:sz w:val="32"/>
          <w:szCs w:val="32"/>
        </w:rPr>
        <w:t>市属国有企业按内部管理制度履行相关程序后进行采购；</w:t>
      </w:r>
      <w:r w:rsidR="006B1499">
        <w:rPr>
          <w:rFonts w:ascii="方正仿宋_GBK" w:eastAsia="方正仿宋_GBK" w:hint="eastAsia"/>
          <w:sz w:val="32"/>
          <w:szCs w:val="32"/>
        </w:rPr>
        <w:t>所属企业由市属国有企业按相关要求和管理权限审批后进行采购。</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第十二条</w:t>
      </w:r>
      <w:r>
        <w:rPr>
          <w:rFonts w:ascii="方正仿宋_GBK" w:eastAsia="方正仿宋_GBK" w:hint="eastAsia"/>
          <w:sz w:val="32"/>
          <w:szCs w:val="32"/>
        </w:rPr>
        <w:t xml:space="preserve"> </w:t>
      </w:r>
      <w:r w:rsidRPr="00BC6C34">
        <w:rPr>
          <w:rFonts w:ascii="方正仿宋_GBK" w:eastAsia="方正仿宋_GBK" w:hint="eastAsia"/>
          <w:sz w:val="32"/>
          <w:szCs w:val="32"/>
        </w:rPr>
        <w:t>企业采购项目进场交易前,采购企业或代理机构应向市交易中心提供以下材料</w:t>
      </w:r>
      <w:r>
        <w:rPr>
          <w:rFonts w:ascii="方正仿宋_GBK" w:eastAsia="方正仿宋_GBK" w:hint="eastAsia"/>
          <w:sz w:val="32"/>
          <w:szCs w:val="32"/>
        </w:rPr>
        <w:t>：</w:t>
      </w:r>
    </w:p>
    <w:p w:rsidR="00BC6C34" w:rsidRPr="00BC6C34" w:rsidRDefault="00BC6C34" w:rsidP="00BC6C34">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（一）</w:t>
      </w:r>
      <w:r w:rsidR="00253F31">
        <w:rPr>
          <w:rFonts w:ascii="方正仿宋_GBK" w:eastAsia="方正仿宋_GBK" w:hint="eastAsia"/>
          <w:sz w:val="32"/>
          <w:szCs w:val="32"/>
        </w:rPr>
        <w:t>《市属国有企业非生产经营</w:t>
      </w:r>
      <w:r w:rsidRPr="00BC6C34">
        <w:rPr>
          <w:rFonts w:ascii="方正仿宋_GBK" w:eastAsia="方正仿宋_GBK" w:hint="eastAsia"/>
          <w:sz w:val="32"/>
          <w:szCs w:val="32"/>
        </w:rPr>
        <w:t>货物服务采购进场交易申请表》</w:t>
      </w:r>
      <w:r>
        <w:rPr>
          <w:rFonts w:ascii="方正仿宋_GBK" w:eastAsia="方正仿宋_GBK" w:hint="eastAsia"/>
          <w:sz w:val="32"/>
          <w:szCs w:val="32"/>
        </w:rPr>
        <w:t>（</w:t>
      </w:r>
      <w:r w:rsidRPr="00BC6C34">
        <w:rPr>
          <w:rFonts w:ascii="方正仿宋_GBK" w:eastAsia="方正仿宋_GBK" w:hint="eastAsia"/>
          <w:sz w:val="32"/>
          <w:szCs w:val="32"/>
        </w:rPr>
        <w:t>见附件2</w:t>
      </w:r>
      <w:r>
        <w:rPr>
          <w:rFonts w:ascii="方正仿宋_GBK" w:eastAsia="方正仿宋_GBK" w:hint="eastAsia"/>
          <w:sz w:val="32"/>
          <w:szCs w:val="32"/>
        </w:rPr>
        <w:t>）；</w:t>
      </w:r>
    </w:p>
    <w:p w:rsidR="00BC6C34" w:rsidRDefault="00BC6C34" w:rsidP="00BC6C34">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（二）</w:t>
      </w:r>
      <w:r w:rsidRPr="00BC6C34">
        <w:rPr>
          <w:rFonts w:ascii="方正仿宋_GBK" w:eastAsia="方正仿宋_GBK" w:hint="eastAsia"/>
          <w:sz w:val="32"/>
          <w:szCs w:val="32"/>
        </w:rPr>
        <w:t>采用非公开招标方式的决策依据﹔</w:t>
      </w:r>
    </w:p>
    <w:p w:rsidR="00BC6C34" w:rsidRPr="00BC6C34" w:rsidRDefault="00BC6C34" w:rsidP="00BC6C34">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（三）</w:t>
      </w:r>
      <w:r w:rsidRPr="00BC6C34">
        <w:rPr>
          <w:rFonts w:ascii="方正仿宋_GBK" w:eastAsia="方正仿宋_GBK" w:hint="eastAsia"/>
          <w:sz w:val="32"/>
          <w:szCs w:val="32"/>
        </w:rPr>
        <w:t>经</w:t>
      </w:r>
      <w:r w:rsidR="009F46F8">
        <w:rPr>
          <w:rFonts w:ascii="方正仿宋_GBK" w:eastAsia="方正仿宋_GBK" w:hint="eastAsia"/>
          <w:sz w:val="32"/>
          <w:szCs w:val="32"/>
        </w:rPr>
        <w:t>市属企业</w:t>
      </w:r>
      <w:r w:rsidRPr="00BC6C34">
        <w:rPr>
          <w:rFonts w:ascii="方正仿宋_GBK" w:eastAsia="方正仿宋_GBK" w:hint="eastAsia"/>
          <w:sz w:val="32"/>
          <w:szCs w:val="32"/>
        </w:rPr>
        <w:t>审核批准的采购公告和采购文件。</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第十三条</w:t>
      </w:r>
      <w:r>
        <w:rPr>
          <w:rFonts w:ascii="方正仿宋_GBK" w:eastAsia="方正仿宋_GBK" w:hint="eastAsia"/>
          <w:sz w:val="32"/>
          <w:szCs w:val="32"/>
        </w:rPr>
        <w:t xml:space="preserve"> </w:t>
      </w:r>
      <w:r w:rsidRPr="00BC6C34">
        <w:rPr>
          <w:rFonts w:ascii="方正仿宋_GBK" w:eastAsia="方正仿宋_GBK" w:hint="eastAsia"/>
          <w:sz w:val="32"/>
          <w:szCs w:val="32"/>
        </w:rPr>
        <w:t>采购企业或代理机构应在</w:t>
      </w:r>
      <w:r w:rsidR="00253F31">
        <w:rPr>
          <w:rFonts w:ascii="方正仿宋_GBK" w:eastAsia="方正仿宋_GBK" w:hint="eastAsia"/>
          <w:sz w:val="32"/>
          <w:szCs w:val="32"/>
        </w:rPr>
        <w:t>如皋</w:t>
      </w:r>
      <w:r w:rsidRPr="00BC6C34">
        <w:rPr>
          <w:rFonts w:ascii="方正仿宋_GBK" w:eastAsia="方正仿宋_GBK" w:hint="eastAsia"/>
          <w:sz w:val="32"/>
          <w:szCs w:val="32"/>
        </w:rPr>
        <w:t>市公共资源交易网及时发布采购信息。</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第十四条</w:t>
      </w:r>
      <w:r>
        <w:rPr>
          <w:rFonts w:ascii="方正仿宋_GBK" w:eastAsia="方正仿宋_GBK" w:hint="eastAsia"/>
          <w:sz w:val="32"/>
          <w:szCs w:val="32"/>
        </w:rPr>
        <w:t xml:space="preserve"> </w:t>
      </w:r>
      <w:r w:rsidRPr="00BC6C34">
        <w:rPr>
          <w:rFonts w:ascii="方正仿宋_GBK" w:eastAsia="方正仿宋_GBK" w:hint="eastAsia"/>
          <w:sz w:val="32"/>
          <w:szCs w:val="32"/>
        </w:rPr>
        <w:t>采用公开招标的项目评审委员会由采购企业代表和有关的技术、经济等方面的专家组成,成员人数应当不少于5人</w:t>
      </w:r>
      <w:r w:rsidR="006716A4">
        <w:rPr>
          <w:rFonts w:ascii="方正仿宋_GBK" w:eastAsia="方正仿宋_GBK" w:hint="eastAsia"/>
          <w:sz w:val="32"/>
          <w:szCs w:val="32"/>
        </w:rPr>
        <w:t>；</w:t>
      </w:r>
      <w:r w:rsidRPr="00BC6C34">
        <w:rPr>
          <w:rFonts w:ascii="方正仿宋_GBK" w:eastAsia="方正仿宋_GBK" w:hint="eastAsia"/>
          <w:sz w:val="32"/>
          <w:szCs w:val="32"/>
        </w:rPr>
        <w:t>采用其他方式采购的，成员人数应当不少于3人，其中技术、经济方面的专家不得少于成员总数的三分之二，采购企业的专家代表为1人，且应当具备相应的评标（审）能力。</w:t>
      </w:r>
    </w:p>
    <w:p w:rsidR="00BC6C34" w:rsidRPr="00BC6C34" w:rsidRDefault="00BC6C34" w:rsidP="00BC6C34">
      <w:pPr>
        <w:spacing w:line="540" w:lineRule="exact"/>
        <w:ind w:firstLineChars="200" w:firstLine="640"/>
        <w:rPr>
          <w:rFonts w:ascii="方正仿宋_GBK" w:eastAsia="方正仿宋_GBK"/>
          <w:sz w:val="32"/>
          <w:szCs w:val="32"/>
        </w:rPr>
      </w:pPr>
      <w:r w:rsidRPr="00BC6C34">
        <w:rPr>
          <w:rFonts w:ascii="方正仿宋_GBK" w:eastAsia="方正仿宋_GBK" w:hint="eastAsia"/>
          <w:sz w:val="32"/>
          <w:szCs w:val="32"/>
        </w:rPr>
        <w:t>专家一般应当在省综合评标（审）专家库的相应类别中抽取</w:t>
      </w:r>
      <w:r w:rsidR="002D0712">
        <w:rPr>
          <w:rFonts w:ascii="方正仿宋_GBK" w:eastAsia="方正仿宋_GBK" w:hint="eastAsia"/>
          <w:sz w:val="32"/>
          <w:szCs w:val="32"/>
        </w:rPr>
        <w:t>；</w:t>
      </w:r>
      <w:r w:rsidRPr="00BC6C34">
        <w:rPr>
          <w:rFonts w:ascii="方正仿宋_GBK" w:eastAsia="方正仿宋_GBK" w:hint="eastAsia"/>
          <w:sz w:val="32"/>
          <w:szCs w:val="32"/>
        </w:rPr>
        <w:t>综合专家</w:t>
      </w:r>
      <w:proofErr w:type="gramStart"/>
      <w:r w:rsidRPr="00BC6C34">
        <w:rPr>
          <w:rFonts w:ascii="方正仿宋_GBK" w:eastAsia="方正仿宋_GBK" w:hint="eastAsia"/>
          <w:sz w:val="32"/>
          <w:szCs w:val="32"/>
        </w:rPr>
        <w:t>库无法</w:t>
      </w:r>
      <w:proofErr w:type="gramEnd"/>
      <w:r w:rsidRPr="00BC6C34">
        <w:rPr>
          <w:rFonts w:ascii="方正仿宋_GBK" w:eastAsia="方正仿宋_GBK" w:hint="eastAsia"/>
          <w:sz w:val="32"/>
          <w:szCs w:val="32"/>
        </w:rPr>
        <w:t>满足评标（审）需要的，采购企业或代理机构可以按规定组建临时评标专家库，由市交易中心会同采购企业或代理机构在专家抽取室进行随机抽取;个别专业不具备组建临时专家</w:t>
      </w:r>
      <w:proofErr w:type="gramStart"/>
      <w:r w:rsidRPr="00BC6C34">
        <w:rPr>
          <w:rFonts w:ascii="方正仿宋_GBK" w:eastAsia="方正仿宋_GBK" w:hint="eastAsia"/>
          <w:sz w:val="32"/>
          <w:szCs w:val="32"/>
        </w:rPr>
        <w:t>库条件</w:t>
      </w:r>
      <w:proofErr w:type="gramEnd"/>
      <w:r w:rsidRPr="00BC6C34">
        <w:rPr>
          <w:rFonts w:ascii="方正仿宋_GBK" w:eastAsia="方正仿宋_GBK" w:hint="eastAsia"/>
          <w:sz w:val="32"/>
          <w:szCs w:val="32"/>
        </w:rPr>
        <w:t>的，可以直接委托特定专家进行评标（审</w:t>
      </w:r>
      <w:r w:rsidR="006716A4">
        <w:rPr>
          <w:rFonts w:ascii="方正仿宋_GBK" w:eastAsia="方正仿宋_GBK" w:hint="eastAsia"/>
          <w:sz w:val="32"/>
          <w:szCs w:val="32"/>
        </w:rPr>
        <w:t>）</w:t>
      </w:r>
      <w:r w:rsidRPr="00BC6C34">
        <w:rPr>
          <w:rFonts w:ascii="方正仿宋_GBK" w:eastAsia="方正仿宋_GBK" w:hint="eastAsia"/>
          <w:sz w:val="32"/>
          <w:szCs w:val="32"/>
        </w:rPr>
        <w:t>。</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第十五条</w:t>
      </w:r>
      <w:r>
        <w:rPr>
          <w:rFonts w:ascii="方正仿宋_GBK" w:eastAsia="方正仿宋_GBK" w:hint="eastAsia"/>
          <w:sz w:val="32"/>
          <w:szCs w:val="32"/>
        </w:rPr>
        <w:t xml:space="preserve"> </w:t>
      </w:r>
      <w:r w:rsidRPr="00BC6C34">
        <w:rPr>
          <w:rFonts w:ascii="方正仿宋_GBK" w:eastAsia="方正仿宋_GBK" w:hint="eastAsia"/>
          <w:sz w:val="32"/>
          <w:szCs w:val="32"/>
        </w:rPr>
        <w:t>投标保证金实行专户集中管理。采购企业应当按照相关法律法规规定在采购文件中明确投标保证金的数额及交纳办法。投标保证金应当以转账、支票、汇票、本票或者金融机构、担保机构出具的保函等非现金形式提交。投标人未按采购文件要求交纳保证金的，采购企业或代理机构应当拒绝接收投标人的投标文件。</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第十六条</w:t>
      </w:r>
      <w:r>
        <w:rPr>
          <w:rFonts w:ascii="方正仿宋_GBK" w:eastAsia="方正仿宋_GBK" w:hint="eastAsia"/>
          <w:sz w:val="32"/>
          <w:szCs w:val="32"/>
        </w:rPr>
        <w:t xml:space="preserve"> </w:t>
      </w:r>
      <w:r w:rsidRPr="00BC6C34">
        <w:rPr>
          <w:rFonts w:ascii="方正仿宋_GBK" w:eastAsia="方正仿宋_GBK" w:hint="eastAsia"/>
          <w:sz w:val="32"/>
          <w:szCs w:val="32"/>
        </w:rPr>
        <w:t>采购项目中标（成交）结果公告发布后无异议的，采购企业向中标供应商发放中标</w:t>
      </w:r>
      <w:r w:rsidR="006716A4">
        <w:rPr>
          <w:rFonts w:ascii="方正仿宋_GBK" w:eastAsia="方正仿宋_GBK" w:hint="eastAsia"/>
          <w:sz w:val="32"/>
          <w:szCs w:val="32"/>
        </w:rPr>
        <w:t>（</w:t>
      </w:r>
      <w:r w:rsidRPr="00BC6C34">
        <w:rPr>
          <w:rFonts w:ascii="方正仿宋_GBK" w:eastAsia="方正仿宋_GBK" w:hint="eastAsia"/>
          <w:sz w:val="32"/>
          <w:szCs w:val="32"/>
        </w:rPr>
        <w:t>成交）通知书。市交易中心向采购企业出具“公共资源进场交易证明书”。</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第十七条</w:t>
      </w:r>
      <w:r>
        <w:rPr>
          <w:rFonts w:ascii="方正仿宋_GBK" w:eastAsia="方正仿宋_GBK" w:hint="eastAsia"/>
          <w:sz w:val="32"/>
          <w:szCs w:val="32"/>
        </w:rPr>
        <w:t xml:space="preserve"> </w:t>
      </w:r>
      <w:r w:rsidRPr="00BC6C34">
        <w:rPr>
          <w:rFonts w:ascii="方正仿宋_GBK" w:eastAsia="方正仿宋_GBK" w:hint="eastAsia"/>
          <w:sz w:val="32"/>
          <w:szCs w:val="32"/>
        </w:rPr>
        <w:t>企业应当按照合同约定组织对供应商进行履约验收，对技术难度较大的采购项目应当聘请具备相关资质的机构进行检测和验收，并提出验收报告。</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第十八条</w:t>
      </w:r>
      <w:r>
        <w:rPr>
          <w:rFonts w:ascii="方正仿宋_GBK" w:eastAsia="方正仿宋_GBK" w:hint="eastAsia"/>
          <w:sz w:val="32"/>
          <w:szCs w:val="32"/>
        </w:rPr>
        <w:t xml:space="preserve"> </w:t>
      </w:r>
      <w:r w:rsidR="00253F31">
        <w:rPr>
          <w:rFonts w:ascii="方正仿宋_GBK" w:eastAsia="方正仿宋_GBK" w:hint="eastAsia"/>
          <w:sz w:val="32"/>
          <w:szCs w:val="32"/>
        </w:rPr>
        <w:t>参加企业采购的相关人员应当遵守相关法律法规，依法合</w:t>
      </w:r>
      <w:proofErr w:type="gramStart"/>
      <w:r w:rsidR="00253F31">
        <w:rPr>
          <w:rFonts w:ascii="方正仿宋_GBK" w:eastAsia="方正仿宋_GBK" w:hint="eastAsia"/>
          <w:sz w:val="32"/>
          <w:szCs w:val="32"/>
        </w:rPr>
        <w:t>规</w:t>
      </w:r>
      <w:proofErr w:type="gramEnd"/>
      <w:r w:rsidRPr="00BC6C34">
        <w:rPr>
          <w:rFonts w:ascii="方正仿宋_GBK" w:eastAsia="方正仿宋_GBK" w:hint="eastAsia"/>
          <w:sz w:val="32"/>
          <w:szCs w:val="32"/>
        </w:rPr>
        <w:t>进行采购。企业纪检监察部门按职责应加强对企业采购行为以及相关对象的监督检查工作。</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第十九条</w:t>
      </w:r>
      <w:r>
        <w:rPr>
          <w:rFonts w:ascii="方正仿宋_GBK" w:eastAsia="方正仿宋_GBK" w:hint="eastAsia"/>
          <w:sz w:val="32"/>
          <w:szCs w:val="32"/>
        </w:rPr>
        <w:t xml:space="preserve"> </w:t>
      </w:r>
      <w:r w:rsidRPr="00BC6C34">
        <w:rPr>
          <w:rFonts w:ascii="方正仿宋_GBK" w:eastAsia="方正仿宋_GBK" w:hint="eastAsia"/>
          <w:sz w:val="32"/>
          <w:szCs w:val="32"/>
        </w:rPr>
        <w:t>企业应当参照《江苏省政府采购档案管理暂行办法》等档案管理的有关规定对采购项目的档案加强管理，档案保存期限从采购结束之日起至少保存十五年。</w:t>
      </w:r>
    </w:p>
    <w:p w:rsidR="00BC6C34" w:rsidRPr="00BC6C34" w:rsidRDefault="00BC6C34" w:rsidP="00BC6C34">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第二十条</w:t>
      </w:r>
      <w:r>
        <w:rPr>
          <w:rFonts w:ascii="方正仿宋_GBK" w:eastAsia="方正仿宋_GBK" w:hint="eastAsia"/>
          <w:sz w:val="32"/>
          <w:szCs w:val="32"/>
        </w:rPr>
        <w:t xml:space="preserve"> </w:t>
      </w:r>
      <w:r w:rsidRPr="00BC6C34">
        <w:rPr>
          <w:rFonts w:ascii="方正仿宋_GBK" w:eastAsia="方正仿宋_GBK" w:hint="eastAsia"/>
          <w:sz w:val="32"/>
          <w:szCs w:val="32"/>
        </w:rPr>
        <w:t>市</w:t>
      </w:r>
      <w:r w:rsidR="00503AD7">
        <w:rPr>
          <w:rFonts w:ascii="方正仿宋_GBK" w:eastAsia="方正仿宋_GBK" w:hint="eastAsia"/>
          <w:sz w:val="32"/>
          <w:szCs w:val="32"/>
        </w:rPr>
        <w:t>国资办</w:t>
      </w:r>
      <w:r w:rsidRPr="00BC6C34">
        <w:rPr>
          <w:rFonts w:ascii="方正仿宋_GBK" w:eastAsia="方正仿宋_GBK" w:hint="eastAsia"/>
          <w:sz w:val="32"/>
          <w:szCs w:val="32"/>
        </w:rPr>
        <w:t>是</w:t>
      </w:r>
      <w:r w:rsidR="009F46F8">
        <w:rPr>
          <w:rFonts w:ascii="方正仿宋_GBK" w:eastAsia="方正仿宋_GBK" w:hint="eastAsia"/>
          <w:sz w:val="32"/>
          <w:szCs w:val="32"/>
        </w:rPr>
        <w:t>企业采购</w:t>
      </w:r>
      <w:r w:rsidRPr="00BC6C34">
        <w:rPr>
          <w:rFonts w:ascii="方正仿宋_GBK" w:eastAsia="方正仿宋_GBK" w:hint="eastAsia"/>
          <w:sz w:val="32"/>
          <w:szCs w:val="32"/>
        </w:rPr>
        <w:t>的监督管理部门，负责指导企业采购工作。</w:t>
      </w:r>
    </w:p>
    <w:p w:rsidR="000C017E" w:rsidRDefault="000C017E" w:rsidP="00BC6C34">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市</w:t>
      </w:r>
      <w:r w:rsidR="00025F91" w:rsidRPr="000C017E">
        <w:rPr>
          <w:rFonts w:ascii="方正仿宋_GBK" w:eastAsia="方正仿宋_GBK" w:hint="eastAsia"/>
          <w:sz w:val="32"/>
          <w:szCs w:val="32"/>
        </w:rPr>
        <w:t>行政</w:t>
      </w:r>
      <w:proofErr w:type="gramStart"/>
      <w:r w:rsidR="00025F91" w:rsidRPr="000C017E">
        <w:rPr>
          <w:rFonts w:ascii="方正仿宋_GBK" w:eastAsia="方正仿宋_GBK" w:hint="eastAsia"/>
          <w:sz w:val="32"/>
          <w:szCs w:val="32"/>
        </w:rPr>
        <w:t>审批局</w:t>
      </w:r>
      <w:proofErr w:type="gramEnd"/>
      <w:r w:rsidR="00BC6C34" w:rsidRPr="00BC6C34">
        <w:rPr>
          <w:rFonts w:ascii="方正仿宋_GBK" w:eastAsia="方正仿宋_GBK" w:hint="eastAsia"/>
          <w:sz w:val="32"/>
          <w:szCs w:val="32"/>
        </w:rPr>
        <w:t>负责企业采购进场交易的综合</w:t>
      </w:r>
      <w:r w:rsidR="00025F91">
        <w:rPr>
          <w:rFonts w:ascii="方正仿宋_GBK" w:eastAsia="方正仿宋_GBK" w:hint="eastAsia"/>
          <w:sz w:val="32"/>
          <w:szCs w:val="32"/>
        </w:rPr>
        <w:t>管理、</w:t>
      </w:r>
      <w:r w:rsidR="00BC6C34" w:rsidRPr="00BC6C34">
        <w:rPr>
          <w:rFonts w:ascii="方正仿宋_GBK" w:eastAsia="方正仿宋_GBK" w:hint="eastAsia"/>
          <w:sz w:val="32"/>
          <w:szCs w:val="32"/>
        </w:rPr>
        <w:t>协调</w:t>
      </w:r>
      <w:r>
        <w:rPr>
          <w:rFonts w:ascii="方正仿宋_GBK" w:eastAsia="方正仿宋_GBK" w:hint="eastAsia"/>
          <w:sz w:val="32"/>
          <w:szCs w:val="32"/>
        </w:rPr>
        <w:t>。</w:t>
      </w:r>
    </w:p>
    <w:p w:rsidR="00BC6C34" w:rsidRPr="00BC6C34" w:rsidRDefault="0059341D" w:rsidP="00BC6C34">
      <w:pPr>
        <w:spacing w:line="540" w:lineRule="exact"/>
        <w:ind w:firstLineChars="200" w:firstLine="640"/>
        <w:rPr>
          <w:rFonts w:ascii="方正仿宋_GBK" w:eastAsia="方正仿宋_GBK"/>
          <w:sz w:val="32"/>
          <w:szCs w:val="32"/>
        </w:rPr>
      </w:pPr>
      <w:r>
        <w:rPr>
          <w:rFonts w:ascii="方正仿宋_GBK" w:eastAsia="方正仿宋_GBK" w:hint="eastAsia"/>
          <w:sz w:val="32"/>
          <w:szCs w:val="32"/>
        </w:rPr>
        <w:t>市公共资源交易中心</w:t>
      </w:r>
      <w:r w:rsidR="000C017E">
        <w:rPr>
          <w:rFonts w:ascii="方正仿宋_GBK" w:eastAsia="方正仿宋_GBK" w:hint="eastAsia"/>
          <w:sz w:val="32"/>
          <w:szCs w:val="32"/>
        </w:rPr>
        <w:t>负责</w:t>
      </w:r>
      <w:r w:rsidR="009F46F8" w:rsidRPr="00BC6C34">
        <w:rPr>
          <w:rFonts w:ascii="方正仿宋_GBK" w:eastAsia="方正仿宋_GBK" w:hint="eastAsia"/>
          <w:sz w:val="32"/>
          <w:szCs w:val="32"/>
        </w:rPr>
        <w:t>为采购活动提供场地、发布信息、现场管理、交易结果见证</w:t>
      </w:r>
      <w:r>
        <w:rPr>
          <w:rFonts w:ascii="方正仿宋_GBK" w:eastAsia="方正仿宋_GBK" w:hint="eastAsia"/>
          <w:sz w:val="32"/>
          <w:szCs w:val="32"/>
        </w:rPr>
        <w:t>，协助处理交易活动中产生的异议（质疑）和投诉</w:t>
      </w:r>
      <w:r w:rsidR="009F46F8" w:rsidRPr="00BC6C34">
        <w:rPr>
          <w:rFonts w:ascii="方正仿宋_GBK" w:eastAsia="方正仿宋_GBK" w:hint="eastAsia"/>
          <w:sz w:val="32"/>
          <w:szCs w:val="32"/>
        </w:rPr>
        <w:t>等事项</w:t>
      </w:r>
      <w:r w:rsidR="00BC6C34" w:rsidRPr="00BC6C34">
        <w:rPr>
          <w:rFonts w:ascii="方正仿宋_GBK" w:eastAsia="方正仿宋_GBK" w:hint="eastAsia"/>
          <w:sz w:val="32"/>
          <w:szCs w:val="32"/>
        </w:rPr>
        <w:t>。</w:t>
      </w:r>
    </w:p>
    <w:p w:rsidR="00BC6C34" w:rsidRPr="00BC6C34" w:rsidRDefault="00BC6C34" w:rsidP="00BC6C34">
      <w:pPr>
        <w:spacing w:line="540" w:lineRule="exact"/>
        <w:ind w:firstLineChars="200" w:firstLine="640"/>
        <w:rPr>
          <w:rFonts w:ascii="方正仿宋_GBK" w:eastAsia="方正仿宋_GBK"/>
          <w:sz w:val="32"/>
          <w:szCs w:val="32"/>
        </w:rPr>
      </w:pPr>
      <w:r w:rsidRPr="00BC6C34">
        <w:rPr>
          <w:rFonts w:ascii="方正仿宋_GBK" w:eastAsia="方正仿宋_GBK" w:hint="eastAsia"/>
          <w:sz w:val="32"/>
          <w:szCs w:val="32"/>
        </w:rPr>
        <w:t>企业负责组织实施采购活动并处理答复采购活动中发生的异议（质疑</w:t>
      </w:r>
      <w:r w:rsidR="006716A4">
        <w:rPr>
          <w:rFonts w:ascii="方正仿宋_GBK" w:eastAsia="方正仿宋_GBK" w:hint="eastAsia"/>
          <w:sz w:val="32"/>
          <w:szCs w:val="32"/>
        </w:rPr>
        <w:t>）</w:t>
      </w:r>
      <w:r w:rsidRPr="00BC6C34">
        <w:rPr>
          <w:rFonts w:ascii="方正仿宋_GBK" w:eastAsia="方正仿宋_GBK" w:hint="eastAsia"/>
          <w:sz w:val="32"/>
          <w:szCs w:val="32"/>
        </w:rPr>
        <w:t>。</w:t>
      </w:r>
    </w:p>
    <w:p w:rsidR="003112BB" w:rsidRDefault="00BC6C34" w:rsidP="00337501">
      <w:pPr>
        <w:spacing w:line="540" w:lineRule="exact"/>
        <w:ind w:firstLineChars="200" w:firstLine="640"/>
        <w:rPr>
          <w:rFonts w:ascii="方正仿宋_GBK" w:eastAsia="方正仿宋_GBK"/>
          <w:sz w:val="32"/>
          <w:szCs w:val="32"/>
        </w:rPr>
      </w:pPr>
      <w:r w:rsidRPr="00496FE7">
        <w:rPr>
          <w:rFonts w:ascii="楷体_GB2312" w:eastAsia="楷体_GB2312" w:hint="eastAsia"/>
          <w:sz w:val="32"/>
          <w:szCs w:val="32"/>
        </w:rPr>
        <w:t>第二十一条</w:t>
      </w:r>
      <w:r>
        <w:rPr>
          <w:rFonts w:ascii="方正仿宋_GBK" w:eastAsia="方正仿宋_GBK" w:hint="eastAsia"/>
          <w:sz w:val="32"/>
          <w:szCs w:val="32"/>
        </w:rPr>
        <w:t xml:space="preserve"> </w:t>
      </w:r>
      <w:r w:rsidRPr="00BC6C34">
        <w:rPr>
          <w:rFonts w:ascii="方正仿宋_GBK" w:eastAsia="方正仿宋_GBK" w:hint="eastAsia"/>
          <w:sz w:val="32"/>
          <w:szCs w:val="32"/>
        </w:rPr>
        <w:t>市属国有企业应当根据本指引制订所属企业采购工作的具体管理办法。</w:t>
      </w:r>
    </w:p>
    <w:p w:rsidR="002D0712" w:rsidRDefault="002D0712" w:rsidP="00BC6C34">
      <w:pPr>
        <w:spacing w:line="540" w:lineRule="exact"/>
        <w:ind w:firstLineChars="200" w:firstLine="640"/>
        <w:rPr>
          <w:rFonts w:ascii="方正仿宋_GBK" w:eastAsia="方正仿宋_GBK"/>
          <w:sz w:val="32"/>
          <w:szCs w:val="32"/>
        </w:rPr>
      </w:pPr>
    </w:p>
    <w:p w:rsidR="00BC6C34" w:rsidRPr="00BC6C34" w:rsidRDefault="00BC6C34" w:rsidP="00BC6C34">
      <w:pPr>
        <w:spacing w:line="540" w:lineRule="exact"/>
        <w:ind w:firstLineChars="200" w:firstLine="640"/>
        <w:rPr>
          <w:rFonts w:ascii="方正仿宋_GBK" w:eastAsia="方正仿宋_GBK"/>
          <w:sz w:val="32"/>
          <w:szCs w:val="32"/>
        </w:rPr>
      </w:pPr>
      <w:r w:rsidRPr="00BC6C34">
        <w:rPr>
          <w:rFonts w:ascii="方正仿宋_GBK" w:eastAsia="方正仿宋_GBK" w:hint="eastAsia"/>
          <w:sz w:val="32"/>
          <w:szCs w:val="32"/>
        </w:rPr>
        <w:t>附件</w:t>
      </w:r>
      <w:r w:rsidR="00855DC7">
        <w:rPr>
          <w:rFonts w:ascii="方正仿宋_GBK" w:eastAsia="方正仿宋_GBK" w:hint="eastAsia"/>
          <w:sz w:val="32"/>
          <w:szCs w:val="32"/>
        </w:rPr>
        <w:t xml:space="preserve">： </w:t>
      </w:r>
      <w:r w:rsidRPr="00BC6C34">
        <w:rPr>
          <w:rFonts w:ascii="方正仿宋_GBK" w:eastAsia="方正仿宋_GBK" w:hint="eastAsia"/>
          <w:sz w:val="32"/>
          <w:szCs w:val="32"/>
        </w:rPr>
        <w:t>1.市属国有企业非生产经营货物服务采购目录</w:t>
      </w:r>
    </w:p>
    <w:p w:rsidR="00BC6C34" w:rsidRDefault="00BC6C34" w:rsidP="00855DC7">
      <w:pPr>
        <w:spacing w:line="540" w:lineRule="exact"/>
        <w:ind w:firstLineChars="550" w:firstLine="1760"/>
        <w:rPr>
          <w:rFonts w:ascii="方正仿宋_GBK" w:eastAsia="方正仿宋_GBK"/>
          <w:sz w:val="32"/>
          <w:szCs w:val="32"/>
        </w:rPr>
      </w:pPr>
      <w:r w:rsidRPr="00BC6C34">
        <w:rPr>
          <w:rFonts w:ascii="方正仿宋_GBK" w:eastAsia="方正仿宋_GBK" w:hint="eastAsia"/>
          <w:sz w:val="32"/>
          <w:szCs w:val="32"/>
        </w:rPr>
        <w:t>2.市属国有企业非生产经营货物服务采购进场交易申请表</w:t>
      </w:r>
    </w:p>
    <w:p w:rsidR="00506548" w:rsidRDefault="00506548" w:rsidP="00BC6C34">
      <w:pPr>
        <w:spacing w:line="540" w:lineRule="exact"/>
        <w:ind w:firstLineChars="500" w:firstLine="1600"/>
        <w:rPr>
          <w:rFonts w:ascii="方正仿宋_GBK" w:eastAsia="方正仿宋_GBK"/>
          <w:sz w:val="32"/>
          <w:szCs w:val="32"/>
        </w:rPr>
      </w:pPr>
    </w:p>
    <w:p w:rsidR="00506548" w:rsidRDefault="00506548" w:rsidP="00BC6C34">
      <w:pPr>
        <w:spacing w:line="540" w:lineRule="exact"/>
        <w:ind w:firstLineChars="500" w:firstLine="1600"/>
        <w:rPr>
          <w:rFonts w:ascii="方正仿宋_GBK" w:eastAsia="方正仿宋_GBK"/>
          <w:sz w:val="32"/>
          <w:szCs w:val="32"/>
        </w:rPr>
      </w:pPr>
    </w:p>
    <w:p w:rsidR="00506548" w:rsidRPr="00855DC7" w:rsidRDefault="00506548" w:rsidP="00BC6C34">
      <w:pPr>
        <w:spacing w:line="540" w:lineRule="exact"/>
        <w:ind w:firstLineChars="500" w:firstLine="1600"/>
        <w:rPr>
          <w:rFonts w:ascii="方正仿宋_GBK" w:eastAsia="方正仿宋_GBK"/>
          <w:sz w:val="32"/>
          <w:szCs w:val="32"/>
        </w:rPr>
      </w:pPr>
    </w:p>
    <w:p w:rsidR="00506548" w:rsidRDefault="00506548" w:rsidP="00BC6C34">
      <w:pPr>
        <w:spacing w:line="540" w:lineRule="exact"/>
        <w:ind w:firstLineChars="500" w:firstLine="1600"/>
        <w:rPr>
          <w:rFonts w:ascii="方正仿宋_GBK" w:eastAsia="方正仿宋_GBK"/>
          <w:sz w:val="32"/>
          <w:szCs w:val="32"/>
        </w:rPr>
      </w:pPr>
    </w:p>
    <w:p w:rsidR="00506548" w:rsidRDefault="00506548" w:rsidP="00BC6C34">
      <w:pPr>
        <w:spacing w:line="540" w:lineRule="exact"/>
        <w:ind w:firstLineChars="500" w:firstLine="1600"/>
        <w:rPr>
          <w:rFonts w:ascii="方正仿宋_GBK" w:eastAsia="方正仿宋_GBK"/>
          <w:sz w:val="32"/>
          <w:szCs w:val="32"/>
        </w:rPr>
      </w:pPr>
    </w:p>
    <w:p w:rsidR="00506548" w:rsidRPr="00BC6C34" w:rsidRDefault="00506548" w:rsidP="00506548">
      <w:pPr>
        <w:spacing w:line="540" w:lineRule="exact"/>
        <w:ind w:firstLineChars="500" w:firstLine="1600"/>
        <w:rPr>
          <w:rFonts w:ascii="方正仿宋_GBK" w:eastAsia="方正仿宋_GBK"/>
          <w:sz w:val="32"/>
          <w:szCs w:val="32"/>
        </w:rPr>
      </w:pPr>
    </w:p>
    <w:sectPr w:rsidR="00506548" w:rsidRPr="00BC6C34" w:rsidSect="00A5155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191" w:rsidRDefault="00613191" w:rsidP="00BC6C34">
      <w:r>
        <w:separator/>
      </w:r>
    </w:p>
  </w:endnote>
  <w:endnote w:type="continuationSeparator" w:id="0">
    <w:p w:rsidR="00613191" w:rsidRDefault="00613191" w:rsidP="00BC6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C88" w:rsidRDefault="00A20C88" w:rsidP="004364AD">
    <w:pPr>
      <w:pStyle w:val="a4"/>
    </w:pPr>
  </w:p>
  <w:p w:rsidR="00A20C88" w:rsidRDefault="00A20C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191" w:rsidRDefault="00613191" w:rsidP="00BC6C34">
      <w:r>
        <w:separator/>
      </w:r>
    </w:p>
  </w:footnote>
  <w:footnote w:type="continuationSeparator" w:id="0">
    <w:p w:rsidR="00613191" w:rsidRDefault="00613191" w:rsidP="00BC6C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6C34"/>
    <w:rsid w:val="00025F91"/>
    <w:rsid w:val="0005443B"/>
    <w:rsid w:val="000C017E"/>
    <w:rsid w:val="000E63B0"/>
    <w:rsid w:val="00111F9E"/>
    <w:rsid w:val="00170A44"/>
    <w:rsid w:val="001D1B5E"/>
    <w:rsid w:val="001D769C"/>
    <w:rsid w:val="002069A6"/>
    <w:rsid w:val="00210B29"/>
    <w:rsid w:val="002304F8"/>
    <w:rsid w:val="00253F31"/>
    <w:rsid w:val="002D0712"/>
    <w:rsid w:val="002F0B3A"/>
    <w:rsid w:val="00302D69"/>
    <w:rsid w:val="0030422A"/>
    <w:rsid w:val="003112BB"/>
    <w:rsid w:val="00337501"/>
    <w:rsid w:val="00377531"/>
    <w:rsid w:val="00384361"/>
    <w:rsid w:val="003E1520"/>
    <w:rsid w:val="003E468A"/>
    <w:rsid w:val="003E5F59"/>
    <w:rsid w:val="0040368E"/>
    <w:rsid w:val="00412481"/>
    <w:rsid w:val="004364AD"/>
    <w:rsid w:val="00496FE7"/>
    <w:rsid w:val="004A4A12"/>
    <w:rsid w:val="004D3C2D"/>
    <w:rsid w:val="004F3EFE"/>
    <w:rsid w:val="004F5328"/>
    <w:rsid w:val="00503AD7"/>
    <w:rsid w:val="00506548"/>
    <w:rsid w:val="00542E8F"/>
    <w:rsid w:val="00564F7A"/>
    <w:rsid w:val="0059341D"/>
    <w:rsid w:val="005A6595"/>
    <w:rsid w:val="005C6D01"/>
    <w:rsid w:val="00613191"/>
    <w:rsid w:val="00640040"/>
    <w:rsid w:val="006716A4"/>
    <w:rsid w:val="006B1499"/>
    <w:rsid w:val="006C1DD6"/>
    <w:rsid w:val="006D4528"/>
    <w:rsid w:val="006D5B11"/>
    <w:rsid w:val="006F6120"/>
    <w:rsid w:val="00701536"/>
    <w:rsid w:val="00731E47"/>
    <w:rsid w:val="0075671D"/>
    <w:rsid w:val="0076438A"/>
    <w:rsid w:val="007663BF"/>
    <w:rsid w:val="007803F1"/>
    <w:rsid w:val="007874E1"/>
    <w:rsid w:val="007D0506"/>
    <w:rsid w:val="007E1C6D"/>
    <w:rsid w:val="007E5142"/>
    <w:rsid w:val="00804399"/>
    <w:rsid w:val="00850DD8"/>
    <w:rsid w:val="00855DC7"/>
    <w:rsid w:val="00856230"/>
    <w:rsid w:val="00884D4B"/>
    <w:rsid w:val="008952A9"/>
    <w:rsid w:val="008A2A11"/>
    <w:rsid w:val="008C2730"/>
    <w:rsid w:val="00925B95"/>
    <w:rsid w:val="00932C63"/>
    <w:rsid w:val="00941E68"/>
    <w:rsid w:val="00971544"/>
    <w:rsid w:val="009A7723"/>
    <w:rsid w:val="009F2A8B"/>
    <w:rsid w:val="009F46F8"/>
    <w:rsid w:val="00A20C88"/>
    <w:rsid w:val="00A25D4F"/>
    <w:rsid w:val="00A5155E"/>
    <w:rsid w:val="00A536E9"/>
    <w:rsid w:val="00A700E9"/>
    <w:rsid w:val="00A97EB1"/>
    <w:rsid w:val="00AB5679"/>
    <w:rsid w:val="00AC1B5D"/>
    <w:rsid w:val="00B477B8"/>
    <w:rsid w:val="00B6735D"/>
    <w:rsid w:val="00BA67A4"/>
    <w:rsid w:val="00BB2FA2"/>
    <w:rsid w:val="00BB34FC"/>
    <w:rsid w:val="00BC6C34"/>
    <w:rsid w:val="00BF60B8"/>
    <w:rsid w:val="00C06D8E"/>
    <w:rsid w:val="00C36CC2"/>
    <w:rsid w:val="00C73687"/>
    <w:rsid w:val="00C82F8B"/>
    <w:rsid w:val="00C925AC"/>
    <w:rsid w:val="00CD47C0"/>
    <w:rsid w:val="00D96929"/>
    <w:rsid w:val="00DA767F"/>
    <w:rsid w:val="00E04221"/>
    <w:rsid w:val="00E57F38"/>
    <w:rsid w:val="00E9657F"/>
    <w:rsid w:val="00F314C9"/>
    <w:rsid w:val="00F369B0"/>
    <w:rsid w:val="00F96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6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6C34"/>
    <w:rPr>
      <w:sz w:val="18"/>
      <w:szCs w:val="18"/>
    </w:rPr>
  </w:style>
  <w:style w:type="paragraph" w:styleId="a4">
    <w:name w:val="footer"/>
    <w:basedOn w:val="a"/>
    <w:link w:val="Char0"/>
    <w:uiPriority w:val="99"/>
    <w:unhideWhenUsed/>
    <w:rsid w:val="00BC6C34"/>
    <w:pPr>
      <w:tabs>
        <w:tab w:val="center" w:pos="4153"/>
        <w:tab w:val="right" w:pos="8306"/>
      </w:tabs>
      <w:snapToGrid w:val="0"/>
      <w:jc w:val="left"/>
    </w:pPr>
    <w:rPr>
      <w:sz w:val="18"/>
      <w:szCs w:val="18"/>
    </w:rPr>
  </w:style>
  <w:style w:type="character" w:customStyle="1" w:styleId="Char0">
    <w:name w:val="页脚 Char"/>
    <w:basedOn w:val="a0"/>
    <w:link w:val="a4"/>
    <w:uiPriority w:val="99"/>
    <w:rsid w:val="00BC6C34"/>
    <w:rPr>
      <w:sz w:val="18"/>
      <w:szCs w:val="18"/>
    </w:rPr>
  </w:style>
  <w:style w:type="paragraph" w:styleId="a5">
    <w:name w:val="List Paragraph"/>
    <w:basedOn w:val="a"/>
    <w:uiPriority w:val="34"/>
    <w:qFormat/>
    <w:rsid w:val="00BC6C3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NTKO</cp:lastModifiedBy>
  <cp:revision>70</cp:revision>
  <cp:lastPrinted>2021-06-09T08:27:00Z</cp:lastPrinted>
  <dcterms:created xsi:type="dcterms:W3CDTF">2021-05-18T00:28:00Z</dcterms:created>
  <dcterms:modified xsi:type="dcterms:W3CDTF">2021-06-09T08:28:00Z</dcterms:modified>
</cp:coreProperties>
</file>