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79" w:rsidRPr="005E74E2" w:rsidRDefault="00960DA1" w:rsidP="00960DA1">
      <w:pPr>
        <w:jc w:val="distribute"/>
        <w:rPr>
          <w:rFonts w:ascii="方正小标宋简体" w:eastAsia="方正小标宋简体"/>
          <w:b/>
          <w:color w:val="FF0000"/>
          <w:w w:val="50"/>
          <w:sz w:val="160"/>
          <w:szCs w:val="84"/>
        </w:rPr>
      </w:pPr>
      <w:r w:rsidRPr="005E74E2">
        <w:rPr>
          <w:rFonts w:ascii="方正小标宋简体" w:eastAsia="方正小标宋简体" w:hint="eastAsia"/>
          <w:b/>
          <w:color w:val="FF0000"/>
          <w:w w:val="50"/>
          <w:sz w:val="144"/>
          <w:szCs w:val="84"/>
        </w:rPr>
        <w:t>如皋市妇女联合会文件</w:t>
      </w:r>
    </w:p>
    <w:p w:rsidR="005E74E2" w:rsidRDefault="005E74E2" w:rsidP="00960DA1">
      <w:pPr>
        <w:spacing w:line="520" w:lineRule="exact"/>
        <w:jc w:val="center"/>
        <w:rPr>
          <w:rFonts w:ascii="仿宋_GB2312" w:eastAsia="仿宋_GB2312" w:hAnsi="宋体"/>
          <w:sz w:val="32"/>
          <w:szCs w:val="32"/>
        </w:rPr>
      </w:pPr>
    </w:p>
    <w:p w:rsidR="00573979" w:rsidRPr="00960DA1" w:rsidRDefault="00573979" w:rsidP="00960DA1">
      <w:pPr>
        <w:spacing w:line="520" w:lineRule="exact"/>
        <w:jc w:val="center"/>
        <w:rPr>
          <w:rFonts w:ascii="仿宋_GB2312" w:eastAsia="仿宋_GB2312" w:hAnsi="宋体"/>
          <w:sz w:val="32"/>
          <w:szCs w:val="32"/>
        </w:rPr>
      </w:pPr>
      <w:r w:rsidRPr="00CC4E93">
        <w:rPr>
          <w:rFonts w:ascii="仿宋_GB2312" w:eastAsia="仿宋_GB2312" w:hAnsi="宋体" w:hint="eastAsia"/>
          <w:sz w:val="32"/>
          <w:szCs w:val="32"/>
        </w:rPr>
        <w:t>皋妇发〔</w:t>
      </w:r>
      <w:r w:rsidRPr="00CC4E93">
        <w:rPr>
          <w:rFonts w:ascii="仿宋_GB2312" w:eastAsia="仿宋_GB2312" w:hAnsi="宋体"/>
          <w:sz w:val="32"/>
          <w:szCs w:val="32"/>
        </w:rPr>
        <w:t>201</w:t>
      </w:r>
      <w:r>
        <w:rPr>
          <w:rFonts w:ascii="仿宋_GB2312" w:eastAsia="仿宋_GB2312" w:hAnsi="宋体" w:hint="eastAsia"/>
          <w:sz w:val="32"/>
          <w:szCs w:val="32"/>
        </w:rPr>
        <w:t>9</w:t>
      </w:r>
      <w:r w:rsidRPr="00CC4E93">
        <w:rPr>
          <w:rFonts w:ascii="仿宋_GB2312" w:eastAsia="仿宋_GB2312" w:hAnsi="宋体" w:hint="eastAsia"/>
          <w:sz w:val="32"/>
          <w:szCs w:val="32"/>
        </w:rPr>
        <w:t>〕</w:t>
      </w:r>
      <w:r w:rsidR="00BA0E2C">
        <w:rPr>
          <w:rFonts w:ascii="仿宋_GB2312" w:eastAsia="仿宋_GB2312" w:hAnsi="宋体" w:hint="eastAsia"/>
          <w:sz w:val="32"/>
          <w:szCs w:val="32"/>
        </w:rPr>
        <w:t>12</w:t>
      </w:r>
      <w:r w:rsidRPr="00CC4E93">
        <w:rPr>
          <w:rFonts w:ascii="仿宋_GB2312" w:eastAsia="仿宋_GB2312" w:hAnsi="宋体" w:hint="eastAsia"/>
          <w:sz w:val="32"/>
          <w:szCs w:val="32"/>
        </w:rPr>
        <w:t>号</w:t>
      </w:r>
    </w:p>
    <w:p w:rsidR="00573979" w:rsidRPr="00573979" w:rsidRDefault="00451A4F" w:rsidP="005E74E2">
      <w:pPr>
        <w:jc w:val="center"/>
        <w:rPr>
          <w:rFonts w:ascii="方正小标宋简体" w:eastAsia="方正小标宋简体"/>
          <w:sz w:val="44"/>
          <w:szCs w:val="44"/>
        </w:rPr>
      </w:pPr>
      <w:r>
        <w:rPr>
          <w:rFonts w:ascii="方正小标宋简体" w:eastAsia="方正小标宋简体"/>
          <w:noProof/>
          <w:sz w:val="44"/>
          <w:szCs w:val="44"/>
        </w:rPr>
        <w:pict>
          <v:line id="直接连接符 1" o:spid="_x0000_s1026" style="position:absolute;left:0;text-align:left;z-index:251660288;visibility:visible" from="2.1pt,1.2pt" to="450pt,1.2pt" strokecolor="red" strokeweight="2.5pt"/>
        </w:pict>
      </w:r>
      <w:r w:rsidR="00573979">
        <w:rPr>
          <w:rFonts w:ascii="方正小标宋简体" w:eastAsia="方正小标宋简体" w:hint="eastAsia"/>
          <w:sz w:val="44"/>
          <w:szCs w:val="44"/>
        </w:rPr>
        <w:t xml:space="preserve"> </w:t>
      </w:r>
      <w:r w:rsidR="00573979" w:rsidRPr="00573979">
        <w:rPr>
          <w:rFonts w:ascii="方正小标宋简体" w:eastAsia="方正小标宋简体" w:hint="eastAsia"/>
          <w:sz w:val="44"/>
          <w:szCs w:val="44"/>
        </w:rPr>
        <w:t>关于</w:t>
      </w:r>
      <w:r w:rsidR="00404FC3">
        <w:rPr>
          <w:rFonts w:ascii="方正小标宋简体" w:eastAsia="方正小标宋简体" w:hint="eastAsia"/>
          <w:sz w:val="44"/>
          <w:szCs w:val="44"/>
        </w:rPr>
        <w:t>开展2019年度各镇（区、街道）</w:t>
      </w:r>
      <w:r w:rsidR="00573979" w:rsidRPr="00573979">
        <w:rPr>
          <w:rFonts w:ascii="方正小标宋简体" w:eastAsia="方正小标宋简体" w:hint="eastAsia"/>
          <w:sz w:val="44"/>
          <w:szCs w:val="44"/>
        </w:rPr>
        <w:t>妇女儿童工作</w:t>
      </w:r>
      <w:r w:rsidR="00576D8F">
        <w:rPr>
          <w:rFonts w:ascii="方正小标宋简体" w:eastAsia="方正小标宋简体" w:hint="eastAsia"/>
          <w:sz w:val="44"/>
          <w:szCs w:val="44"/>
        </w:rPr>
        <w:t>目标责任制</w:t>
      </w:r>
      <w:r w:rsidR="00573979" w:rsidRPr="00573979">
        <w:rPr>
          <w:rFonts w:ascii="方正小标宋简体" w:eastAsia="方正小标宋简体" w:hint="eastAsia"/>
          <w:sz w:val="44"/>
          <w:szCs w:val="44"/>
        </w:rPr>
        <w:t>考核的通知</w:t>
      </w:r>
    </w:p>
    <w:p w:rsidR="00573979" w:rsidRPr="00573979" w:rsidRDefault="00573979" w:rsidP="00573979">
      <w:pPr>
        <w:jc w:val="left"/>
        <w:rPr>
          <w:rFonts w:ascii="仿宋_GB2312" w:eastAsia="仿宋_GB2312"/>
          <w:sz w:val="32"/>
          <w:szCs w:val="32"/>
        </w:rPr>
      </w:pPr>
      <w:r w:rsidRPr="00573979">
        <w:rPr>
          <w:rFonts w:ascii="仿宋_GB2312" w:eastAsia="仿宋_GB2312" w:hint="eastAsia"/>
          <w:sz w:val="32"/>
          <w:szCs w:val="32"/>
        </w:rPr>
        <w:t>各镇（区、街道）妇联：</w:t>
      </w:r>
    </w:p>
    <w:p w:rsidR="00573979" w:rsidRDefault="00573979" w:rsidP="00576D8F">
      <w:pPr>
        <w:ind w:firstLineChars="200" w:firstLine="640"/>
        <w:jc w:val="left"/>
        <w:rPr>
          <w:rFonts w:ascii="仿宋_GB2312" w:eastAsia="仿宋_GB2312"/>
          <w:sz w:val="32"/>
          <w:szCs w:val="32"/>
        </w:rPr>
      </w:pPr>
      <w:r w:rsidRPr="00573979">
        <w:rPr>
          <w:rFonts w:ascii="仿宋_GB2312" w:eastAsia="仿宋_GB2312" w:hint="eastAsia"/>
          <w:sz w:val="32"/>
          <w:szCs w:val="32"/>
        </w:rPr>
        <w:t>为认真贯彻落实全国、省、南通妇代会精神，</w:t>
      </w:r>
      <w:r w:rsidR="00576D8F" w:rsidRPr="00573979">
        <w:rPr>
          <w:rFonts w:ascii="仿宋_GB2312" w:eastAsia="仿宋_GB2312" w:hint="eastAsia"/>
          <w:sz w:val="32"/>
          <w:szCs w:val="32"/>
        </w:rPr>
        <w:t>切实增强</w:t>
      </w:r>
      <w:r w:rsidR="00576D8F">
        <w:rPr>
          <w:rFonts w:ascii="仿宋_GB2312" w:eastAsia="仿宋_GB2312" w:hint="eastAsia"/>
          <w:sz w:val="32"/>
          <w:szCs w:val="32"/>
        </w:rPr>
        <w:t>妇联</w:t>
      </w:r>
      <w:r w:rsidR="00576D8F" w:rsidRPr="00573979">
        <w:rPr>
          <w:rFonts w:ascii="仿宋_GB2312" w:eastAsia="仿宋_GB2312" w:hint="eastAsia"/>
          <w:sz w:val="32"/>
          <w:szCs w:val="32"/>
        </w:rPr>
        <w:t>组织的政治性、</w:t>
      </w:r>
      <w:r w:rsidR="00A725DB">
        <w:rPr>
          <w:rFonts w:ascii="仿宋_GB2312" w:eastAsia="仿宋_GB2312" w:hint="eastAsia"/>
          <w:sz w:val="32"/>
          <w:szCs w:val="32"/>
        </w:rPr>
        <w:t>先进性、</w:t>
      </w:r>
      <w:r w:rsidR="00576D8F" w:rsidRPr="00573979">
        <w:rPr>
          <w:rFonts w:ascii="仿宋_GB2312" w:eastAsia="仿宋_GB2312" w:hint="eastAsia"/>
          <w:sz w:val="32"/>
          <w:szCs w:val="32"/>
        </w:rPr>
        <w:t>群众性，</w:t>
      </w:r>
      <w:r w:rsidR="00A725DB">
        <w:rPr>
          <w:rFonts w:ascii="仿宋_GB2312" w:eastAsia="仿宋_GB2312" w:hint="eastAsia"/>
          <w:sz w:val="32"/>
          <w:szCs w:val="32"/>
        </w:rPr>
        <w:t>深化妇联组织改革，</w:t>
      </w:r>
      <w:r w:rsidR="00576D8F">
        <w:rPr>
          <w:rFonts w:ascii="仿宋_GB2312" w:eastAsia="仿宋_GB2312" w:hint="eastAsia"/>
          <w:sz w:val="32"/>
          <w:szCs w:val="32"/>
        </w:rPr>
        <w:t>加强和改进基层妇联工作，更好</w:t>
      </w:r>
      <w:r w:rsidR="00A725DB">
        <w:rPr>
          <w:rFonts w:ascii="仿宋_GB2312" w:eastAsia="仿宋_GB2312" w:hint="eastAsia"/>
          <w:sz w:val="32"/>
          <w:szCs w:val="32"/>
        </w:rPr>
        <w:t>地</w:t>
      </w:r>
      <w:r w:rsidR="00576D8F">
        <w:rPr>
          <w:rFonts w:ascii="仿宋_GB2312" w:eastAsia="仿宋_GB2312" w:hint="eastAsia"/>
          <w:sz w:val="32"/>
          <w:szCs w:val="32"/>
        </w:rPr>
        <w:t>发挥</w:t>
      </w:r>
      <w:r w:rsidR="00A725DB">
        <w:rPr>
          <w:rFonts w:ascii="仿宋_GB2312" w:eastAsia="仿宋_GB2312" w:hint="eastAsia"/>
          <w:sz w:val="32"/>
          <w:szCs w:val="32"/>
        </w:rPr>
        <w:t>妇联组织</w:t>
      </w:r>
      <w:r w:rsidR="00576D8F">
        <w:rPr>
          <w:rFonts w:ascii="仿宋_GB2312" w:eastAsia="仿宋_GB2312" w:hint="eastAsia"/>
          <w:sz w:val="32"/>
          <w:szCs w:val="32"/>
        </w:rPr>
        <w:t>引领、</w:t>
      </w:r>
      <w:r w:rsidR="00BF71A3">
        <w:rPr>
          <w:rFonts w:ascii="仿宋_GB2312" w:eastAsia="仿宋_GB2312" w:hint="eastAsia"/>
          <w:sz w:val="32"/>
          <w:szCs w:val="32"/>
        </w:rPr>
        <w:t>联系、</w:t>
      </w:r>
      <w:r w:rsidR="00576D8F">
        <w:rPr>
          <w:rFonts w:ascii="仿宋_GB2312" w:eastAsia="仿宋_GB2312" w:hint="eastAsia"/>
          <w:sz w:val="32"/>
          <w:szCs w:val="32"/>
        </w:rPr>
        <w:t>服务妇女的职</w:t>
      </w:r>
      <w:r w:rsidR="00BF71A3">
        <w:rPr>
          <w:rFonts w:ascii="仿宋_GB2312" w:eastAsia="仿宋_GB2312" w:hint="eastAsia"/>
          <w:sz w:val="32"/>
          <w:szCs w:val="32"/>
        </w:rPr>
        <w:t>能</w:t>
      </w:r>
      <w:r w:rsidR="00576D8F">
        <w:rPr>
          <w:rFonts w:ascii="仿宋_GB2312" w:eastAsia="仿宋_GB2312" w:hint="eastAsia"/>
          <w:sz w:val="32"/>
          <w:szCs w:val="32"/>
        </w:rPr>
        <w:t>，推动</w:t>
      </w:r>
      <w:r w:rsidRPr="00573979">
        <w:rPr>
          <w:rFonts w:ascii="仿宋_GB2312" w:eastAsia="仿宋_GB2312" w:hint="eastAsia"/>
          <w:sz w:val="32"/>
          <w:szCs w:val="32"/>
        </w:rPr>
        <w:t>各项工作的落地落实</w:t>
      </w:r>
      <w:r w:rsidR="00576D8F">
        <w:rPr>
          <w:rFonts w:ascii="仿宋_GB2312" w:eastAsia="仿宋_GB2312" w:hint="eastAsia"/>
          <w:sz w:val="32"/>
          <w:szCs w:val="32"/>
        </w:rPr>
        <w:t>。</w:t>
      </w:r>
      <w:r w:rsidRPr="00573979">
        <w:rPr>
          <w:rFonts w:ascii="仿宋_GB2312" w:eastAsia="仿宋_GB2312" w:hint="eastAsia"/>
          <w:sz w:val="32"/>
          <w:szCs w:val="32"/>
        </w:rPr>
        <w:t>经研究，市妇联决定对2019年度各镇（区、街道）妇联各项职能工作进行</w:t>
      </w:r>
      <w:r w:rsidR="00576D8F">
        <w:rPr>
          <w:rFonts w:ascii="仿宋_GB2312" w:eastAsia="仿宋_GB2312" w:hint="eastAsia"/>
          <w:sz w:val="32"/>
          <w:szCs w:val="32"/>
        </w:rPr>
        <w:t>目标责任制</w:t>
      </w:r>
      <w:r w:rsidRPr="00573979">
        <w:rPr>
          <w:rFonts w:ascii="仿宋_GB2312" w:eastAsia="仿宋_GB2312" w:hint="eastAsia"/>
          <w:sz w:val="32"/>
          <w:szCs w:val="32"/>
        </w:rPr>
        <w:t>考核，</w:t>
      </w:r>
      <w:r w:rsidR="00A725DB">
        <w:rPr>
          <w:rFonts w:ascii="仿宋_GB2312" w:eastAsia="仿宋_GB2312" w:hint="eastAsia"/>
          <w:sz w:val="32"/>
          <w:szCs w:val="32"/>
        </w:rPr>
        <w:t>现通知如下：</w:t>
      </w:r>
    </w:p>
    <w:p w:rsidR="00A725DB" w:rsidRPr="00A725DB" w:rsidRDefault="00A725DB" w:rsidP="00A725DB">
      <w:pPr>
        <w:ind w:firstLine="640"/>
        <w:jc w:val="left"/>
        <w:rPr>
          <w:rFonts w:ascii="仿宋_GB2312" w:eastAsia="仿宋_GB2312"/>
          <w:b/>
          <w:sz w:val="32"/>
          <w:szCs w:val="32"/>
        </w:rPr>
      </w:pPr>
      <w:r w:rsidRPr="00A725DB">
        <w:rPr>
          <w:rFonts w:ascii="仿宋_GB2312" w:eastAsia="仿宋_GB2312" w:hint="eastAsia"/>
          <w:b/>
          <w:sz w:val="32"/>
          <w:szCs w:val="32"/>
        </w:rPr>
        <w:t>一、考核对象</w:t>
      </w:r>
    </w:p>
    <w:p w:rsidR="00404FC3" w:rsidRPr="00A725DB" w:rsidRDefault="00404FC3" w:rsidP="00A725DB">
      <w:pPr>
        <w:ind w:firstLine="640"/>
        <w:jc w:val="left"/>
        <w:rPr>
          <w:rFonts w:ascii="仿宋_GB2312" w:eastAsia="仿宋_GB2312"/>
          <w:sz w:val="32"/>
          <w:szCs w:val="32"/>
        </w:rPr>
      </w:pPr>
      <w:r w:rsidRPr="00A725DB">
        <w:rPr>
          <w:rFonts w:ascii="仿宋_GB2312" w:eastAsia="仿宋_GB2312" w:hint="eastAsia"/>
          <w:sz w:val="32"/>
          <w:szCs w:val="32"/>
        </w:rPr>
        <w:t>各镇（区、街道）妇联</w:t>
      </w:r>
    </w:p>
    <w:p w:rsidR="00A725DB" w:rsidRPr="00A725DB" w:rsidRDefault="00404FC3" w:rsidP="00404FC3">
      <w:pPr>
        <w:ind w:firstLine="640"/>
        <w:jc w:val="left"/>
        <w:rPr>
          <w:rFonts w:ascii="仿宋_GB2312" w:eastAsia="仿宋_GB2312"/>
          <w:b/>
          <w:sz w:val="32"/>
          <w:szCs w:val="32"/>
        </w:rPr>
      </w:pPr>
      <w:r w:rsidRPr="00A725DB">
        <w:rPr>
          <w:rFonts w:ascii="仿宋_GB2312" w:eastAsia="仿宋_GB2312" w:hint="eastAsia"/>
          <w:b/>
          <w:sz w:val="32"/>
          <w:szCs w:val="32"/>
        </w:rPr>
        <w:t>二、</w:t>
      </w:r>
      <w:r w:rsidR="00A725DB" w:rsidRPr="00A725DB">
        <w:rPr>
          <w:rFonts w:ascii="仿宋_GB2312" w:eastAsia="仿宋_GB2312" w:hint="eastAsia"/>
          <w:b/>
          <w:sz w:val="32"/>
          <w:szCs w:val="32"/>
        </w:rPr>
        <w:t>考核内容</w:t>
      </w:r>
    </w:p>
    <w:p w:rsidR="00404FC3" w:rsidRDefault="00404FC3" w:rsidP="00404FC3">
      <w:pPr>
        <w:ind w:firstLine="640"/>
        <w:jc w:val="left"/>
        <w:rPr>
          <w:rFonts w:ascii="仿宋_GB2312" w:eastAsia="仿宋_GB2312"/>
          <w:sz w:val="32"/>
          <w:szCs w:val="32"/>
        </w:rPr>
      </w:pPr>
      <w:r>
        <w:rPr>
          <w:rFonts w:ascii="仿宋_GB2312" w:eastAsia="仿宋_GB2312" w:hint="eastAsia"/>
          <w:sz w:val="32"/>
          <w:szCs w:val="32"/>
        </w:rPr>
        <w:t>妇女发展</w:t>
      </w:r>
      <w:r w:rsidR="00161648">
        <w:rPr>
          <w:rFonts w:ascii="仿宋_GB2312" w:eastAsia="仿宋_GB2312" w:hint="eastAsia"/>
          <w:sz w:val="32"/>
          <w:szCs w:val="32"/>
        </w:rPr>
        <w:t>工作</w:t>
      </w:r>
      <w:r>
        <w:rPr>
          <w:rFonts w:ascii="仿宋_GB2312" w:eastAsia="仿宋_GB2312" w:hint="eastAsia"/>
          <w:sz w:val="32"/>
          <w:szCs w:val="32"/>
        </w:rPr>
        <w:t>、妇女维权</w:t>
      </w:r>
      <w:r w:rsidR="00161648">
        <w:rPr>
          <w:rFonts w:ascii="仿宋_GB2312" w:eastAsia="仿宋_GB2312" w:hint="eastAsia"/>
          <w:sz w:val="32"/>
          <w:szCs w:val="32"/>
        </w:rPr>
        <w:t>工作</w:t>
      </w:r>
      <w:r>
        <w:rPr>
          <w:rFonts w:ascii="仿宋_GB2312" w:eastAsia="仿宋_GB2312" w:hint="eastAsia"/>
          <w:sz w:val="32"/>
          <w:szCs w:val="32"/>
        </w:rPr>
        <w:t>、儿童家庭工作、妇儿工委</w:t>
      </w:r>
      <w:r w:rsidR="00161648">
        <w:rPr>
          <w:rFonts w:ascii="仿宋_GB2312" w:eastAsia="仿宋_GB2312" w:hint="eastAsia"/>
          <w:sz w:val="32"/>
          <w:szCs w:val="32"/>
        </w:rPr>
        <w:t>办工作</w:t>
      </w:r>
      <w:r>
        <w:rPr>
          <w:rFonts w:ascii="仿宋_GB2312" w:eastAsia="仿宋_GB2312" w:hint="eastAsia"/>
          <w:sz w:val="32"/>
          <w:szCs w:val="32"/>
        </w:rPr>
        <w:t>、组织工作、宣传工作、信息调研工作、重点项目推进等。</w:t>
      </w:r>
    </w:p>
    <w:p w:rsidR="00A725DB" w:rsidRPr="00A725DB" w:rsidRDefault="00A725DB" w:rsidP="001144FE">
      <w:pPr>
        <w:ind w:firstLine="640"/>
        <w:jc w:val="left"/>
        <w:rPr>
          <w:rFonts w:ascii="仿宋_GB2312" w:eastAsia="仿宋_GB2312"/>
          <w:b/>
          <w:sz w:val="32"/>
          <w:szCs w:val="32"/>
        </w:rPr>
      </w:pPr>
      <w:r w:rsidRPr="00A725DB">
        <w:rPr>
          <w:rFonts w:ascii="仿宋_GB2312" w:eastAsia="仿宋_GB2312" w:hint="eastAsia"/>
          <w:b/>
          <w:sz w:val="32"/>
          <w:szCs w:val="32"/>
        </w:rPr>
        <w:t>三、考核方法</w:t>
      </w:r>
    </w:p>
    <w:p w:rsidR="00404FC3" w:rsidRDefault="00404FC3" w:rsidP="001144FE">
      <w:pPr>
        <w:ind w:firstLine="640"/>
        <w:jc w:val="left"/>
        <w:rPr>
          <w:rFonts w:ascii="仿宋_GB2312" w:eastAsia="仿宋_GB2312"/>
          <w:sz w:val="32"/>
          <w:szCs w:val="32"/>
        </w:rPr>
      </w:pPr>
      <w:r>
        <w:rPr>
          <w:rFonts w:ascii="仿宋_GB2312" w:eastAsia="仿宋_GB2312" w:hint="eastAsia"/>
          <w:sz w:val="32"/>
          <w:szCs w:val="32"/>
        </w:rPr>
        <w:lastRenderedPageBreak/>
        <w:t>各镇（区、街道）妇女儿童工作目标责任制考核采取平时考核和年终实地调研考察相结合。</w:t>
      </w:r>
    </w:p>
    <w:p w:rsidR="00A725DB" w:rsidRPr="00A725DB" w:rsidRDefault="00A725DB" w:rsidP="001144FE">
      <w:pPr>
        <w:ind w:firstLine="640"/>
        <w:jc w:val="left"/>
        <w:rPr>
          <w:rFonts w:ascii="仿宋_GB2312" w:eastAsia="仿宋_GB2312"/>
          <w:b/>
          <w:sz w:val="32"/>
          <w:szCs w:val="32"/>
        </w:rPr>
      </w:pPr>
      <w:r w:rsidRPr="00A725DB">
        <w:rPr>
          <w:rFonts w:ascii="仿宋_GB2312" w:eastAsia="仿宋_GB2312" w:hint="eastAsia"/>
          <w:b/>
          <w:sz w:val="32"/>
          <w:szCs w:val="32"/>
        </w:rPr>
        <w:t>四、有关要求</w:t>
      </w:r>
    </w:p>
    <w:p w:rsidR="00404FC3" w:rsidRDefault="00404FC3" w:rsidP="001144FE">
      <w:pPr>
        <w:ind w:firstLine="640"/>
        <w:jc w:val="left"/>
        <w:rPr>
          <w:rFonts w:ascii="仿宋_GB2312" w:eastAsia="仿宋_GB2312"/>
          <w:sz w:val="32"/>
          <w:szCs w:val="32"/>
        </w:rPr>
      </w:pPr>
      <w:r>
        <w:rPr>
          <w:rFonts w:ascii="仿宋_GB2312" w:eastAsia="仿宋_GB2312" w:hint="eastAsia"/>
          <w:sz w:val="32"/>
          <w:szCs w:val="32"/>
        </w:rPr>
        <w:t>各镇（区、街道）妇联务必高度重视，切实加强谋划，认真落实责任，精心组织实施，确保</w:t>
      </w:r>
      <w:r w:rsidR="00A725DB">
        <w:rPr>
          <w:rFonts w:ascii="仿宋_GB2312" w:eastAsia="仿宋_GB2312" w:hint="eastAsia"/>
          <w:sz w:val="32"/>
          <w:szCs w:val="32"/>
        </w:rPr>
        <w:t>各项</w:t>
      </w:r>
      <w:r>
        <w:rPr>
          <w:rFonts w:ascii="仿宋_GB2312" w:eastAsia="仿宋_GB2312" w:hint="eastAsia"/>
          <w:sz w:val="32"/>
          <w:szCs w:val="32"/>
        </w:rPr>
        <w:t>妇女儿童工作取得实效。</w:t>
      </w:r>
    </w:p>
    <w:p w:rsidR="00573979" w:rsidRPr="00573979" w:rsidRDefault="00573979" w:rsidP="00573979">
      <w:pPr>
        <w:ind w:firstLineChars="200" w:firstLine="640"/>
        <w:jc w:val="left"/>
        <w:rPr>
          <w:rFonts w:ascii="仿宋_GB2312" w:eastAsia="仿宋_GB2312"/>
          <w:sz w:val="32"/>
          <w:szCs w:val="32"/>
        </w:rPr>
      </w:pPr>
      <w:r w:rsidRPr="00573979">
        <w:rPr>
          <w:rFonts w:ascii="仿宋_GB2312" w:eastAsia="仿宋_GB2312" w:hint="eastAsia"/>
          <w:sz w:val="32"/>
          <w:szCs w:val="32"/>
        </w:rPr>
        <w:t>附件：2019年各镇（区、街道）妇女儿童工作</w:t>
      </w:r>
      <w:r w:rsidR="00576D8F">
        <w:rPr>
          <w:rFonts w:ascii="仿宋_GB2312" w:eastAsia="仿宋_GB2312" w:hint="eastAsia"/>
          <w:sz w:val="32"/>
          <w:szCs w:val="32"/>
        </w:rPr>
        <w:t>目标责任制</w:t>
      </w:r>
      <w:r w:rsidRPr="00573979">
        <w:rPr>
          <w:rFonts w:ascii="仿宋_GB2312" w:eastAsia="仿宋_GB2312" w:hint="eastAsia"/>
          <w:sz w:val="32"/>
          <w:szCs w:val="32"/>
        </w:rPr>
        <w:t>考核细则</w:t>
      </w:r>
    </w:p>
    <w:p w:rsidR="00573979" w:rsidRPr="00573979" w:rsidRDefault="00573979" w:rsidP="00573979">
      <w:pPr>
        <w:jc w:val="left"/>
        <w:rPr>
          <w:rFonts w:ascii="仿宋_GB2312" w:eastAsia="仿宋_GB2312"/>
          <w:sz w:val="32"/>
          <w:szCs w:val="32"/>
        </w:rPr>
      </w:pPr>
    </w:p>
    <w:p w:rsidR="00573979" w:rsidRPr="00B636D8" w:rsidRDefault="00573979" w:rsidP="00573979">
      <w:pPr>
        <w:jc w:val="left"/>
        <w:rPr>
          <w:rFonts w:ascii="仿宋_GB2312" w:eastAsia="仿宋_GB2312"/>
          <w:sz w:val="32"/>
          <w:szCs w:val="32"/>
        </w:rPr>
      </w:pPr>
    </w:p>
    <w:p w:rsidR="00573979" w:rsidRPr="00573979" w:rsidRDefault="00573979" w:rsidP="00573979">
      <w:pPr>
        <w:jc w:val="right"/>
        <w:rPr>
          <w:rFonts w:ascii="仿宋_GB2312" w:eastAsia="仿宋_GB2312"/>
          <w:sz w:val="32"/>
          <w:szCs w:val="32"/>
        </w:rPr>
      </w:pPr>
      <w:r w:rsidRPr="00573979">
        <w:rPr>
          <w:rFonts w:ascii="仿宋_GB2312" w:eastAsia="仿宋_GB2312" w:hint="eastAsia"/>
          <w:sz w:val="32"/>
          <w:szCs w:val="32"/>
        </w:rPr>
        <w:t>如皋市妇女联合会</w:t>
      </w:r>
    </w:p>
    <w:p w:rsidR="00573979" w:rsidRDefault="00573979" w:rsidP="00576D8F">
      <w:pPr>
        <w:jc w:val="right"/>
        <w:rPr>
          <w:rFonts w:ascii="仿宋_GB2312" w:eastAsia="仿宋_GB2312"/>
          <w:sz w:val="32"/>
          <w:szCs w:val="32"/>
        </w:rPr>
      </w:pPr>
      <w:r w:rsidRPr="00573979">
        <w:rPr>
          <w:rFonts w:ascii="仿宋_GB2312" w:eastAsia="仿宋_GB2312" w:hint="eastAsia"/>
          <w:sz w:val="32"/>
          <w:szCs w:val="32"/>
        </w:rPr>
        <w:t>2019年7月10日</w:t>
      </w: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576D8F">
      <w:pPr>
        <w:jc w:val="right"/>
        <w:rPr>
          <w:rFonts w:ascii="仿宋_GB2312" w:eastAsia="仿宋_GB2312"/>
          <w:sz w:val="32"/>
          <w:szCs w:val="32"/>
        </w:rPr>
      </w:pPr>
    </w:p>
    <w:p w:rsidR="00B636D8" w:rsidRDefault="00B636D8" w:rsidP="00A725DB">
      <w:pPr>
        <w:ind w:right="640"/>
        <w:rPr>
          <w:rFonts w:ascii="仿宋_GB2312" w:eastAsia="仿宋_GB2312"/>
          <w:sz w:val="32"/>
          <w:szCs w:val="32"/>
        </w:rPr>
      </w:pPr>
    </w:p>
    <w:p w:rsidR="005E74E2" w:rsidRPr="00576D8F" w:rsidRDefault="005E74E2" w:rsidP="00A725DB">
      <w:pPr>
        <w:ind w:right="640"/>
        <w:rPr>
          <w:rFonts w:ascii="仿宋_GB2312" w:eastAsia="仿宋_GB2312"/>
          <w:sz w:val="32"/>
          <w:szCs w:val="32"/>
        </w:rPr>
      </w:pPr>
    </w:p>
    <w:p w:rsidR="005216CC" w:rsidRPr="005216CC" w:rsidRDefault="005216CC" w:rsidP="005216CC">
      <w:pPr>
        <w:spacing w:line="560" w:lineRule="exact"/>
        <w:jc w:val="left"/>
        <w:rPr>
          <w:rFonts w:ascii="仿宋_GB2312" w:eastAsia="仿宋_GB2312"/>
          <w:b/>
          <w:sz w:val="32"/>
          <w:szCs w:val="32"/>
        </w:rPr>
      </w:pPr>
      <w:r w:rsidRPr="005216CC">
        <w:rPr>
          <w:rFonts w:ascii="仿宋_GB2312" w:eastAsia="仿宋_GB2312" w:hint="eastAsia"/>
          <w:b/>
          <w:sz w:val="32"/>
          <w:szCs w:val="32"/>
        </w:rPr>
        <w:lastRenderedPageBreak/>
        <w:t>附件：</w:t>
      </w:r>
    </w:p>
    <w:p w:rsidR="00877217" w:rsidRPr="005216CC" w:rsidRDefault="005216CC" w:rsidP="005216CC">
      <w:pPr>
        <w:spacing w:line="560" w:lineRule="exact"/>
        <w:jc w:val="center"/>
        <w:rPr>
          <w:rFonts w:ascii="方正小标宋简体" w:eastAsia="方正小标宋简体"/>
          <w:b/>
          <w:noProof/>
          <w:sz w:val="32"/>
          <w:szCs w:val="32"/>
        </w:rPr>
      </w:pPr>
      <w:r w:rsidRPr="005216CC">
        <w:rPr>
          <w:rFonts w:ascii="方正小标宋简体" w:eastAsia="方正小标宋简体" w:hint="eastAsia"/>
          <w:b/>
          <w:sz w:val="32"/>
          <w:szCs w:val="32"/>
        </w:rPr>
        <w:t>2019年各镇（区、街道）妇女儿童工作目标责任制考核细则</w:t>
      </w:r>
    </w:p>
    <w:tbl>
      <w:tblPr>
        <w:tblW w:w="5000" w:type="pct"/>
        <w:jc w:val="center"/>
        <w:tblCellMar>
          <w:left w:w="30" w:type="dxa"/>
          <w:right w:w="30" w:type="dxa"/>
        </w:tblCellMar>
        <w:tblLook w:val="0000"/>
      </w:tblPr>
      <w:tblGrid>
        <w:gridCol w:w="796"/>
        <w:gridCol w:w="3688"/>
        <w:gridCol w:w="490"/>
        <w:gridCol w:w="3590"/>
      </w:tblGrid>
      <w:tr w:rsidR="00877217" w:rsidRPr="00B82953" w:rsidTr="00464306">
        <w:trPr>
          <w:trHeight w:val="297"/>
          <w:tblHeader/>
          <w:jc w:val="center"/>
        </w:trPr>
        <w:tc>
          <w:tcPr>
            <w:tcW w:w="465" w:type="pct"/>
            <w:tcBorders>
              <w:top w:val="single" w:sz="6" w:space="0" w:color="auto"/>
              <w:left w:val="single" w:sz="6" w:space="0" w:color="auto"/>
              <w:bottom w:val="single" w:sz="6" w:space="0" w:color="auto"/>
              <w:right w:val="single" w:sz="6" w:space="0" w:color="auto"/>
            </w:tcBorders>
            <w:vAlign w:val="center"/>
          </w:tcPr>
          <w:p w:rsidR="00877217" w:rsidRPr="00B82953" w:rsidRDefault="00877217" w:rsidP="00C64613">
            <w:pPr>
              <w:widowControl/>
              <w:spacing w:line="380" w:lineRule="exact"/>
              <w:jc w:val="center"/>
              <w:rPr>
                <w:rFonts w:eastAsia="黑体"/>
                <w:bCs/>
                <w:kern w:val="0"/>
                <w:sz w:val="18"/>
                <w:szCs w:val="18"/>
              </w:rPr>
            </w:pPr>
            <w:r w:rsidRPr="00B82953">
              <w:rPr>
                <w:rFonts w:eastAsia="黑体"/>
                <w:bCs/>
                <w:kern w:val="0"/>
                <w:sz w:val="18"/>
                <w:szCs w:val="18"/>
              </w:rPr>
              <w:t>项目</w:t>
            </w:r>
          </w:p>
        </w:tc>
        <w:tc>
          <w:tcPr>
            <w:tcW w:w="2153" w:type="pct"/>
            <w:tcBorders>
              <w:top w:val="single" w:sz="6" w:space="0" w:color="auto"/>
              <w:left w:val="single" w:sz="6" w:space="0" w:color="auto"/>
              <w:bottom w:val="single" w:sz="6" w:space="0" w:color="auto"/>
              <w:right w:val="single" w:sz="6" w:space="0" w:color="auto"/>
            </w:tcBorders>
            <w:vAlign w:val="center"/>
          </w:tcPr>
          <w:p w:rsidR="00877217" w:rsidRPr="00B82953" w:rsidRDefault="00877217" w:rsidP="00C64613">
            <w:pPr>
              <w:widowControl/>
              <w:spacing w:line="380" w:lineRule="exact"/>
              <w:jc w:val="center"/>
              <w:rPr>
                <w:rFonts w:eastAsia="黑体"/>
                <w:bCs/>
                <w:kern w:val="0"/>
                <w:sz w:val="18"/>
                <w:szCs w:val="18"/>
              </w:rPr>
            </w:pPr>
            <w:r w:rsidRPr="00B82953">
              <w:rPr>
                <w:rFonts w:eastAsia="黑体"/>
                <w:bCs/>
                <w:kern w:val="0"/>
                <w:sz w:val="18"/>
                <w:szCs w:val="18"/>
              </w:rPr>
              <w:t>目标内容</w:t>
            </w:r>
          </w:p>
        </w:tc>
        <w:tc>
          <w:tcPr>
            <w:tcW w:w="286" w:type="pct"/>
            <w:tcBorders>
              <w:top w:val="single" w:sz="6" w:space="0" w:color="auto"/>
              <w:left w:val="single" w:sz="6" w:space="0" w:color="auto"/>
              <w:bottom w:val="single" w:sz="6" w:space="0" w:color="auto"/>
              <w:right w:val="single" w:sz="6" w:space="0" w:color="auto"/>
            </w:tcBorders>
            <w:vAlign w:val="center"/>
          </w:tcPr>
          <w:p w:rsidR="00877217" w:rsidRPr="00B82953" w:rsidRDefault="00877217" w:rsidP="00C64613">
            <w:pPr>
              <w:widowControl/>
              <w:spacing w:line="380" w:lineRule="exact"/>
              <w:jc w:val="center"/>
              <w:rPr>
                <w:rFonts w:eastAsia="黑体"/>
                <w:bCs/>
                <w:kern w:val="0"/>
                <w:sz w:val="18"/>
                <w:szCs w:val="18"/>
              </w:rPr>
            </w:pPr>
            <w:r w:rsidRPr="00B82953">
              <w:rPr>
                <w:rFonts w:eastAsia="黑体"/>
                <w:bCs/>
                <w:kern w:val="0"/>
                <w:sz w:val="18"/>
                <w:szCs w:val="18"/>
              </w:rPr>
              <w:t>分值</w:t>
            </w:r>
          </w:p>
        </w:tc>
        <w:tc>
          <w:tcPr>
            <w:tcW w:w="2096" w:type="pct"/>
            <w:tcBorders>
              <w:top w:val="single" w:sz="6" w:space="0" w:color="auto"/>
              <w:left w:val="single" w:sz="6" w:space="0" w:color="auto"/>
              <w:bottom w:val="single" w:sz="6" w:space="0" w:color="auto"/>
              <w:right w:val="single" w:sz="6" w:space="0" w:color="auto"/>
            </w:tcBorders>
            <w:vAlign w:val="center"/>
          </w:tcPr>
          <w:p w:rsidR="00877217" w:rsidRPr="00B82953" w:rsidRDefault="00877217" w:rsidP="00C64613">
            <w:pPr>
              <w:widowControl/>
              <w:spacing w:line="380" w:lineRule="exact"/>
              <w:jc w:val="center"/>
              <w:rPr>
                <w:rFonts w:eastAsia="黑体"/>
                <w:bCs/>
                <w:kern w:val="0"/>
                <w:sz w:val="18"/>
                <w:szCs w:val="18"/>
              </w:rPr>
            </w:pPr>
            <w:r w:rsidRPr="00B82953">
              <w:rPr>
                <w:rFonts w:eastAsia="黑体"/>
                <w:bCs/>
                <w:kern w:val="0"/>
                <w:sz w:val="18"/>
                <w:szCs w:val="18"/>
              </w:rPr>
              <w:t>考核记分办法</w:t>
            </w:r>
          </w:p>
        </w:tc>
      </w:tr>
      <w:tr w:rsidR="00C41F31" w:rsidRPr="00DD544E" w:rsidTr="00464306">
        <w:trPr>
          <w:trHeight w:val="1742"/>
          <w:jc w:val="center"/>
        </w:trPr>
        <w:tc>
          <w:tcPr>
            <w:tcW w:w="465" w:type="pct"/>
            <w:tcBorders>
              <w:top w:val="single" w:sz="6" w:space="0" w:color="auto"/>
              <w:left w:val="single" w:sz="6" w:space="0" w:color="auto"/>
              <w:bottom w:val="single" w:sz="6" w:space="0" w:color="auto"/>
              <w:right w:val="single" w:sz="6" w:space="0" w:color="auto"/>
            </w:tcBorders>
            <w:vAlign w:val="center"/>
          </w:tcPr>
          <w:p w:rsidR="00C41F31" w:rsidRPr="005216CC" w:rsidRDefault="00C41F31" w:rsidP="002D447F">
            <w:pPr>
              <w:spacing w:line="240" w:lineRule="exact"/>
              <w:jc w:val="center"/>
              <w:rPr>
                <w:kern w:val="0"/>
                <w:sz w:val="18"/>
                <w:szCs w:val="18"/>
              </w:rPr>
            </w:pPr>
            <w:bookmarkStart w:id="0" w:name="_GoBack" w:colFirst="0" w:colLast="3"/>
            <w:r w:rsidRPr="005216CC">
              <w:rPr>
                <w:kern w:val="0"/>
                <w:sz w:val="18"/>
                <w:szCs w:val="18"/>
              </w:rPr>
              <w:t>妇</w:t>
            </w:r>
          </w:p>
          <w:p w:rsidR="00C41F31" w:rsidRPr="005216CC" w:rsidRDefault="00C41F31" w:rsidP="002D447F">
            <w:pPr>
              <w:spacing w:line="240" w:lineRule="exact"/>
              <w:jc w:val="center"/>
              <w:rPr>
                <w:kern w:val="0"/>
                <w:sz w:val="18"/>
                <w:szCs w:val="18"/>
              </w:rPr>
            </w:pPr>
            <w:r w:rsidRPr="005216CC">
              <w:rPr>
                <w:kern w:val="0"/>
                <w:sz w:val="18"/>
                <w:szCs w:val="18"/>
              </w:rPr>
              <w:t>女</w:t>
            </w:r>
          </w:p>
          <w:p w:rsidR="00C41F31" w:rsidRPr="005216CC" w:rsidRDefault="00C41F31" w:rsidP="002D447F">
            <w:pPr>
              <w:spacing w:line="240" w:lineRule="exact"/>
              <w:jc w:val="center"/>
              <w:rPr>
                <w:kern w:val="0"/>
                <w:sz w:val="18"/>
                <w:szCs w:val="18"/>
              </w:rPr>
            </w:pPr>
            <w:r w:rsidRPr="005216CC">
              <w:rPr>
                <w:kern w:val="0"/>
                <w:sz w:val="18"/>
                <w:szCs w:val="18"/>
              </w:rPr>
              <w:t>发</w:t>
            </w:r>
          </w:p>
          <w:p w:rsidR="00C41F31" w:rsidRDefault="00C41F31" w:rsidP="002D447F">
            <w:pPr>
              <w:spacing w:line="240" w:lineRule="exact"/>
              <w:jc w:val="center"/>
              <w:rPr>
                <w:kern w:val="0"/>
                <w:sz w:val="18"/>
                <w:szCs w:val="18"/>
              </w:rPr>
            </w:pPr>
            <w:r w:rsidRPr="005216CC">
              <w:rPr>
                <w:kern w:val="0"/>
                <w:sz w:val="18"/>
                <w:szCs w:val="18"/>
              </w:rPr>
              <w:t>展</w:t>
            </w:r>
          </w:p>
          <w:p w:rsidR="00161648" w:rsidRDefault="00161648" w:rsidP="002D447F">
            <w:pPr>
              <w:spacing w:line="240" w:lineRule="exact"/>
              <w:jc w:val="center"/>
              <w:rPr>
                <w:kern w:val="0"/>
                <w:sz w:val="18"/>
                <w:szCs w:val="18"/>
              </w:rPr>
            </w:pPr>
            <w:r>
              <w:rPr>
                <w:rFonts w:hint="eastAsia"/>
                <w:kern w:val="0"/>
                <w:sz w:val="18"/>
                <w:szCs w:val="18"/>
              </w:rPr>
              <w:t>工</w:t>
            </w:r>
          </w:p>
          <w:p w:rsidR="00161648" w:rsidRPr="005216CC" w:rsidRDefault="00161648" w:rsidP="002D447F">
            <w:pPr>
              <w:spacing w:line="240" w:lineRule="exact"/>
              <w:jc w:val="center"/>
              <w:rPr>
                <w:kern w:val="0"/>
                <w:sz w:val="18"/>
                <w:szCs w:val="18"/>
              </w:rPr>
            </w:pPr>
            <w:r>
              <w:rPr>
                <w:rFonts w:hint="eastAsia"/>
                <w:kern w:val="0"/>
                <w:sz w:val="18"/>
                <w:szCs w:val="18"/>
              </w:rPr>
              <w:t>作</w:t>
            </w:r>
          </w:p>
        </w:tc>
        <w:tc>
          <w:tcPr>
            <w:tcW w:w="2153" w:type="pct"/>
            <w:tcBorders>
              <w:top w:val="single" w:sz="6" w:space="0" w:color="auto"/>
              <w:left w:val="single" w:sz="6" w:space="0" w:color="auto"/>
              <w:bottom w:val="single" w:sz="6" w:space="0" w:color="auto"/>
              <w:right w:val="single" w:sz="6" w:space="0" w:color="auto"/>
            </w:tcBorders>
            <w:vAlign w:val="center"/>
          </w:tcPr>
          <w:p w:rsidR="00C41F31" w:rsidRPr="005216CC" w:rsidRDefault="00C41F31">
            <w:pPr>
              <w:spacing w:line="240" w:lineRule="exact"/>
              <w:ind w:firstLineChars="197" w:firstLine="355"/>
              <w:rPr>
                <w:sz w:val="18"/>
                <w:szCs w:val="18"/>
              </w:rPr>
            </w:pPr>
            <w:r w:rsidRPr="005216CC">
              <w:rPr>
                <w:sz w:val="18"/>
                <w:szCs w:val="18"/>
              </w:rPr>
              <w:t>1</w:t>
            </w:r>
            <w:r w:rsidR="005216CC" w:rsidRPr="005216CC">
              <w:rPr>
                <w:rFonts w:hint="eastAsia"/>
                <w:sz w:val="18"/>
                <w:szCs w:val="18"/>
              </w:rPr>
              <w:t>．</w:t>
            </w:r>
            <w:r w:rsidRPr="005216CC">
              <w:rPr>
                <w:rFonts w:hint="eastAsia"/>
                <w:sz w:val="18"/>
                <w:szCs w:val="18"/>
              </w:rPr>
              <w:t>大力开展妇女创业就业技能培训，全年培训不少于</w:t>
            </w:r>
            <w:r w:rsidRPr="005216CC">
              <w:rPr>
                <w:sz w:val="18"/>
                <w:szCs w:val="18"/>
              </w:rPr>
              <w:t>2</w:t>
            </w:r>
            <w:r w:rsidRPr="005216CC">
              <w:rPr>
                <w:rFonts w:hint="eastAsia"/>
                <w:sz w:val="18"/>
                <w:szCs w:val="18"/>
              </w:rPr>
              <w:t>次；</w:t>
            </w:r>
          </w:p>
          <w:p w:rsidR="00C41F31" w:rsidRPr="005216CC" w:rsidRDefault="00C41F31">
            <w:pPr>
              <w:spacing w:line="240" w:lineRule="exact"/>
              <w:ind w:firstLineChars="197" w:firstLine="355"/>
              <w:rPr>
                <w:sz w:val="18"/>
                <w:szCs w:val="18"/>
              </w:rPr>
            </w:pPr>
            <w:r w:rsidRPr="005216CC">
              <w:rPr>
                <w:sz w:val="18"/>
                <w:szCs w:val="18"/>
              </w:rPr>
              <w:t>2</w:t>
            </w:r>
            <w:r w:rsidR="005216CC" w:rsidRPr="005216CC">
              <w:rPr>
                <w:rFonts w:hint="eastAsia"/>
                <w:sz w:val="18"/>
                <w:szCs w:val="18"/>
              </w:rPr>
              <w:t>．</w:t>
            </w:r>
            <w:r w:rsidRPr="005216CC">
              <w:rPr>
                <w:rFonts w:hint="eastAsia"/>
                <w:sz w:val="18"/>
                <w:szCs w:val="18"/>
              </w:rPr>
              <w:t>组织开展春风送岗、与女性创业者结对创业活动，</w:t>
            </w:r>
            <w:r w:rsidR="005216CC" w:rsidRPr="005216CC">
              <w:rPr>
                <w:rFonts w:hint="eastAsia"/>
                <w:sz w:val="18"/>
                <w:szCs w:val="18"/>
              </w:rPr>
              <w:t>新增培养</w:t>
            </w:r>
            <w:r w:rsidR="005216CC" w:rsidRPr="005216CC">
              <w:rPr>
                <w:rFonts w:hint="eastAsia"/>
                <w:sz w:val="18"/>
                <w:szCs w:val="18"/>
              </w:rPr>
              <w:t>1</w:t>
            </w:r>
            <w:r w:rsidR="005216CC" w:rsidRPr="005216CC">
              <w:rPr>
                <w:rFonts w:hint="eastAsia"/>
                <w:sz w:val="18"/>
                <w:szCs w:val="18"/>
              </w:rPr>
              <w:t>个巾帼致富典型，对女性领办的基地及时登记造册，统计上报，</w:t>
            </w:r>
            <w:r w:rsidRPr="005216CC">
              <w:rPr>
                <w:rFonts w:hint="eastAsia"/>
                <w:sz w:val="18"/>
                <w:szCs w:val="18"/>
              </w:rPr>
              <w:t>新培育各级各类巾帼示范基地</w:t>
            </w:r>
            <w:r w:rsidR="005216CC" w:rsidRPr="005216CC">
              <w:rPr>
                <w:rFonts w:hint="eastAsia"/>
                <w:sz w:val="18"/>
                <w:szCs w:val="18"/>
              </w:rPr>
              <w:t>1</w:t>
            </w:r>
            <w:r w:rsidRPr="005216CC">
              <w:rPr>
                <w:rFonts w:hint="eastAsia"/>
                <w:sz w:val="18"/>
                <w:szCs w:val="18"/>
              </w:rPr>
              <w:t>个</w:t>
            </w:r>
            <w:r w:rsidR="005216CC" w:rsidRPr="005216CC">
              <w:rPr>
                <w:rFonts w:hint="eastAsia"/>
                <w:sz w:val="18"/>
                <w:szCs w:val="18"/>
              </w:rPr>
              <w:t>；</w:t>
            </w:r>
          </w:p>
          <w:p w:rsidR="00C41F31" w:rsidRPr="005216CC" w:rsidRDefault="00C41F31">
            <w:pPr>
              <w:spacing w:line="240" w:lineRule="exact"/>
              <w:ind w:firstLineChars="197" w:firstLine="355"/>
              <w:rPr>
                <w:sz w:val="18"/>
                <w:szCs w:val="18"/>
              </w:rPr>
            </w:pPr>
            <w:r w:rsidRPr="005216CC">
              <w:rPr>
                <w:sz w:val="18"/>
                <w:szCs w:val="18"/>
              </w:rPr>
              <w:t>3</w:t>
            </w:r>
            <w:r w:rsidR="005216CC" w:rsidRPr="005216CC">
              <w:rPr>
                <w:rFonts w:hint="eastAsia"/>
                <w:sz w:val="18"/>
                <w:szCs w:val="18"/>
              </w:rPr>
              <w:t>．</w:t>
            </w:r>
            <w:r w:rsidRPr="005216CC">
              <w:rPr>
                <w:rFonts w:hint="eastAsia"/>
                <w:sz w:val="18"/>
                <w:szCs w:val="18"/>
              </w:rPr>
              <w:t>培育巾帼</w:t>
            </w:r>
            <w:r w:rsidR="005216CC" w:rsidRPr="005216CC">
              <w:rPr>
                <w:rFonts w:hint="eastAsia"/>
                <w:sz w:val="18"/>
                <w:szCs w:val="18"/>
              </w:rPr>
              <w:t>创业</w:t>
            </w:r>
            <w:r w:rsidRPr="005216CC">
              <w:rPr>
                <w:rFonts w:hint="eastAsia"/>
                <w:sz w:val="18"/>
                <w:szCs w:val="18"/>
              </w:rPr>
              <w:t>创新项目</w:t>
            </w:r>
            <w:r w:rsidR="005216CC" w:rsidRPr="005216CC">
              <w:rPr>
                <w:rFonts w:hint="eastAsia"/>
                <w:sz w:val="18"/>
                <w:szCs w:val="18"/>
              </w:rPr>
              <w:t>1</w:t>
            </w:r>
            <w:r w:rsidR="005216CC" w:rsidRPr="005216CC">
              <w:rPr>
                <w:rFonts w:hint="eastAsia"/>
                <w:sz w:val="18"/>
                <w:szCs w:val="18"/>
              </w:rPr>
              <w:t>个</w:t>
            </w:r>
            <w:r w:rsidRPr="005216CC">
              <w:rPr>
                <w:rFonts w:hint="eastAsia"/>
                <w:sz w:val="18"/>
                <w:szCs w:val="18"/>
              </w:rPr>
              <w:t>；</w:t>
            </w:r>
          </w:p>
          <w:p w:rsidR="00C41F31" w:rsidRPr="005216CC" w:rsidRDefault="00C41F31">
            <w:pPr>
              <w:spacing w:line="240" w:lineRule="exact"/>
              <w:ind w:firstLineChars="200" w:firstLine="360"/>
              <w:rPr>
                <w:sz w:val="18"/>
                <w:szCs w:val="18"/>
              </w:rPr>
            </w:pPr>
            <w:r w:rsidRPr="005216CC">
              <w:rPr>
                <w:sz w:val="18"/>
                <w:szCs w:val="18"/>
              </w:rPr>
              <w:t>4</w:t>
            </w:r>
            <w:r w:rsidR="005216CC" w:rsidRPr="005216CC">
              <w:rPr>
                <w:rFonts w:hint="eastAsia"/>
                <w:sz w:val="18"/>
                <w:szCs w:val="18"/>
              </w:rPr>
              <w:t>．</w:t>
            </w:r>
            <w:r w:rsidRPr="005216CC">
              <w:rPr>
                <w:rFonts w:hint="eastAsia"/>
                <w:sz w:val="18"/>
                <w:szCs w:val="18"/>
              </w:rPr>
              <w:t>加强</w:t>
            </w:r>
            <w:r w:rsidR="00A725DB">
              <w:rPr>
                <w:rFonts w:hint="eastAsia"/>
                <w:sz w:val="18"/>
                <w:szCs w:val="18"/>
              </w:rPr>
              <w:t>“</w:t>
            </w:r>
            <w:r w:rsidR="00A725DB" w:rsidRPr="005216CC">
              <w:rPr>
                <w:rFonts w:hint="eastAsia"/>
                <w:sz w:val="18"/>
                <w:szCs w:val="18"/>
              </w:rPr>
              <w:t>巾帼文明岗</w:t>
            </w:r>
            <w:r w:rsidR="00A725DB">
              <w:rPr>
                <w:rFonts w:hint="eastAsia"/>
                <w:sz w:val="18"/>
                <w:szCs w:val="18"/>
              </w:rPr>
              <w:t>”</w:t>
            </w:r>
            <w:r w:rsidRPr="005216CC">
              <w:rPr>
                <w:rFonts w:hint="eastAsia"/>
                <w:sz w:val="18"/>
                <w:szCs w:val="18"/>
              </w:rPr>
              <w:t>培育、创建、管理，新增</w:t>
            </w:r>
            <w:r w:rsidRPr="005216CC">
              <w:rPr>
                <w:sz w:val="18"/>
                <w:szCs w:val="18"/>
              </w:rPr>
              <w:t>1</w:t>
            </w:r>
            <w:r w:rsidRPr="005216CC">
              <w:rPr>
                <w:rFonts w:hint="eastAsia"/>
                <w:sz w:val="18"/>
                <w:szCs w:val="18"/>
              </w:rPr>
              <w:t>家如皋级巾帼文明岗。</w:t>
            </w:r>
          </w:p>
          <w:p w:rsidR="00C41F31" w:rsidRPr="005216CC" w:rsidRDefault="00C41F31" w:rsidP="005216CC">
            <w:pPr>
              <w:spacing w:line="240" w:lineRule="exact"/>
              <w:ind w:firstLineChars="200" w:firstLine="360"/>
              <w:rPr>
                <w:kern w:val="0"/>
                <w:sz w:val="18"/>
                <w:szCs w:val="18"/>
              </w:rPr>
            </w:pPr>
            <w:r w:rsidRPr="005216CC">
              <w:rPr>
                <w:kern w:val="0"/>
                <w:sz w:val="18"/>
                <w:szCs w:val="18"/>
              </w:rPr>
              <w:t>5</w:t>
            </w:r>
            <w:r w:rsidR="005216CC" w:rsidRPr="005216CC">
              <w:rPr>
                <w:rFonts w:hint="eastAsia"/>
                <w:kern w:val="0"/>
                <w:sz w:val="18"/>
                <w:szCs w:val="18"/>
              </w:rPr>
              <w:t>．发展</w:t>
            </w:r>
            <w:r w:rsidRPr="005216CC">
              <w:rPr>
                <w:rFonts w:hint="eastAsia"/>
                <w:kern w:val="0"/>
                <w:sz w:val="18"/>
                <w:szCs w:val="18"/>
              </w:rPr>
              <w:t>巾帼家政服务龙头企业</w:t>
            </w:r>
            <w:r w:rsidR="005216CC" w:rsidRPr="005216CC">
              <w:rPr>
                <w:rFonts w:hint="eastAsia"/>
                <w:kern w:val="0"/>
                <w:sz w:val="18"/>
                <w:szCs w:val="18"/>
              </w:rPr>
              <w:t>，培树</w:t>
            </w:r>
            <w:r w:rsidRPr="005216CC">
              <w:rPr>
                <w:rFonts w:hint="eastAsia"/>
                <w:kern w:val="0"/>
                <w:sz w:val="18"/>
                <w:szCs w:val="18"/>
              </w:rPr>
              <w:t>金牌家政服务师</w:t>
            </w:r>
            <w:r w:rsidRPr="005216CC">
              <w:rPr>
                <w:kern w:val="0"/>
                <w:sz w:val="18"/>
                <w:szCs w:val="18"/>
              </w:rPr>
              <w:t>1</w:t>
            </w:r>
            <w:r w:rsidRPr="005216CC">
              <w:rPr>
                <w:rFonts w:hint="eastAsia"/>
                <w:kern w:val="0"/>
                <w:sz w:val="18"/>
                <w:szCs w:val="18"/>
              </w:rPr>
              <w:t>名。</w:t>
            </w:r>
          </w:p>
        </w:tc>
        <w:tc>
          <w:tcPr>
            <w:tcW w:w="286" w:type="pct"/>
            <w:tcBorders>
              <w:top w:val="single" w:sz="6" w:space="0" w:color="auto"/>
              <w:left w:val="single" w:sz="6" w:space="0" w:color="auto"/>
              <w:bottom w:val="single" w:sz="6" w:space="0" w:color="auto"/>
              <w:right w:val="single" w:sz="6" w:space="0" w:color="auto"/>
            </w:tcBorders>
            <w:vAlign w:val="center"/>
          </w:tcPr>
          <w:p w:rsidR="00C41F31" w:rsidRPr="005216CC" w:rsidRDefault="00C41F31">
            <w:pPr>
              <w:spacing w:line="240" w:lineRule="exact"/>
              <w:jc w:val="center"/>
              <w:rPr>
                <w:kern w:val="0"/>
                <w:sz w:val="18"/>
                <w:szCs w:val="18"/>
              </w:rPr>
            </w:pPr>
            <w:r w:rsidRPr="005216CC">
              <w:rPr>
                <w:kern w:val="0"/>
                <w:sz w:val="18"/>
                <w:szCs w:val="18"/>
              </w:rPr>
              <w:t>10</w:t>
            </w:r>
          </w:p>
        </w:tc>
        <w:tc>
          <w:tcPr>
            <w:tcW w:w="2096" w:type="pct"/>
            <w:tcBorders>
              <w:top w:val="single" w:sz="6" w:space="0" w:color="auto"/>
              <w:left w:val="single" w:sz="6" w:space="0" w:color="auto"/>
              <w:bottom w:val="single" w:sz="6" w:space="0" w:color="auto"/>
              <w:right w:val="single" w:sz="6" w:space="0" w:color="auto"/>
            </w:tcBorders>
            <w:vAlign w:val="center"/>
          </w:tcPr>
          <w:p w:rsidR="00C41F31" w:rsidRPr="005216CC" w:rsidRDefault="00C41F31">
            <w:pPr>
              <w:spacing w:line="240" w:lineRule="exact"/>
              <w:ind w:firstLineChars="200" w:firstLine="360"/>
              <w:rPr>
                <w:sz w:val="18"/>
                <w:szCs w:val="18"/>
              </w:rPr>
            </w:pPr>
            <w:r w:rsidRPr="005216CC">
              <w:rPr>
                <w:sz w:val="18"/>
                <w:szCs w:val="18"/>
              </w:rPr>
              <w:t>1</w:t>
            </w:r>
            <w:r w:rsidR="005216CC" w:rsidRPr="005216CC">
              <w:rPr>
                <w:rFonts w:hint="eastAsia"/>
                <w:sz w:val="18"/>
                <w:szCs w:val="18"/>
              </w:rPr>
              <w:t>．</w:t>
            </w:r>
            <w:r w:rsidRPr="005216CC">
              <w:rPr>
                <w:rFonts w:hint="eastAsia"/>
                <w:sz w:val="18"/>
                <w:szCs w:val="18"/>
              </w:rPr>
              <w:t>技能培训有通知、有内容、有名册、有图片，少一次扣</w:t>
            </w:r>
            <w:r w:rsidRPr="005216CC">
              <w:rPr>
                <w:sz w:val="18"/>
                <w:szCs w:val="18"/>
              </w:rPr>
              <w:t>1</w:t>
            </w:r>
            <w:r w:rsidRPr="005216CC">
              <w:rPr>
                <w:rFonts w:hint="eastAsia"/>
                <w:sz w:val="18"/>
                <w:szCs w:val="18"/>
              </w:rPr>
              <w:t>分</w:t>
            </w:r>
            <w:r w:rsidR="005216CC" w:rsidRPr="005216CC">
              <w:rPr>
                <w:rFonts w:hint="eastAsia"/>
                <w:sz w:val="18"/>
                <w:szCs w:val="18"/>
              </w:rPr>
              <w:t>；</w:t>
            </w:r>
          </w:p>
          <w:p w:rsidR="00C41F31" w:rsidRPr="005216CC" w:rsidRDefault="00C41F31">
            <w:pPr>
              <w:spacing w:line="240" w:lineRule="exact"/>
              <w:ind w:firstLineChars="200" w:firstLine="360"/>
              <w:rPr>
                <w:sz w:val="18"/>
                <w:szCs w:val="18"/>
              </w:rPr>
            </w:pPr>
            <w:r w:rsidRPr="005216CC">
              <w:rPr>
                <w:sz w:val="18"/>
                <w:szCs w:val="18"/>
              </w:rPr>
              <w:t>2</w:t>
            </w:r>
            <w:r w:rsidR="005216CC" w:rsidRPr="005216CC">
              <w:rPr>
                <w:rFonts w:hint="eastAsia"/>
                <w:sz w:val="18"/>
                <w:szCs w:val="18"/>
              </w:rPr>
              <w:t>．春风送岗、</w:t>
            </w:r>
            <w:r w:rsidRPr="005216CC">
              <w:rPr>
                <w:rFonts w:hint="eastAsia"/>
                <w:sz w:val="18"/>
                <w:szCs w:val="18"/>
              </w:rPr>
              <w:t>结对创业</w:t>
            </w:r>
            <w:r w:rsidR="005216CC" w:rsidRPr="005216CC">
              <w:rPr>
                <w:rFonts w:hint="eastAsia"/>
                <w:sz w:val="18"/>
                <w:szCs w:val="18"/>
              </w:rPr>
              <w:t>、培育典型</w:t>
            </w:r>
            <w:r w:rsidRPr="005216CC">
              <w:rPr>
                <w:rFonts w:hint="eastAsia"/>
                <w:sz w:val="18"/>
                <w:szCs w:val="18"/>
              </w:rPr>
              <w:t>有活动</w:t>
            </w:r>
            <w:r w:rsidR="005216CC" w:rsidRPr="005216CC">
              <w:rPr>
                <w:rFonts w:hint="eastAsia"/>
                <w:sz w:val="18"/>
                <w:szCs w:val="18"/>
              </w:rPr>
              <w:t>、</w:t>
            </w:r>
            <w:r w:rsidRPr="005216CC">
              <w:rPr>
                <w:rFonts w:hint="eastAsia"/>
                <w:sz w:val="18"/>
                <w:szCs w:val="18"/>
              </w:rPr>
              <w:t>有图片、有名册，少一项扣</w:t>
            </w:r>
            <w:r w:rsidRPr="005216CC">
              <w:rPr>
                <w:sz w:val="18"/>
                <w:szCs w:val="18"/>
              </w:rPr>
              <w:t>1</w:t>
            </w:r>
            <w:r w:rsidRPr="005216CC">
              <w:rPr>
                <w:rFonts w:hint="eastAsia"/>
                <w:sz w:val="18"/>
                <w:szCs w:val="18"/>
              </w:rPr>
              <w:t>分</w:t>
            </w:r>
            <w:r w:rsidRPr="005216CC">
              <w:rPr>
                <w:sz w:val="18"/>
                <w:szCs w:val="18"/>
              </w:rPr>
              <w:t xml:space="preserve">, </w:t>
            </w:r>
            <w:r w:rsidRPr="005216CC">
              <w:rPr>
                <w:rFonts w:hint="eastAsia"/>
                <w:sz w:val="18"/>
                <w:szCs w:val="18"/>
              </w:rPr>
              <w:t>未培育各级各类巾帼示范基地扣</w:t>
            </w:r>
            <w:r w:rsidRPr="005216CC">
              <w:rPr>
                <w:sz w:val="18"/>
                <w:szCs w:val="18"/>
              </w:rPr>
              <w:t>1</w:t>
            </w:r>
            <w:r w:rsidRPr="005216CC">
              <w:rPr>
                <w:rFonts w:hint="eastAsia"/>
                <w:sz w:val="18"/>
                <w:szCs w:val="18"/>
              </w:rPr>
              <w:t>分</w:t>
            </w:r>
            <w:r w:rsidR="005216CC" w:rsidRPr="005216CC">
              <w:rPr>
                <w:rFonts w:hint="eastAsia"/>
                <w:sz w:val="18"/>
                <w:szCs w:val="18"/>
              </w:rPr>
              <w:t>；</w:t>
            </w:r>
          </w:p>
          <w:p w:rsidR="00C41F31" w:rsidRPr="005216CC" w:rsidRDefault="00C41F31">
            <w:pPr>
              <w:spacing w:line="240" w:lineRule="exact"/>
              <w:ind w:firstLineChars="200" w:firstLine="360"/>
              <w:rPr>
                <w:sz w:val="18"/>
                <w:szCs w:val="18"/>
              </w:rPr>
            </w:pPr>
            <w:r w:rsidRPr="005216CC">
              <w:rPr>
                <w:sz w:val="18"/>
                <w:szCs w:val="18"/>
              </w:rPr>
              <w:t>3</w:t>
            </w:r>
            <w:r w:rsidR="005216CC" w:rsidRPr="005216CC">
              <w:rPr>
                <w:rFonts w:hint="eastAsia"/>
                <w:sz w:val="18"/>
                <w:szCs w:val="18"/>
              </w:rPr>
              <w:t>．</w:t>
            </w:r>
            <w:r w:rsidRPr="005216CC">
              <w:rPr>
                <w:rFonts w:hint="eastAsia"/>
                <w:sz w:val="18"/>
                <w:szCs w:val="18"/>
              </w:rPr>
              <w:t>未培育巾帼</w:t>
            </w:r>
            <w:r w:rsidR="005216CC" w:rsidRPr="005216CC">
              <w:rPr>
                <w:rFonts w:hint="eastAsia"/>
                <w:sz w:val="18"/>
                <w:szCs w:val="18"/>
              </w:rPr>
              <w:t>创业</w:t>
            </w:r>
            <w:r w:rsidR="004F58D6">
              <w:rPr>
                <w:rFonts w:hint="eastAsia"/>
                <w:sz w:val="18"/>
                <w:szCs w:val="18"/>
              </w:rPr>
              <w:t>创新项目的</w:t>
            </w:r>
            <w:r w:rsidRPr="005216CC">
              <w:rPr>
                <w:rFonts w:hint="eastAsia"/>
                <w:sz w:val="18"/>
                <w:szCs w:val="18"/>
              </w:rPr>
              <w:t>扣</w:t>
            </w:r>
            <w:r w:rsidRPr="005216CC">
              <w:rPr>
                <w:sz w:val="18"/>
                <w:szCs w:val="18"/>
              </w:rPr>
              <w:t>2</w:t>
            </w:r>
            <w:r w:rsidRPr="005216CC">
              <w:rPr>
                <w:rFonts w:hint="eastAsia"/>
                <w:sz w:val="18"/>
                <w:szCs w:val="18"/>
              </w:rPr>
              <w:t>分</w:t>
            </w:r>
            <w:r w:rsidR="005216CC" w:rsidRPr="005216CC">
              <w:rPr>
                <w:rFonts w:hint="eastAsia"/>
                <w:sz w:val="18"/>
                <w:szCs w:val="18"/>
              </w:rPr>
              <w:t>；</w:t>
            </w:r>
          </w:p>
          <w:p w:rsidR="00C41F31" w:rsidRPr="005216CC" w:rsidRDefault="00C41F31">
            <w:pPr>
              <w:spacing w:line="240" w:lineRule="exact"/>
              <w:ind w:firstLineChars="200" w:firstLine="360"/>
              <w:rPr>
                <w:sz w:val="18"/>
                <w:szCs w:val="18"/>
              </w:rPr>
            </w:pPr>
            <w:r w:rsidRPr="005216CC">
              <w:rPr>
                <w:sz w:val="18"/>
                <w:szCs w:val="18"/>
              </w:rPr>
              <w:t>4</w:t>
            </w:r>
            <w:r w:rsidR="005216CC" w:rsidRPr="005216CC">
              <w:rPr>
                <w:rFonts w:hint="eastAsia"/>
                <w:sz w:val="18"/>
                <w:szCs w:val="18"/>
              </w:rPr>
              <w:t>．</w:t>
            </w:r>
            <w:r w:rsidRPr="005216CC">
              <w:rPr>
                <w:rFonts w:hint="eastAsia"/>
                <w:sz w:val="18"/>
                <w:szCs w:val="18"/>
              </w:rPr>
              <w:t>未培育巾帼文明岗的扣</w:t>
            </w:r>
            <w:r w:rsidRPr="005216CC">
              <w:rPr>
                <w:sz w:val="18"/>
                <w:szCs w:val="18"/>
              </w:rPr>
              <w:t>1</w:t>
            </w:r>
            <w:r w:rsidRPr="005216CC">
              <w:rPr>
                <w:rFonts w:hint="eastAsia"/>
                <w:sz w:val="18"/>
                <w:szCs w:val="18"/>
              </w:rPr>
              <w:t>分，未开展巾帼文明岗活动的扣</w:t>
            </w:r>
            <w:r w:rsidRPr="005216CC">
              <w:rPr>
                <w:sz w:val="18"/>
                <w:szCs w:val="18"/>
              </w:rPr>
              <w:t>2</w:t>
            </w:r>
            <w:r w:rsidRPr="005216CC">
              <w:rPr>
                <w:rFonts w:hint="eastAsia"/>
                <w:sz w:val="18"/>
                <w:szCs w:val="18"/>
              </w:rPr>
              <w:t>分</w:t>
            </w:r>
            <w:r w:rsidR="005216CC" w:rsidRPr="005216CC">
              <w:rPr>
                <w:rFonts w:hint="eastAsia"/>
                <w:sz w:val="18"/>
                <w:szCs w:val="18"/>
              </w:rPr>
              <w:t>；</w:t>
            </w:r>
          </w:p>
          <w:p w:rsidR="00C41F31" w:rsidRPr="005216CC" w:rsidRDefault="00C41F31" w:rsidP="005216CC">
            <w:pPr>
              <w:spacing w:line="240" w:lineRule="exact"/>
              <w:ind w:firstLineChars="200" w:firstLine="360"/>
              <w:rPr>
                <w:kern w:val="0"/>
                <w:sz w:val="18"/>
                <w:szCs w:val="18"/>
              </w:rPr>
            </w:pPr>
            <w:r w:rsidRPr="005216CC">
              <w:rPr>
                <w:kern w:val="0"/>
                <w:sz w:val="18"/>
                <w:szCs w:val="18"/>
              </w:rPr>
              <w:t>5</w:t>
            </w:r>
            <w:r w:rsidR="005216CC" w:rsidRPr="005216CC">
              <w:rPr>
                <w:rFonts w:hint="eastAsia"/>
                <w:kern w:val="0"/>
                <w:sz w:val="18"/>
                <w:szCs w:val="18"/>
              </w:rPr>
              <w:t>．</w:t>
            </w:r>
            <w:r w:rsidRPr="005216CC">
              <w:rPr>
                <w:rFonts w:hint="eastAsia"/>
                <w:kern w:val="0"/>
                <w:sz w:val="18"/>
                <w:szCs w:val="18"/>
              </w:rPr>
              <w:t>未</w:t>
            </w:r>
            <w:r w:rsidR="005216CC" w:rsidRPr="005216CC">
              <w:rPr>
                <w:rFonts w:hint="eastAsia"/>
                <w:kern w:val="0"/>
                <w:sz w:val="18"/>
                <w:szCs w:val="18"/>
              </w:rPr>
              <w:t>培树</w:t>
            </w:r>
            <w:r w:rsidRPr="005216CC">
              <w:rPr>
                <w:rFonts w:hint="eastAsia"/>
                <w:kern w:val="0"/>
                <w:sz w:val="18"/>
                <w:szCs w:val="18"/>
              </w:rPr>
              <w:t>金牌家政服务师扣</w:t>
            </w:r>
            <w:r w:rsidRPr="005216CC">
              <w:rPr>
                <w:kern w:val="0"/>
                <w:sz w:val="18"/>
                <w:szCs w:val="18"/>
              </w:rPr>
              <w:t>2</w:t>
            </w:r>
            <w:r w:rsidRPr="005216CC">
              <w:rPr>
                <w:rFonts w:hint="eastAsia"/>
                <w:kern w:val="0"/>
                <w:sz w:val="18"/>
                <w:szCs w:val="18"/>
              </w:rPr>
              <w:t>分。</w:t>
            </w:r>
          </w:p>
        </w:tc>
      </w:tr>
      <w:tr w:rsidR="007D50FD" w:rsidRPr="00DD544E" w:rsidTr="00464306">
        <w:trPr>
          <w:trHeight w:val="5878"/>
          <w:jc w:val="center"/>
        </w:trPr>
        <w:tc>
          <w:tcPr>
            <w:tcW w:w="465" w:type="pct"/>
            <w:tcBorders>
              <w:top w:val="single" w:sz="6" w:space="0" w:color="auto"/>
              <w:left w:val="single" w:sz="6" w:space="0" w:color="auto"/>
              <w:bottom w:val="single" w:sz="6" w:space="0" w:color="auto"/>
              <w:right w:val="single" w:sz="6" w:space="0" w:color="auto"/>
            </w:tcBorders>
            <w:vAlign w:val="center"/>
          </w:tcPr>
          <w:p w:rsidR="007D50FD" w:rsidRPr="00CB4A1D" w:rsidRDefault="007D50FD" w:rsidP="002D447F">
            <w:pPr>
              <w:spacing w:line="240" w:lineRule="exact"/>
              <w:jc w:val="center"/>
              <w:rPr>
                <w:kern w:val="0"/>
                <w:sz w:val="18"/>
                <w:szCs w:val="18"/>
              </w:rPr>
            </w:pPr>
            <w:r w:rsidRPr="00CB4A1D">
              <w:rPr>
                <w:kern w:val="0"/>
                <w:sz w:val="18"/>
                <w:szCs w:val="18"/>
              </w:rPr>
              <w:t>妇</w:t>
            </w:r>
          </w:p>
          <w:p w:rsidR="007D50FD" w:rsidRPr="00CB4A1D" w:rsidRDefault="007D50FD" w:rsidP="002D447F">
            <w:pPr>
              <w:spacing w:line="240" w:lineRule="exact"/>
              <w:jc w:val="center"/>
              <w:rPr>
                <w:kern w:val="0"/>
                <w:sz w:val="18"/>
                <w:szCs w:val="18"/>
              </w:rPr>
            </w:pPr>
            <w:r w:rsidRPr="00CB4A1D">
              <w:rPr>
                <w:kern w:val="0"/>
                <w:sz w:val="18"/>
                <w:szCs w:val="18"/>
              </w:rPr>
              <w:t>女</w:t>
            </w:r>
          </w:p>
          <w:p w:rsidR="007D50FD" w:rsidRPr="00CB4A1D" w:rsidRDefault="007D50FD" w:rsidP="002D447F">
            <w:pPr>
              <w:spacing w:line="240" w:lineRule="exact"/>
              <w:jc w:val="center"/>
              <w:rPr>
                <w:kern w:val="0"/>
                <w:sz w:val="18"/>
                <w:szCs w:val="18"/>
              </w:rPr>
            </w:pPr>
            <w:r w:rsidRPr="00CB4A1D">
              <w:rPr>
                <w:kern w:val="0"/>
                <w:sz w:val="18"/>
                <w:szCs w:val="18"/>
              </w:rPr>
              <w:t>维</w:t>
            </w:r>
          </w:p>
          <w:p w:rsidR="007D50FD" w:rsidRDefault="007D50FD" w:rsidP="002D447F">
            <w:pPr>
              <w:spacing w:line="240" w:lineRule="exact"/>
              <w:jc w:val="center"/>
              <w:rPr>
                <w:kern w:val="0"/>
                <w:sz w:val="18"/>
                <w:szCs w:val="18"/>
              </w:rPr>
            </w:pPr>
            <w:r w:rsidRPr="00CB4A1D">
              <w:rPr>
                <w:kern w:val="0"/>
                <w:sz w:val="18"/>
                <w:szCs w:val="18"/>
              </w:rPr>
              <w:t>权</w:t>
            </w:r>
          </w:p>
          <w:p w:rsidR="00C408C6" w:rsidRDefault="00C408C6" w:rsidP="002D447F">
            <w:pPr>
              <w:spacing w:line="240" w:lineRule="exact"/>
              <w:jc w:val="center"/>
              <w:rPr>
                <w:kern w:val="0"/>
                <w:sz w:val="18"/>
                <w:szCs w:val="18"/>
              </w:rPr>
            </w:pPr>
            <w:r>
              <w:rPr>
                <w:rFonts w:hint="eastAsia"/>
                <w:kern w:val="0"/>
                <w:sz w:val="18"/>
                <w:szCs w:val="18"/>
              </w:rPr>
              <w:t>工</w:t>
            </w:r>
          </w:p>
          <w:p w:rsidR="00C408C6" w:rsidRPr="00CB4A1D" w:rsidRDefault="00C408C6" w:rsidP="002D447F">
            <w:pPr>
              <w:spacing w:line="240" w:lineRule="exact"/>
              <w:jc w:val="center"/>
              <w:rPr>
                <w:kern w:val="0"/>
                <w:sz w:val="18"/>
                <w:szCs w:val="18"/>
              </w:rPr>
            </w:pPr>
            <w:r>
              <w:rPr>
                <w:rFonts w:hint="eastAsia"/>
                <w:kern w:val="0"/>
                <w:sz w:val="18"/>
                <w:szCs w:val="18"/>
              </w:rPr>
              <w:t>作</w:t>
            </w:r>
          </w:p>
        </w:tc>
        <w:tc>
          <w:tcPr>
            <w:tcW w:w="2153" w:type="pct"/>
            <w:tcBorders>
              <w:top w:val="single" w:sz="6" w:space="0" w:color="auto"/>
              <w:left w:val="single" w:sz="6" w:space="0" w:color="auto"/>
              <w:bottom w:val="single" w:sz="6" w:space="0" w:color="auto"/>
              <w:right w:val="single" w:sz="6" w:space="0" w:color="auto"/>
            </w:tcBorders>
            <w:vAlign w:val="center"/>
          </w:tcPr>
          <w:p w:rsidR="007D50FD" w:rsidRPr="00CB4A1D" w:rsidRDefault="007D50FD" w:rsidP="000C0937">
            <w:pPr>
              <w:spacing w:line="240" w:lineRule="exact"/>
              <w:ind w:firstLineChars="200" w:firstLine="360"/>
              <w:rPr>
                <w:sz w:val="18"/>
                <w:szCs w:val="18"/>
              </w:rPr>
            </w:pPr>
            <w:r w:rsidRPr="00CB4A1D">
              <w:rPr>
                <w:rFonts w:hint="eastAsia"/>
                <w:sz w:val="18"/>
                <w:szCs w:val="18"/>
              </w:rPr>
              <w:t>1</w:t>
            </w:r>
            <w:r w:rsidR="007A5B1C" w:rsidRPr="00CB4A1D">
              <w:rPr>
                <w:rFonts w:hint="eastAsia"/>
                <w:sz w:val="18"/>
                <w:szCs w:val="18"/>
              </w:rPr>
              <w:t>．</w:t>
            </w:r>
            <w:r w:rsidRPr="00CB4A1D">
              <w:rPr>
                <w:rFonts w:hint="eastAsia"/>
                <w:sz w:val="18"/>
                <w:szCs w:val="18"/>
              </w:rPr>
              <w:t>积极开展</w:t>
            </w:r>
            <w:r w:rsidR="00CB4A1D" w:rsidRPr="00CB4A1D">
              <w:rPr>
                <w:rFonts w:hint="eastAsia"/>
                <w:sz w:val="18"/>
                <w:szCs w:val="18"/>
              </w:rPr>
              <w:t>“春泥护花</w:t>
            </w:r>
            <w:r w:rsidR="00CB4A1D" w:rsidRPr="00CB4A1D">
              <w:rPr>
                <w:rFonts w:hint="eastAsia"/>
                <w:sz w:val="18"/>
                <w:szCs w:val="18"/>
              </w:rPr>
              <w:t xml:space="preserve"> </w:t>
            </w:r>
            <w:r w:rsidR="00CB4A1D" w:rsidRPr="00CB4A1D">
              <w:rPr>
                <w:rFonts w:hint="eastAsia"/>
                <w:sz w:val="18"/>
                <w:szCs w:val="18"/>
              </w:rPr>
              <w:t>法润芳华”</w:t>
            </w:r>
            <w:r w:rsidRPr="00CB4A1D">
              <w:rPr>
                <w:rFonts w:hint="eastAsia"/>
                <w:sz w:val="18"/>
                <w:szCs w:val="18"/>
              </w:rPr>
              <w:t>——巾帼普法进家庭</w:t>
            </w:r>
            <w:r w:rsidR="00606272" w:rsidRPr="00CB4A1D">
              <w:rPr>
                <w:rFonts w:hint="eastAsia"/>
                <w:sz w:val="18"/>
                <w:szCs w:val="18"/>
              </w:rPr>
              <w:t>普法宣传活动</w:t>
            </w:r>
            <w:r w:rsidR="00CB4A1D" w:rsidRPr="00CB4A1D">
              <w:rPr>
                <w:rFonts w:hint="eastAsia"/>
                <w:sz w:val="18"/>
                <w:szCs w:val="18"/>
              </w:rPr>
              <w:t>、“三八”</w:t>
            </w:r>
            <w:r w:rsidRPr="00CB4A1D">
              <w:rPr>
                <w:rFonts w:hint="eastAsia"/>
                <w:sz w:val="18"/>
                <w:szCs w:val="18"/>
              </w:rPr>
              <w:t>妇女维权周活动，</w:t>
            </w:r>
            <w:r w:rsidR="00CB4A1D" w:rsidRPr="00CB4A1D">
              <w:rPr>
                <w:rFonts w:hint="eastAsia"/>
                <w:sz w:val="18"/>
                <w:szCs w:val="18"/>
              </w:rPr>
              <w:t>做到有资料、有记录、有信息报送，开展《反家庭暴力法》、《江苏省妇女权益保障条例》宣传活动至少各</w:t>
            </w:r>
            <w:r w:rsidR="00CB4A1D" w:rsidRPr="00CB4A1D">
              <w:rPr>
                <w:rFonts w:hint="eastAsia"/>
                <w:sz w:val="18"/>
                <w:szCs w:val="18"/>
              </w:rPr>
              <w:t>1</w:t>
            </w:r>
            <w:r w:rsidR="00CB4A1D" w:rsidRPr="00CB4A1D">
              <w:rPr>
                <w:rFonts w:hint="eastAsia"/>
                <w:sz w:val="18"/>
                <w:szCs w:val="18"/>
              </w:rPr>
              <w:t>次，</w:t>
            </w:r>
            <w:r w:rsidRPr="00CB4A1D">
              <w:rPr>
                <w:rFonts w:hint="eastAsia"/>
                <w:sz w:val="18"/>
                <w:szCs w:val="18"/>
              </w:rPr>
              <w:t>全年</w:t>
            </w:r>
            <w:r w:rsidR="007A5B1C" w:rsidRPr="00CB4A1D">
              <w:rPr>
                <w:rFonts w:hint="eastAsia"/>
                <w:sz w:val="18"/>
                <w:szCs w:val="18"/>
              </w:rPr>
              <w:t>开展说法</w:t>
            </w:r>
            <w:r w:rsidRPr="00CB4A1D">
              <w:rPr>
                <w:rFonts w:hint="eastAsia"/>
                <w:sz w:val="18"/>
                <w:szCs w:val="18"/>
              </w:rPr>
              <w:t>活动不少于</w:t>
            </w:r>
            <w:r w:rsidRPr="00CB4A1D">
              <w:rPr>
                <w:rFonts w:hint="eastAsia"/>
                <w:sz w:val="18"/>
                <w:szCs w:val="18"/>
              </w:rPr>
              <w:t>4</w:t>
            </w:r>
            <w:r w:rsidRPr="00CB4A1D">
              <w:rPr>
                <w:rFonts w:hint="eastAsia"/>
                <w:sz w:val="18"/>
                <w:szCs w:val="18"/>
              </w:rPr>
              <w:t>次；</w:t>
            </w:r>
          </w:p>
          <w:p w:rsidR="007A5B1C" w:rsidRPr="00CB4A1D" w:rsidRDefault="007D50FD" w:rsidP="000C0937">
            <w:pPr>
              <w:spacing w:line="240" w:lineRule="exact"/>
              <w:ind w:firstLineChars="200" w:firstLine="360"/>
              <w:rPr>
                <w:sz w:val="18"/>
                <w:szCs w:val="18"/>
              </w:rPr>
            </w:pPr>
            <w:r w:rsidRPr="00CB4A1D">
              <w:rPr>
                <w:rFonts w:hint="eastAsia"/>
                <w:sz w:val="18"/>
                <w:szCs w:val="18"/>
              </w:rPr>
              <w:t>2</w:t>
            </w:r>
            <w:r w:rsidR="007A5B1C" w:rsidRPr="00CB4A1D">
              <w:rPr>
                <w:rFonts w:hint="eastAsia"/>
                <w:sz w:val="18"/>
                <w:szCs w:val="18"/>
              </w:rPr>
              <w:t>．</w:t>
            </w:r>
            <w:r w:rsidRPr="00CB4A1D">
              <w:rPr>
                <w:rFonts w:hint="eastAsia"/>
                <w:sz w:val="18"/>
                <w:szCs w:val="18"/>
              </w:rPr>
              <w:t>深入推进</w:t>
            </w:r>
            <w:r w:rsidRPr="00CB4A1D">
              <w:rPr>
                <w:sz w:val="18"/>
                <w:szCs w:val="18"/>
              </w:rPr>
              <w:t>“</w:t>
            </w:r>
            <w:r w:rsidRPr="00CB4A1D">
              <w:rPr>
                <w:rFonts w:hint="eastAsia"/>
                <w:sz w:val="18"/>
                <w:szCs w:val="18"/>
              </w:rPr>
              <w:t>平安家庭</w:t>
            </w:r>
            <w:r w:rsidRPr="00CB4A1D">
              <w:rPr>
                <w:sz w:val="18"/>
                <w:szCs w:val="18"/>
              </w:rPr>
              <w:t>”</w:t>
            </w:r>
            <w:r w:rsidR="007A5B1C" w:rsidRPr="00CB4A1D">
              <w:rPr>
                <w:rFonts w:hint="eastAsia"/>
                <w:sz w:val="18"/>
                <w:szCs w:val="18"/>
              </w:rPr>
              <w:t>创建活动，做到有计划、有考核、有表彰、有活动、有总结、有信息报送；</w:t>
            </w:r>
          </w:p>
          <w:p w:rsidR="007A5B1C" w:rsidRPr="00CB4A1D" w:rsidRDefault="007A5B1C" w:rsidP="000C0937">
            <w:pPr>
              <w:spacing w:line="240" w:lineRule="exact"/>
              <w:ind w:firstLineChars="200" w:firstLine="360"/>
              <w:rPr>
                <w:sz w:val="18"/>
                <w:szCs w:val="18"/>
              </w:rPr>
            </w:pPr>
            <w:r w:rsidRPr="00CB4A1D">
              <w:rPr>
                <w:rFonts w:hint="eastAsia"/>
                <w:sz w:val="18"/>
                <w:szCs w:val="18"/>
              </w:rPr>
              <w:t xml:space="preserve">3. </w:t>
            </w:r>
            <w:r w:rsidRPr="00CB4A1D">
              <w:rPr>
                <w:rFonts w:hint="eastAsia"/>
                <w:sz w:val="18"/>
                <w:szCs w:val="18"/>
              </w:rPr>
              <w:t>健全完善妇女议事制度，</w:t>
            </w:r>
            <w:r w:rsidR="00CB4A1D" w:rsidRPr="00CB4A1D">
              <w:rPr>
                <w:rFonts w:hint="eastAsia"/>
                <w:sz w:val="18"/>
                <w:szCs w:val="18"/>
              </w:rPr>
              <w:t>做到“五亮化”：即机构亮化、制度亮化、身份亮化、计划亮化、成果亮化，</w:t>
            </w:r>
            <w:r w:rsidRPr="00CB4A1D">
              <w:rPr>
                <w:rFonts w:hint="eastAsia"/>
                <w:sz w:val="18"/>
                <w:szCs w:val="18"/>
              </w:rPr>
              <w:t>发挥妇女议事会作用，</w:t>
            </w:r>
            <w:r w:rsidR="00CB4A1D" w:rsidRPr="00CB4A1D">
              <w:rPr>
                <w:rFonts w:hint="eastAsia"/>
                <w:sz w:val="18"/>
                <w:szCs w:val="18"/>
              </w:rPr>
              <w:t>做到有会议、</w:t>
            </w:r>
            <w:r w:rsidR="00C408C6">
              <w:rPr>
                <w:rFonts w:hint="eastAsia"/>
                <w:sz w:val="18"/>
                <w:szCs w:val="18"/>
              </w:rPr>
              <w:t>有活动、</w:t>
            </w:r>
            <w:r w:rsidR="00CB4A1D" w:rsidRPr="00CB4A1D">
              <w:rPr>
                <w:rFonts w:hint="eastAsia"/>
                <w:sz w:val="18"/>
                <w:szCs w:val="18"/>
              </w:rPr>
              <w:t>有记录</w:t>
            </w:r>
            <w:r w:rsidR="00C408C6">
              <w:rPr>
                <w:rFonts w:hint="eastAsia"/>
                <w:sz w:val="18"/>
                <w:szCs w:val="18"/>
              </w:rPr>
              <w:t>、有成果</w:t>
            </w:r>
            <w:r w:rsidRPr="00CB4A1D">
              <w:rPr>
                <w:rFonts w:hint="eastAsia"/>
                <w:sz w:val="18"/>
                <w:szCs w:val="18"/>
              </w:rPr>
              <w:t>；</w:t>
            </w:r>
          </w:p>
          <w:p w:rsidR="007D50FD" w:rsidRPr="00CB4A1D" w:rsidRDefault="007A5B1C" w:rsidP="000C0937">
            <w:pPr>
              <w:spacing w:line="240" w:lineRule="exact"/>
              <w:ind w:firstLineChars="200" w:firstLine="360"/>
              <w:rPr>
                <w:sz w:val="18"/>
                <w:szCs w:val="18"/>
              </w:rPr>
            </w:pPr>
            <w:r w:rsidRPr="00CB4A1D">
              <w:rPr>
                <w:rFonts w:hint="eastAsia"/>
                <w:sz w:val="18"/>
                <w:szCs w:val="18"/>
              </w:rPr>
              <w:t>4</w:t>
            </w:r>
            <w:r w:rsidRPr="00CB4A1D">
              <w:rPr>
                <w:rFonts w:hint="eastAsia"/>
                <w:sz w:val="18"/>
                <w:szCs w:val="18"/>
              </w:rPr>
              <w:t>．</w:t>
            </w:r>
            <w:r w:rsidR="007D50FD" w:rsidRPr="00CB4A1D">
              <w:rPr>
                <w:rFonts w:hint="eastAsia"/>
                <w:sz w:val="18"/>
                <w:szCs w:val="18"/>
              </w:rPr>
              <w:t>加大金牌</w:t>
            </w:r>
            <w:r w:rsidR="00CB3052">
              <w:rPr>
                <w:rFonts w:hint="eastAsia"/>
                <w:sz w:val="18"/>
                <w:szCs w:val="18"/>
              </w:rPr>
              <w:t>“</w:t>
            </w:r>
            <w:r w:rsidR="00CB3052" w:rsidRPr="00CB4A1D">
              <w:rPr>
                <w:rFonts w:hint="eastAsia"/>
                <w:sz w:val="18"/>
                <w:szCs w:val="18"/>
              </w:rPr>
              <w:t>老舅妈</w:t>
            </w:r>
            <w:r w:rsidR="00CB3052">
              <w:rPr>
                <w:rFonts w:hint="eastAsia"/>
                <w:sz w:val="18"/>
                <w:szCs w:val="18"/>
              </w:rPr>
              <w:t>”</w:t>
            </w:r>
            <w:r w:rsidR="007D50FD" w:rsidRPr="00CB4A1D">
              <w:rPr>
                <w:rFonts w:hint="eastAsia"/>
                <w:sz w:val="18"/>
                <w:szCs w:val="18"/>
              </w:rPr>
              <w:t>调解员的培植和宣传，</w:t>
            </w:r>
            <w:r w:rsidRPr="00CB4A1D">
              <w:rPr>
                <w:rFonts w:hint="eastAsia"/>
                <w:sz w:val="18"/>
                <w:szCs w:val="18"/>
              </w:rPr>
              <w:t>每镇至少</w:t>
            </w:r>
            <w:r w:rsidRPr="00CB4A1D">
              <w:rPr>
                <w:rFonts w:hint="eastAsia"/>
                <w:sz w:val="18"/>
                <w:szCs w:val="18"/>
              </w:rPr>
              <w:t>1</w:t>
            </w:r>
            <w:r w:rsidRPr="00CB4A1D">
              <w:rPr>
                <w:rFonts w:hint="eastAsia"/>
                <w:sz w:val="18"/>
                <w:szCs w:val="18"/>
              </w:rPr>
              <w:t>名，</w:t>
            </w:r>
            <w:r w:rsidR="007D50FD" w:rsidRPr="00CB4A1D">
              <w:rPr>
                <w:rFonts w:hint="eastAsia"/>
                <w:sz w:val="18"/>
                <w:szCs w:val="18"/>
              </w:rPr>
              <w:t>成立</w:t>
            </w:r>
            <w:r w:rsidR="00C408C6">
              <w:rPr>
                <w:rFonts w:hint="eastAsia"/>
                <w:sz w:val="18"/>
                <w:szCs w:val="18"/>
              </w:rPr>
              <w:t>婚姻家庭纠纷</w:t>
            </w:r>
            <w:r w:rsidR="007D50FD" w:rsidRPr="00CB4A1D">
              <w:rPr>
                <w:rFonts w:hint="eastAsia"/>
                <w:sz w:val="18"/>
                <w:szCs w:val="18"/>
              </w:rPr>
              <w:t>调解工作室</w:t>
            </w:r>
            <w:r w:rsidR="00C408C6">
              <w:rPr>
                <w:rFonts w:hint="eastAsia"/>
                <w:sz w:val="18"/>
                <w:szCs w:val="18"/>
              </w:rPr>
              <w:t>，</w:t>
            </w:r>
            <w:r w:rsidR="00C408C6" w:rsidRPr="00CB4A1D">
              <w:rPr>
                <w:rFonts w:hint="eastAsia"/>
                <w:sz w:val="18"/>
                <w:szCs w:val="18"/>
              </w:rPr>
              <w:t>会同镇（区、街道）</w:t>
            </w:r>
            <w:r w:rsidR="00C408C6" w:rsidRPr="00CB4A1D">
              <w:rPr>
                <w:sz w:val="18"/>
                <w:szCs w:val="18"/>
              </w:rPr>
              <w:t>综治中心建立妇女儿童维权站或婚姻家庭纠纷专门调处窗口</w:t>
            </w:r>
            <w:r w:rsidR="00C408C6" w:rsidRPr="00CB4A1D">
              <w:rPr>
                <w:rFonts w:hint="eastAsia"/>
                <w:sz w:val="18"/>
                <w:szCs w:val="18"/>
              </w:rPr>
              <w:t>。</w:t>
            </w:r>
          </w:p>
          <w:p w:rsidR="007D50FD" w:rsidRPr="00CB4A1D" w:rsidRDefault="007A5B1C" w:rsidP="00C408C6">
            <w:pPr>
              <w:spacing w:line="240" w:lineRule="exact"/>
              <w:ind w:firstLineChars="200" w:firstLine="360"/>
              <w:rPr>
                <w:kern w:val="0"/>
                <w:sz w:val="18"/>
                <w:szCs w:val="18"/>
              </w:rPr>
            </w:pPr>
            <w:r w:rsidRPr="00CB4A1D">
              <w:rPr>
                <w:rFonts w:hint="eastAsia"/>
                <w:sz w:val="18"/>
                <w:szCs w:val="18"/>
              </w:rPr>
              <w:t>5</w:t>
            </w:r>
            <w:r w:rsidRPr="00CB4A1D">
              <w:rPr>
                <w:rFonts w:hint="eastAsia"/>
                <w:sz w:val="18"/>
                <w:szCs w:val="18"/>
              </w:rPr>
              <w:t>．</w:t>
            </w:r>
            <w:r w:rsidR="007D50FD" w:rsidRPr="00CB4A1D">
              <w:rPr>
                <w:rFonts w:hint="eastAsia"/>
                <w:sz w:val="18"/>
                <w:szCs w:val="18"/>
              </w:rPr>
              <w:t>常态化做好妇女儿童信访维权工作</w:t>
            </w:r>
            <w:r w:rsidR="00CB4A1D" w:rsidRPr="00CB4A1D">
              <w:rPr>
                <w:rFonts w:hint="eastAsia"/>
                <w:sz w:val="18"/>
                <w:szCs w:val="18"/>
              </w:rPr>
              <w:t>，</w:t>
            </w:r>
            <w:r w:rsidR="00CB3052" w:rsidRPr="00CB4A1D">
              <w:rPr>
                <w:rFonts w:hint="eastAsia"/>
                <w:sz w:val="18"/>
                <w:szCs w:val="18"/>
              </w:rPr>
              <w:t>及时</w:t>
            </w:r>
            <w:r w:rsidR="00CB3052" w:rsidRPr="00CB4A1D">
              <w:rPr>
                <w:sz w:val="18"/>
                <w:szCs w:val="18"/>
              </w:rPr>
              <w:t>发现并处置婚姻家庭纠纷</w:t>
            </w:r>
            <w:r w:rsidR="00C408C6">
              <w:rPr>
                <w:rFonts w:hint="eastAsia"/>
                <w:sz w:val="18"/>
                <w:szCs w:val="18"/>
              </w:rPr>
              <w:t>。</w:t>
            </w:r>
          </w:p>
        </w:tc>
        <w:tc>
          <w:tcPr>
            <w:tcW w:w="286" w:type="pct"/>
            <w:tcBorders>
              <w:top w:val="single" w:sz="6" w:space="0" w:color="auto"/>
              <w:left w:val="single" w:sz="6" w:space="0" w:color="auto"/>
              <w:bottom w:val="single" w:sz="6" w:space="0" w:color="auto"/>
              <w:right w:val="single" w:sz="6" w:space="0" w:color="auto"/>
            </w:tcBorders>
            <w:vAlign w:val="center"/>
          </w:tcPr>
          <w:p w:rsidR="007D50FD" w:rsidRPr="00CB4A1D" w:rsidRDefault="007D50FD" w:rsidP="000C0937">
            <w:pPr>
              <w:spacing w:line="240" w:lineRule="exact"/>
              <w:jc w:val="center"/>
              <w:rPr>
                <w:kern w:val="0"/>
                <w:sz w:val="18"/>
                <w:szCs w:val="18"/>
              </w:rPr>
            </w:pPr>
            <w:r w:rsidRPr="00CB4A1D">
              <w:rPr>
                <w:kern w:val="0"/>
                <w:sz w:val="18"/>
                <w:szCs w:val="18"/>
              </w:rPr>
              <w:t>10</w:t>
            </w:r>
          </w:p>
        </w:tc>
        <w:tc>
          <w:tcPr>
            <w:tcW w:w="2096" w:type="pct"/>
            <w:tcBorders>
              <w:top w:val="single" w:sz="6" w:space="0" w:color="auto"/>
              <w:left w:val="single" w:sz="6" w:space="0" w:color="auto"/>
              <w:bottom w:val="single" w:sz="6" w:space="0" w:color="auto"/>
              <w:right w:val="single" w:sz="6" w:space="0" w:color="auto"/>
            </w:tcBorders>
            <w:vAlign w:val="center"/>
          </w:tcPr>
          <w:p w:rsidR="007D50FD" w:rsidRPr="00CB4A1D" w:rsidRDefault="00CB4A1D" w:rsidP="00CB4A1D">
            <w:pPr>
              <w:spacing w:line="240" w:lineRule="exact"/>
              <w:ind w:firstLineChars="200" w:firstLine="360"/>
              <w:rPr>
                <w:sz w:val="18"/>
                <w:szCs w:val="18"/>
              </w:rPr>
            </w:pPr>
            <w:r w:rsidRPr="00CB4A1D">
              <w:rPr>
                <w:rFonts w:hint="eastAsia"/>
                <w:sz w:val="18"/>
                <w:szCs w:val="18"/>
              </w:rPr>
              <w:t>1</w:t>
            </w:r>
            <w:r w:rsidRPr="00CB4A1D">
              <w:rPr>
                <w:rFonts w:hint="eastAsia"/>
                <w:sz w:val="18"/>
                <w:szCs w:val="18"/>
              </w:rPr>
              <w:t>．各类普法、说法</w:t>
            </w:r>
            <w:r w:rsidR="007D50FD" w:rsidRPr="00CB4A1D">
              <w:rPr>
                <w:rFonts w:hint="eastAsia"/>
                <w:sz w:val="18"/>
                <w:szCs w:val="18"/>
              </w:rPr>
              <w:t>活动少一次扣</w:t>
            </w:r>
            <w:r w:rsidR="007D50FD" w:rsidRPr="00CB4A1D">
              <w:rPr>
                <w:sz w:val="18"/>
                <w:szCs w:val="18"/>
              </w:rPr>
              <w:t>1</w:t>
            </w:r>
            <w:r w:rsidRPr="00CB4A1D">
              <w:rPr>
                <w:rFonts w:hint="eastAsia"/>
                <w:sz w:val="18"/>
                <w:szCs w:val="18"/>
              </w:rPr>
              <w:t>分</w:t>
            </w:r>
            <w:r w:rsidR="007A5B1C" w:rsidRPr="00CB4A1D">
              <w:rPr>
                <w:rFonts w:hint="eastAsia"/>
                <w:sz w:val="18"/>
                <w:szCs w:val="18"/>
              </w:rPr>
              <w:t>；</w:t>
            </w:r>
          </w:p>
          <w:p w:rsidR="007A5B1C" w:rsidRPr="00CB4A1D" w:rsidRDefault="007D50FD" w:rsidP="00CB4A1D">
            <w:pPr>
              <w:spacing w:line="240" w:lineRule="exact"/>
              <w:ind w:firstLineChars="200" w:firstLine="360"/>
              <w:rPr>
                <w:sz w:val="18"/>
                <w:szCs w:val="18"/>
              </w:rPr>
            </w:pPr>
            <w:r w:rsidRPr="00CB4A1D">
              <w:rPr>
                <w:rFonts w:hint="eastAsia"/>
                <w:sz w:val="18"/>
                <w:szCs w:val="18"/>
              </w:rPr>
              <w:t>2</w:t>
            </w:r>
            <w:r w:rsidR="007A5B1C" w:rsidRPr="00CB4A1D">
              <w:rPr>
                <w:rFonts w:hint="eastAsia"/>
                <w:sz w:val="18"/>
                <w:szCs w:val="18"/>
              </w:rPr>
              <w:t>．</w:t>
            </w:r>
            <w:r w:rsidR="00CB3052">
              <w:rPr>
                <w:rFonts w:hint="eastAsia"/>
                <w:sz w:val="18"/>
                <w:szCs w:val="18"/>
              </w:rPr>
              <w:t>“平安家庭”创建工作未有相关资料的扣</w:t>
            </w:r>
            <w:r w:rsidR="00CB3052">
              <w:rPr>
                <w:rFonts w:hint="eastAsia"/>
                <w:sz w:val="18"/>
                <w:szCs w:val="18"/>
              </w:rPr>
              <w:t>2</w:t>
            </w:r>
            <w:r w:rsidR="00CB3052">
              <w:rPr>
                <w:rFonts w:hint="eastAsia"/>
                <w:sz w:val="18"/>
                <w:szCs w:val="18"/>
              </w:rPr>
              <w:t>分，</w:t>
            </w:r>
            <w:r w:rsidR="007A5B1C" w:rsidRPr="00CB4A1D">
              <w:rPr>
                <w:sz w:val="18"/>
                <w:szCs w:val="18"/>
              </w:rPr>
              <w:t>发生因婚姻家庭纠纷引发的</w:t>
            </w:r>
            <w:r w:rsidR="00CB4A1D" w:rsidRPr="00CB4A1D">
              <w:rPr>
                <w:rFonts w:hint="eastAsia"/>
                <w:sz w:val="18"/>
                <w:szCs w:val="18"/>
              </w:rPr>
              <w:t>“</w:t>
            </w:r>
            <w:r w:rsidR="00CB4A1D" w:rsidRPr="00CB4A1D">
              <w:rPr>
                <w:sz w:val="18"/>
                <w:szCs w:val="18"/>
              </w:rPr>
              <w:t>民转刑</w:t>
            </w:r>
            <w:r w:rsidR="00CB4A1D" w:rsidRPr="00CB4A1D">
              <w:rPr>
                <w:rFonts w:hint="eastAsia"/>
                <w:sz w:val="18"/>
                <w:szCs w:val="18"/>
              </w:rPr>
              <w:t>”</w:t>
            </w:r>
            <w:r w:rsidR="007A5B1C" w:rsidRPr="00CB4A1D">
              <w:rPr>
                <w:sz w:val="18"/>
                <w:szCs w:val="18"/>
              </w:rPr>
              <w:t>重大命案（三人以上）</w:t>
            </w:r>
            <w:r w:rsidR="007A5B1C" w:rsidRPr="00CB4A1D">
              <w:rPr>
                <w:rFonts w:hint="eastAsia"/>
                <w:sz w:val="18"/>
                <w:szCs w:val="18"/>
              </w:rPr>
              <w:t>的扣</w:t>
            </w:r>
            <w:r w:rsidR="007A5B1C" w:rsidRPr="00CB4A1D">
              <w:rPr>
                <w:rFonts w:hint="eastAsia"/>
                <w:sz w:val="18"/>
                <w:szCs w:val="18"/>
              </w:rPr>
              <w:t>10</w:t>
            </w:r>
            <w:r w:rsidR="007A5B1C" w:rsidRPr="00CB4A1D">
              <w:rPr>
                <w:rFonts w:hint="eastAsia"/>
                <w:sz w:val="18"/>
                <w:szCs w:val="18"/>
              </w:rPr>
              <w:t>分，</w:t>
            </w:r>
            <w:r w:rsidR="007A5B1C" w:rsidRPr="00CB4A1D">
              <w:rPr>
                <w:sz w:val="18"/>
                <w:szCs w:val="18"/>
              </w:rPr>
              <w:t>发生其他侵害妇女儿童权益、社会影响重大的案件或突发事件</w:t>
            </w:r>
            <w:r w:rsidR="007A5B1C" w:rsidRPr="00CB4A1D">
              <w:rPr>
                <w:rFonts w:hint="eastAsia"/>
                <w:sz w:val="18"/>
                <w:szCs w:val="18"/>
              </w:rPr>
              <w:t>的扣</w:t>
            </w:r>
            <w:r w:rsidR="00AE11B1">
              <w:rPr>
                <w:rFonts w:hint="eastAsia"/>
                <w:sz w:val="18"/>
                <w:szCs w:val="18"/>
              </w:rPr>
              <w:t>3</w:t>
            </w:r>
            <w:r w:rsidR="007A5B1C" w:rsidRPr="00CB4A1D">
              <w:rPr>
                <w:rFonts w:hint="eastAsia"/>
                <w:sz w:val="18"/>
                <w:szCs w:val="18"/>
              </w:rPr>
              <w:t>分；</w:t>
            </w:r>
          </w:p>
          <w:p w:rsidR="007D50FD" w:rsidRPr="00CB4A1D" w:rsidRDefault="007D50FD" w:rsidP="00CB4A1D">
            <w:pPr>
              <w:spacing w:line="240" w:lineRule="exact"/>
              <w:ind w:firstLineChars="200" w:firstLine="360"/>
              <w:rPr>
                <w:sz w:val="18"/>
                <w:szCs w:val="18"/>
              </w:rPr>
            </w:pPr>
            <w:r w:rsidRPr="00CB4A1D">
              <w:rPr>
                <w:rFonts w:hint="eastAsia"/>
                <w:sz w:val="18"/>
                <w:szCs w:val="18"/>
              </w:rPr>
              <w:t>3</w:t>
            </w:r>
            <w:r w:rsidR="007A5B1C" w:rsidRPr="00CB4A1D">
              <w:rPr>
                <w:rFonts w:hint="eastAsia"/>
                <w:sz w:val="18"/>
                <w:szCs w:val="18"/>
              </w:rPr>
              <w:t>．妇女议事会</w:t>
            </w:r>
            <w:r w:rsidR="00CB4A1D" w:rsidRPr="00CB4A1D">
              <w:rPr>
                <w:rFonts w:hint="eastAsia"/>
                <w:sz w:val="18"/>
                <w:szCs w:val="18"/>
              </w:rPr>
              <w:t>记录</w:t>
            </w:r>
            <w:r w:rsidRPr="00CB4A1D">
              <w:rPr>
                <w:rFonts w:hint="eastAsia"/>
                <w:sz w:val="18"/>
                <w:szCs w:val="18"/>
              </w:rPr>
              <w:t>少</w:t>
            </w:r>
            <w:r w:rsidRPr="00CB4A1D">
              <w:rPr>
                <w:rFonts w:hint="eastAsia"/>
                <w:sz w:val="18"/>
                <w:szCs w:val="18"/>
              </w:rPr>
              <w:t>1</w:t>
            </w:r>
            <w:r w:rsidRPr="00CB4A1D">
              <w:rPr>
                <w:rFonts w:hint="eastAsia"/>
                <w:sz w:val="18"/>
                <w:szCs w:val="18"/>
              </w:rPr>
              <w:t>次扣</w:t>
            </w:r>
            <w:r w:rsidRPr="00CB4A1D">
              <w:rPr>
                <w:rFonts w:hint="eastAsia"/>
                <w:sz w:val="18"/>
                <w:szCs w:val="18"/>
              </w:rPr>
              <w:t>1</w:t>
            </w:r>
            <w:r w:rsidRPr="00CB4A1D">
              <w:rPr>
                <w:rFonts w:hint="eastAsia"/>
                <w:sz w:val="18"/>
                <w:szCs w:val="18"/>
              </w:rPr>
              <w:t>分，记录不规范扣</w:t>
            </w:r>
            <w:r w:rsidRPr="00CB4A1D">
              <w:rPr>
                <w:rFonts w:hint="eastAsia"/>
                <w:sz w:val="18"/>
                <w:szCs w:val="18"/>
              </w:rPr>
              <w:t>1</w:t>
            </w:r>
            <w:r w:rsidRPr="00CB4A1D">
              <w:rPr>
                <w:rFonts w:hint="eastAsia"/>
                <w:sz w:val="18"/>
                <w:szCs w:val="18"/>
              </w:rPr>
              <w:t>分</w:t>
            </w:r>
            <w:r w:rsidR="007A5B1C" w:rsidRPr="00CB4A1D">
              <w:rPr>
                <w:rFonts w:hint="eastAsia"/>
                <w:sz w:val="18"/>
                <w:szCs w:val="18"/>
              </w:rPr>
              <w:t>；</w:t>
            </w:r>
          </w:p>
          <w:p w:rsidR="007A5B1C" w:rsidRPr="00CB4A1D" w:rsidRDefault="007D50FD" w:rsidP="007A5B1C">
            <w:pPr>
              <w:spacing w:line="240" w:lineRule="exact"/>
              <w:ind w:firstLineChars="200" w:firstLine="360"/>
              <w:rPr>
                <w:sz w:val="18"/>
                <w:szCs w:val="18"/>
              </w:rPr>
            </w:pPr>
            <w:r w:rsidRPr="00CB4A1D">
              <w:rPr>
                <w:rFonts w:hint="eastAsia"/>
                <w:sz w:val="18"/>
                <w:szCs w:val="18"/>
              </w:rPr>
              <w:t>4</w:t>
            </w:r>
            <w:r w:rsidR="007A5B1C" w:rsidRPr="00CB4A1D">
              <w:rPr>
                <w:rFonts w:hint="eastAsia"/>
                <w:sz w:val="18"/>
                <w:szCs w:val="18"/>
              </w:rPr>
              <w:t>．</w:t>
            </w:r>
            <w:r w:rsidRPr="00CB4A1D">
              <w:rPr>
                <w:rFonts w:hint="eastAsia"/>
                <w:sz w:val="18"/>
                <w:szCs w:val="18"/>
              </w:rPr>
              <w:t>没有</w:t>
            </w:r>
            <w:r w:rsidR="007A5B1C" w:rsidRPr="00CB4A1D">
              <w:rPr>
                <w:rFonts w:hint="eastAsia"/>
                <w:sz w:val="18"/>
                <w:szCs w:val="18"/>
              </w:rPr>
              <w:t>金牌“老舅妈”调解员</w:t>
            </w:r>
            <w:r w:rsidRPr="00CB4A1D">
              <w:rPr>
                <w:rFonts w:hint="eastAsia"/>
                <w:sz w:val="18"/>
                <w:szCs w:val="18"/>
              </w:rPr>
              <w:t>扣</w:t>
            </w:r>
            <w:r w:rsidRPr="00CB4A1D">
              <w:rPr>
                <w:rFonts w:hint="eastAsia"/>
                <w:sz w:val="18"/>
                <w:szCs w:val="18"/>
              </w:rPr>
              <w:t>1</w:t>
            </w:r>
            <w:r w:rsidRPr="00CB4A1D">
              <w:rPr>
                <w:rFonts w:hint="eastAsia"/>
                <w:sz w:val="18"/>
                <w:szCs w:val="18"/>
              </w:rPr>
              <w:t>分，没有</w:t>
            </w:r>
            <w:r w:rsidR="007A5B1C" w:rsidRPr="00CB4A1D">
              <w:rPr>
                <w:rFonts w:hint="eastAsia"/>
                <w:sz w:val="18"/>
                <w:szCs w:val="18"/>
              </w:rPr>
              <w:t>成立</w:t>
            </w:r>
            <w:r w:rsidR="00C408C6">
              <w:rPr>
                <w:rFonts w:hint="eastAsia"/>
                <w:sz w:val="18"/>
                <w:szCs w:val="18"/>
              </w:rPr>
              <w:t>婚姻家庭纠纷</w:t>
            </w:r>
            <w:r w:rsidR="007A5B1C" w:rsidRPr="00CB4A1D">
              <w:rPr>
                <w:rFonts w:hint="eastAsia"/>
                <w:sz w:val="18"/>
                <w:szCs w:val="18"/>
              </w:rPr>
              <w:t>调解工作室</w:t>
            </w:r>
            <w:r w:rsidRPr="00CB4A1D">
              <w:rPr>
                <w:rFonts w:hint="eastAsia"/>
                <w:sz w:val="18"/>
                <w:szCs w:val="18"/>
              </w:rPr>
              <w:t>的扣</w:t>
            </w:r>
            <w:r w:rsidRPr="00CB4A1D">
              <w:rPr>
                <w:rFonts w:hint="eastAsia"/>
                <w:sz w:val="18"/>
                <w:szCs w:val="18"/>
              </w:rPr>
              <w:t>1</w:t>
            </w:r>
            <w:r w:rsidRPr="00CB4A1D">
              <w:rPr>
                <w:rFonts w:hint="eastAsia"/>
                <w:sz w:val="18"/>
                <w:szCs w:val="18"/>
              </w:rPr>
              <w:t>分；</w:t>
            </w:r>
            <w:r w:rsidR="00C408C6">
              <w:rPr>
                <w:rFonts w:hint="eastAsia"/>
                <w:sz w:val="18"/>
                <w:szCs w:val="18"/>
              </w:rPr>
              <w:t>未建立妇女儿童维权站或婚姻家庭纠纷调处窗口的扣</w:t>
            </w:r>
            <w:r w:rsidR="00C408C6">
              <w:rPr>
                <w:rFonts w:hint="eastAsia"/>
                <w:sz w:val="18"/>
                <w:szCs w:val="18"/>
              </w:rPr>
              <w:t>1</w:t>
            </w:r>
            <w:r w:rsidR="00C408C6">
              <w:rPr>
                <w:rFonts w:hint="eastAsia"/>
                <w:sz w:val="18"/>
                <w:szCs w:val="18"/>
              </w:rPr>
              <w:t>分；</w:t>
            </w:r>
          </w:p>
          <w:p w:rsidR="007D50FD" w:rsidRPr="00CB4A1D" w:rsidRDefault="007A5B1C" w:rsidP="007A5B1C">
            <w:pPr>
              <w:spacing w:line="240" w:lineRule="exact"/>
              <w:ind w:firstLineChars="200" w:firstLine="360"/>
              <w:rPr>
                <w:sz w:val="18"/>
                <w:szCs w:val="18"/>
              </w:rPr>
            </w:pPr>
            <w:r w:rsidRPr="00CB4A1D">
              <w:rPr>
                <w:rFonts w:hint="eastAsia"/>
                <w:sz w:val="18"/>
                <w:szCs w:val="18"/>
              </w:rPr>
              <w:t>5</w:t>
            </w:r>
            <w:r w:rsidRPr="00CB4A1D">
              <w:rPr>
                <w:rFonts w:hint="eastAsia"/>
                <w:sz w:val="18"/>
                <w:szCs w:val="18"/>
              </w:rPr>
              <w:t>．</w:t>
            </w:r>
            <w:r w:rsidR="007D50FD" w:rsidRPr="00CB4A1D">
              <w:rPr>
                <w:rFonts w:hint="eastAsia"/>
                <w:sz w:val="18"/>
                <w:szCs w:val="18"/>
              </w:rPr>
              <w:t>信访接待无来访记录簿</w:t>
            </w:r>
            <w:r w:rsidRPr="00CB4A1D">
              <w:rPr>
                <w:rFonts w:hint="eastAsia"/>
                <w:sz w:val="18"/>
                <w:szCs w:val="18"/>
              </w:rPr>
              <w:t>扣</w:t>
            </w:r>
            <w:r w:rsidRPr="00CB4A1D">
              <w:rPr>
                <w:rFonts w:hint="eastAsia"/>
                <w:sz w:val="18"/>
                <w:szCs w:val="18"/>
              </w:rPr>
              <w:t>1</w:t>
            </w:r>
            <w:r w:rsidRPr="00CB4A1D">
              <w:rPr>
                <w:rFonts w:hint="eastAsia"/>
                <w:sz w:val="18"/>
                <w:szCs w:val="18"/>
              </w:rPr>
              <w:t>分</w:t>
            </w:r>
            <w:r w:rsidR="007D50FD" w:rsidRPr="00CB4A1D">
              <w:rPr>
                <w:rFonts w:hint="eastAsia"/>
                <w:sz w:val="18"/>
                <w:szCs w:val="18"/>
              </w:rPr>
              <w:t>，未详细记录接处经过和结果的扣</w:t>
            </w:r>
            <w:r w:rsidR="007D50FD" w:rsidRPr="00CB4A1D">
              <w:rPr>
                <w:sz w:val="18"/>
                <w:szCs w:val="18"/>
              </w:rPr>
              <w:t>1</w:t>
            </w:r>
            <w:r w:rsidR="007D50FD" w:rsidRPr="00CB4A1D">
              <w:rPr>
                <w:rFonts w:hint="eastAsia"/>
                <w:sz w:val="18"/>
                <w:szCs w:val="18"/>
              </w:rPr>
              <w:t>分，对上级部门交办的信访案件不认真查处</w:t>
            </w:r>
            <w:r w:rsidRPr="00CB4A1D">
              <w:rPr>
                <w:rFonts w:hint="eastAsia"/>
                <w:sz w:val="18"/>
                <w:szCs w:val="18"/>
              </w:rPr>
              <w:t>扣</w:t>
            </w:r>
            <w:r w:rsidRPr="00CB4A1D">
              <w:rPr>
                <w:rFonts w:hint="eastAsia"/>
                <w:sz w:val="18"/>
                <w:szCs w:val="18"/>
              </w:rPr>
              <w:t>1</w:t>
            </w:r>
            <w:r w:rsidRPr="00CB4A1D">
              <w:rPr>
                <w:rFonts w:hint="eastAsia"/>
                <w:sz w:val="18"/>
                <w:szCs w:val="18"/>
              </w:rPr>
              <w:t>分，</w:t>
            </w:r>
            <w:r w:rsidR="007D50FD" w:rsidRPr="00CB4A1D">
              <w:rPr>
                <w:rFonts w:hint="eastAsia"/>
                <w:sz w:val="18"/>
                <w:szCs w:val="18"/>
              </w:rPr>
              <w:t>未及时上报的扣</w:t>
            </w:r>
            <w:r w:rsidR="007D50FD" w:rsidRPr="00CB4A1D">
              <w:rPr>
                <w:sz w:val="18"/>
                <w:szCs w:val="18"/>
              </w:rPr>
              <w:t>1</w:t>
            </w:r>
            <w:r w:rsidR="007D50FD" w:rsidRPr="00CB4A1D">
              <w:rPr>
                <w:rFonts w:hint="eastAsia"/>
                <w:sz w:val="18"/>
                <w:szCs w:val="18"/>
              </w:rPr>
              <w:t>分，因信访处理不当造成较大影响的扣</w:t>
            </w:r>
            <w:r w:rsidR="007D50FD" w:rsidRPr="00CB4A1D">
              <w:rPr>
                <w:rFonts w:hint="eastAsia"/>
                <w:sz w:val="18"/>
                <w:szCs w:val="18"/>
              </w:rPr>
              <w:t>3</w:t>
            </w:r>
            <w:r w:rsidR="007D50FD" w:rsidRPr="00CB4A1D">
              <w:rPr>
                <w:rFonts w:hint="eastAsia"/>
                <w:sz w:val="18"/>
                <w:szCs w:val="18"/>
              </w:rPr>
              <w:t>分。</w:t>
            </w:r>
          </w:p>
        </w:tc>
      </w:tr>
      <w:tr w:rsidR="006B5E6A" w:rsidRPr="00511B7F" w:rsidTr="00464306">
        <w:trPr>
          <w:trHeight w:val="297"/>
          <w:jc w:val="center"/>
        </w:trPr>
        <w:tc>
          <w:tcPr>
            <w:tcW w:w="465" w:type="pct"/>
            <w:tcBorders>
              <w:top w:val="single" w:sz="6" w:space="0" w:color="auto"/>
              <w:left w:val="single" w:sz="6" w:space="0" w:color="auto"/>
              <w:bottom w:val="single" w:sz="6" w:space="0" w:color="auto"/>
              <w:right w:val="single" w:sz="6" w:space="0" w:color="auto"/>
            </w:tcBorders>
            <w:vAlign w:val="center"/>
          </w:tcPr>
          <w:p w:rsidR="006B5E6A" w:rsidRPr="004F627F" w:rsidRDefault="006B5E6A" w:rsidP="00C64613">
            <w:pPr>
              <w:spacing w:line="300" w:lineRule="exact"/>
              <w:jc w:val="center"/>
              <w:rPr>
                <w:sz w:val="18"/>
                <w:szCs w:val="18"/>
              </w:rPr>
            </w:pPr>
            <w:r w:rsidRPr="004F627F">
              <w:rPr>
                <w:sz w:val="18"/>
                <w:szCs w:val="18"/>
              </w:rPr>
              <w:t>儿</w:t>
            </w:r>
          </w:p>
          <w:p w:rsidR="006B5E6A" w:rsidRPr="004F627F" w:rsidRDefault="006B5E6A" w:rsidP="00C64613">
            <w:pPr>
              <w:spacing w:line="300" w:lineRule="exact"/>
              <w:jc w:val="center"/>
              <w:rPr>
                <w:sz w:val="18"/>
                <w:szCs w:val="18"/>
              </w:rPr>
            </w:pPr>
            <w:r w:rsidRPr="004F627F">
              <w:rPr>
                <w:sz w:val="18"/>
                <w:szCs w:val="18"/>
              </w:rPr>
              <w:t>童</w:t>
            </w:r>
          </w:p>
          <w:p w:rsidR="006B5E6A" w:rsidRPr="004F627F" w:rsidRDefault="006B5E6A" w:rsidP="00C64613">
            <w:pPr>
              <w:spacing w:line="300" w:lineRule="exact"/>
              <w:jc w:val="center"/>
              <w:rPr>
                <w:sz w:val="18"/>
                <w:szCs w:val="18"/>
              </w:rPr>
            </w:pPr>
            <w:r w:rsidRPr="004F627F">
              <w:rPr>
                <w:rFonts w:hint="eastAsia"/>
                <w:sz w:val="18"/>
                <w:szCs w:val="18"/>
              </w:rPr>
              <w:t>家</w:t>
            </w:r>
          </w:p>
          <w:p w:rsidR="006B5E6A" w:rsidRPr="004F627F" w:rsidRDefault="006B5E6A" w:rsidP="00C64613">
            <w:pPr>
              <w:spacing w:line="300" w:lineRule="exact"/>
              <w:jc w:val="center"/>
              <w:rPr>
                <w:sz w:val="18"/>
                <w:szCs w:val="18"/>
              </w:rPr>
            </w:pPr>
            <w:r w:rsidRPr="004F627F">
              <w:rPr>
                <w:rFonts w:hint="eastAsia"/>
                <w:sz w:val="18"/>
                <w:szCs w:val="18"/>
              </w:rPr>
              <w:t>庭</w:t>
            </w:r>
          </w:p>
          <w:p w:rsidR="006B5E6A" w:rsidRPr="004F627F" w:rsidRDefault="006B5E6A" w:rsidP="00C64613">
            <w:pPr>
              <w:spacing w:line="300" w:lineRule="exact"/>
              <w:jc w:val="center"/>
              <w:rPr>
                <w:sz w:val="18"/>
                <w:szCs w:val="18"/>
              </w:rPr>
            </w:pPr>
            <w:r w:rsidRPr="004F627F">
              <w:rPr>
                <w:sz w:val="18"/>
                <w:szCs w:val="18"/>
              </w:rPr>
              <w:t>工</w:t>
            </w:r>
          </w:p>
          <w:p w:rsidR="006B5E6A" w:rsidRPr="004F627F" w:rsidRDefault="006B5E6A" w:rsidP="00C64613">
            <w:pPr>
              <w:spacing w:line="300" w:lineRule="exact"/>
              <w:jc w:val="center"/>
              <w:rPr>
                <w:sz w:val="18"/>
                <w:szCs w:val="18"/>
              </w:rPr>
            </w:pPr>
            <w:r w:rsidRPr="004F627F">
              <w:rPr>
                <w:sz w:val="18"/>
                <w:szCs w:val="18"/>
              </w:rPr>
              <w:t>作</w:t>
            </w:r>
          </w:p>
        </w:tc>
        <w:tc>
          <w:tcPr>
            <w:tcW w:w="2153" w:type="pct"/>
            <w:tcBorders>
              <w:top w:val="single" w:sz="6" w:space="0" w:color="auto"/>
              <w:left w:val="single" w:sz="6" w:space="0" w:color="auto"/>
              <w:bottom w:val="single" w:sz="6" w:space="0" w:color="auto"/>
              <w:right w:val="single" w:sz="6" w:space="0" w:color="auto"/>
            </w:tcBorders>
            <w:vAlign w:val="center"/>
          </w:tcPr>
          <w:p w:rsidR="001144FE" w:rsidRPr="004F627F" w:rsidRDefault="001144FE" w:rsidP="00284962">
            <w:pPr>
              <w:spacing w:line="240" w:lineRule="exact"/>
              <w:ind w:firstLineChars="200" w:firstLine="360"/>
              <w:rPr>
                <w:kern w:val="0"/>
                <w:sz w:val="18"/>
                <w:szCs w:val="18"/>
              </w:rPr>
            </w:pPr>
            <w:r w:rsidRPr="004F627F">
              <w:rPr>
                <w:rFonts w:hint="eastAsia"/>
                <w:kern w:val="0"/>
                <w:sz w:val="18"/>
                <w:szCs w:val="18"/>
              </w:rPr>
              <w:t>1</w:t>
            </w:r>
            <w:r w:rsidRPr="004F627F">
              <w:rPr>
                <w:rFonts w:hint="eastAsia"/>
                <w:kern w:val="0"/>
                <w:sz w:val="18"/>
                <w:szCs w:val="18"/>
              </w:rPr>
              <w:t>．推进“家长学吧”提质扩面，每个镇（</w:t>
            </w:r>
            <w:r w:rsidR="00CB3052">
              <w:rPr>
                <w:rFonts w:hint="eastAsia"/>
                <w:kern w:val="0"/>
                <w:sz w:val="18"/>
                <w:szCs w:val="18"/>
              </w:rPr>
              <w:t>区、</w:t>
            </w:r>
            <w:r w:rsidRPr="004F627F">
              <w:rPr>
                <w:rFonts w:hint="eastAsia"/>
                <w:kern w:val="0"/>
                <w:sz w:val="18"/>
                <w:szCs w:val="18"/>
              </w:rPr>
              <w:t>街道）至少打造</w:t>
            </w:r>
            <w:r w:rsidRPr="004F627F">
              <w:rPr>
                <w:rFonts w:hint="eastAsia"/>
                <w:kern w:val="0"/>
                <w:sz w:val="18"/>
                <w:szCs w:val="18"/>
              </w:rPr>
              <w:t>2</w:t>
            </w:r>
            <w:r w:rsidRPr="004F627F">
              <w:rPr>
                <w:rFonts w:hint="eastAsia"/>
                <w:kern w:val="0"/>
                <w:sz w:val="18"/>
                <w:szCs w:val="18"/>
              </w:rPr>
              <w:t>个示范性</w:t>
            </w:r>
            <w:r w:rsidR="00CB3052" w:rsidRPr="004F627F">
              <w:rPr>
                <w:rFonts w:hint="eastAsia"/>
                <w:kern w:val="0"/>
                <w:sz w:val="18"/>
                <w:szCs w:val="18"/>
              </w:rPr>
              <w:t xml:space="preserve"> </w:t>
            </w:r>
            <w:r w:rsidRPr="004F627F">
              <w:rPr>
                <w:rFonts w:hint="eastAsia"/>
                <w:kern w:val="0"/>
                <w:sz w:val="18"/>
                <w:szCs w:val="18"/>
              </w:rPr>
              <w:t>“家长学吧”，充分发挥其推广和普及科学家庭教育理念的作用</w:t>
            </w:r>
            <w:r w:rsidR="00E53C58">
              <w:rPr>
                <w:rFonts w:hint="eastAsia"/>
                <w:kern w:val="0"/>
                <w:sz w:val="18"/>
                <w:szCs w:val="18"/>
              </w:rPr>
              <w:t>；</w:t>
            </w:r>
          </w:p>
          <w:p w:rsidR="006B5E6A" w:rsidRPr="004F627F" w:rsidRDefault="001144FE" w:rsidP="00284962">
            <w:pPr>
              <w:spacing w:line="240" w:lineRule="exact"/>
              <w:ind w:firstLineChars="200" w:firstLine="360"/>
              <w:rPr>
                <w:kern w:val="0"/>
                <w:sz w:val="18"/>
                <w:szCs w:val="18"/>
              </w:rPr>
            </w:pPr>
            <w:r w:rsidRPr="004F627F">
              <w:rPr>
                <w:rFonts w:hint="eastAsia"/>
                <w:kern w:val="0"/>
                <w:sz w:val="18"/>
                <w:szCs w:val="18"/>
              </w:rPr>
              <w:t>2</w:t>
            </w:r>
            <w:r w:rsidRPr="004F627F">
              <w:rPr>
                <w:rFonts w:hint="eastAsia"/>
                <w:kern w:val="0"/>
                <w:sz w:val="18"/>
                <w:szCs w:val="18"/>
              </w:rPr>
              <w:t>．</w:t>
            </w:r>
            <w:r w:rsidR="006B5E6A" w:rsidRPr="004F627F">
              <w:rPr>
                <w:rFonts w:hint="eastAsia"/>
                <w:kern w:val="0"/>
                <w:sz w:val="18"/>
                <w:szCs w:val="18"/>
              </w:rPr>
              <w:t>持续开展“雉水情暖</w:t>
            </w:r>
            <w:r w:rsidR="00CB3052">
              <w:rPr>
                <w:rFonts w:ascii="宋体" w:hAnsi="宋体" w:hint="eastAsia"/>
                <w:kern w:val="0"/>
                <w:sz w:val="18"/>
                <w:szCs w:val="18"/>
              </w:rPr>
              <w:t>·</w:t>
            </w:r>
            <w:r w:rsidR="006B5E6A" w:rsidRPr="004F627F">
              <w:rPr>
                <w:rFonts w:hint="eastAsia"/>
                <w:kern w:val="0"/>
                <w:sz w:val="18"/>
                <w:szCs w:val="18"/>
              </w:rPr>
              <w:t>苔花盛开”</w:t>
            </w:r>
            <w:r w:rsidR="00C408C6">
              <w:rPr>
                <w:rFonts w:hint="eastAsia"/>
                <w:kern w:val="0"/>
                <w:sz w:val="18"/>
                <w:szCs w:val="18"/>
              </w:rPr>
              <w:t>“有效陪伴</w:t>
            </w:r>
            <w:r w:rsidR="00C408C6">
              <w:rPr>
                <w:rFonts w:ascii="宋体" w:hAnsi="宋体" w:hint="eastAsia"/>
                <w:kern w:val="0"/>
                <w:sz w:val="18"/>
                <w:szCs w:val="18"/>
              </w:rPr>
              <w:t>·</w:t>
            </w:r>
            <w:r w:rsidR="00C408C6">
              <w:rPr>
                <w:rFonts w:hint="eastAsia"/>
                <w:kern w:val="0"/>
                <w:sz w:val="18"/>
                <w:szCs w:val="18"/>
              </w:rPr>
              <w:t>幸福成长”</w:t>
            </w:r>
            <w:r w:rsidR="006B5E6A" w:rsidRPr="004F627F">
              <w:rPr>
                <w:rFonts w:hint="eastAsia"/>
                <w:kern w:val="0"/>
                <w:sz w:val="18"/>
                <w:szCs w:val="18"/>
              </w:rPr>
              <w:t>活动，建立、更新孤儿、留守儿童、困难儿童数据，多措并举开展好关爱活动</w:t>
            </w:r>
            <w:r w:rsidR="00E53C58">
              <w:rPr>
                <w:rFonts w:hint="eastAsia"/>
                <w:kern w:val="0"/>
                <w:sz w:val="18"/>
                <w:szCs w:val="18"/>
              </w:rPr>
              <w:t>；</w:t>
            </w:r>
          </w:p>
          <w:p w:rsidR="001144FE" w:rsidRPr="004F627F" w:rsidRDefault="001144FE" w:rsidP="00284962">
            <w:pPr>
              <w:spacing w:line="240" w:lineRule="exact"/>
              <w:ind w:firstLineChars="200" w:firstLine="360"/>
              <w:rPr>
                <w:kern w:val="0"/>
                <w:sz w:val="18"/>
                <w:szCs w:val="18"/>
              </w:rPr>
            </w:pPr>
            <w:r w:rsidRPr="004F627F">
              <w:rPr>
                <w:rFonts w:hint="eastAsia"/>
                <w:kern w:val="0"/>
                <w:sz w:val="18"/>
                <w:szCs w:val="18"/>
              </w:rPr>
              <w:t>3</w:t>
            </w:r>
            <w:r w:rsidRPr="004F627F">
              <w:rPr>
                <w:rFonts w:hint="eastAsia"/>
                <w:kern w:val="0"/>
                <w:sz w:val="18"/>
                <w:szCs w:val="18"/>
              </w:rPr>
              <w:t>．常态化开展“最美家庭”“五好家庭”“教子有方”家庭寻访活动</w:t>
            </w:r>
            <w:r w:rsidR="004F627F">
              <w:rPr>
                <w:rFonts w:hint="eastAsia"/>
                <w:kern w:val="0"/>
                <w:sz w:val="18"/>
                <w:szCs w:val="18"/>
              </w:rPr>
              <w:t>，</w:t>
            </w:r>
            <w:r w:rsidRPr="004F627F">
              <w:rPr>
                <w:rFonts w:hint="eastAsia"/>
                <w:kern w:val="0"/>
                <w:sz w:val="18"/>
                <w:szCs w:val="18"/>
              </w:rPr>
              <w:t>开展“好家风好家训”传播活动，发挥优秀家庭、优秀家长示范引领作用</w:t>
            </w:r>
            <w:r w:rsidR="00E53C58">
              <w:rPr>
                <w:rFonts w:hint="eastAsia"/>
                <w:kern w:val="0"/>
                <w:sz w:val="18"/>
                <w:szCs w:val="18"/>
              </w:rPr>
              <w:t>；</w:t>
            </w:r>
          </w:p>
          <w:p w:rsidR="006B5E6A" w:rsidRPr="004F627F" w:rsidRDefault="001144FE" w:rsidP="00606272">
            <w:pPr>
              <w:spacing w:line="240" w:lineRule="exact"/>
              <w:ind w:firstLineChars="200" w:firstLine="360"/>
              <w:rPr>
                <w:kern w:val="0"/>
                <w:sz w:val="18"/>
                <w:szCs w:val="18"/>
              </w:rPr>
            </w:pPr>
            <w:r w:rsidRPr="004F627F">
              <w:rPr>
                <w:rFonts w:hint="eastAsia"/>
                <w:kern w:val="0"/>
                <w:sz w:val="18"/>
                <w:szCs w:val="18"/>
              </w:rPr>
              <w:t>4</w:t>
            </w:r>
            <w:r w:rsidRPr="004F627F">
              <w:rPr>
                <w:rFonts w:hint="eastAsia"/>
                <w:kern w:val="0"/>
                <w:sz w:val="18"/>
                <w:szCs w:val="18"/>
              </w:rPr>
              <w:t>．</w:t>
            </w:r>
            <w:r w:rsidR="006B5E6A" w:rsidRPr="004F627F">
              <w:rPr>
                <w:rFonts w:hint="eastAsia"/>
                <w:kern w:val="0"/>
                <w:sz w:val="18"/>
                <w:szCs w:val="18"/>
              </w:rPr>
              <w:t>开展好“七彩夏日”“缤纷冬日”等有益于未成年人健康成长的活动，做到活动有妇联主体参与、有创新、有图片、有记录</w:t>
            </w:r>
            <w:r w:rsidR="00E53C58">
              <w:rPr>
                <w:rFonts w:hint="eastAsia"/>
                <w:kern w:val="0"/>
                <w:sz w:val="18"/>
                <w:szCs w:val="18"/>
              </w:rPr>
              <w:t>；</w:t>
            </w:r>
          </w:p>
          <w:p w:rsidR="001144FE" w:rsidRPr="004F627F" w:rsidRDefault="004F627F" w:rsidP="001144FE">
            <w:pPr>
              <w:spacing w:line="240" w:lineRule="exact"/>
              <w:ind w:firstLineChars="200" w:firstLine="360"/>
              <w:rPr>
                <w:kern w:val="0"/>
                <w:sz w:val="18"/>
                <w:szCs w:val="18"/>
              </w:rPr>
            </w:pPr>
            <w:r>
              <w:rPr>
                <w:rFonts w:hint="eastAsia"/>
                <w:kern w:val="0"/>
                <w:sz w:val="18"/>
                <w:szCs w:val="18"/>
              </w:rPr>
              <w:t>5</w:t>
            </w:r>
            <w:r>
              <w:rPr>
                <w:rFonts w:hint="eastAsia"/>
                <w:kern w:val="0"/>
                <w:sz w:val="18"/>
                <w:szCs w:val="18"/>
              </w:rPr>
              <w:t>．</w:t>
            </w:r>
            <w:r w:rsidR="001144FE" w:rsidRPr="004F627F">
              <w:rPr>
                <w:rFonts w:hint="eastAsia"/>
                <w:kern w:val="0"/>
                <w:sz w:val="18"/>
                <w:szCs w:val="18"/>
              </w:rPr>
              <w:t>提高儿童工作水平，结合实际情况，打造儿童工作品牌。</w:t>
            </w:r>
          </w:p>
        </w:tc>
        <w:tc>
          <w:tcPr>
            <w:tcW w:w="286" w:type="pct"/>
            <w:tcBorders>
              <w:top w:val="single" w:sz="6" w:space="0" w:color="auto"/>
              <w:left w:val="single" w:sz="6" w:space="0" w:color="auto"/>
              <w:bottom w:val="single" w:sz="6" w:space="0" w:color="auto"/>
              <w:right w:val="single" w:sz="6" w:space="0" w:color="auto"/>
            </w:tcBorders>
            <w:vAlign w:val="center"/>
          </w:tcPr>
          <w:p w:rsidR="006B5E6A" w:rsidRPr="004F627F" w:rsidRDefault="006B5E6A" w:rsidP="00C64613">
            <w:pPr>
              <w:spacing w:line="240" w:lineRule="exact"/>
              <w:jc w:val="center"/>
              <w:rPr>
                <w:sz w:val="18"/>
                <w:szCs w:val="18"/>
              </w:rPr>
            </w:pPr>
            <w:r w:rsidRPr="004F627F">
              <w:rPr>
                <w:sz w:val="18"/>
                <w:szCs w:val="18"/>
              </w:rPr>
              <w:t>10</w:t>
            </w:r>
          </w:p>
        </w:tc>
        <w:tc>
          <w:tcPr>
            <w:tcW w:w="2096" w:type="pct"/>
            <w:tcBorders>
              <w:top w:val="single" w:sz="6" w:space="0" w:color="auto"/>
              <w:left w:val="single" w:sz="6" w:space="0" w:color="auto"/>
              <w:bottom w:val="single" w:sz="6" w:space="0" w:color="auto"/>
              <w:right w:val="single" w:sz="6" w:space="0" w:color="auto"/>
            </w:tcBorders>
            <w:vAlign w:val="center"/>
          </w:tcPr>
          <w:p w:rsidR="004F627F" w:rsidRPr="004F627F" w:rsidRDefault="004F627F" w:rsidP="004C5264">
            <w:pPr>
              <w:widowControl/>
              <w:ind w:firstLineChars="200" w:firstLine="360"/>
              <w:jc w:val="left"/>
              <w:rPr>
                <w:kern w:val="0"/>
                <w:sz w:val="18"/>
                <w:szCs w:val="18"/>
              </w:rPr>
            </w:pPr>
            <w:r w:rsidRPr="004F627F">
              <w:rPr>
                <w:rFonts w:hint="eastAsia"/>
                <w:kern w:val="0"/>
                <w:sz w:val="18"/>
                <w:szCs w:val="18"/>
              </w:rPr>
              <w:t>1</w:t>
            </w:r>
            <w:r w:rsidRPr="004F627F">
              <w:rPr>
                <w:rFonts w:hint="eastAsia"/>
                <w:kern w:val="0"/>
                <w:sz w:val="18"/>
                <w:szCs w:val="18"/>
              </w:rPr>
              <w:t>．“家长学吧”缺一个扣</w:t>
            </w:r>
            <w:r w:rsidR="00E2330B">
              <w:rPr>
                <w:rFonts w:hint="eastAsia"/>
                <w:kern w:val="0"/>
                <w:sz w:val="18"/>
                <w:szCs w:val="18"/>
              </w:rPr>
              <w:t>2</w:t>
            </w:r>
            <w:r w:rsidRPr="004F627F">
              <w:rPr>
                <w:rFonts w:hint="eastAsia"/>
                <w:kern w:val="0"/>
                <w:sz w:val="18"/>
                <w:szCs w:val="18"/>
              </w:rPr>
              <w:t>分，未开展家庭教育活动扣</w:t>
            </w:r>
            <w:r w:rsidRPr="004F627F">
              <w:rPr>
                <w:rFonts w:hint="eastAsia"/>
                <w:kern w:val="0"/>
                <w:sz w:val="18"/>
                <w:szCs w:val="18"/>
              </w:rPr>
              <w:t>1</w:t>
            </w:r>
            <w:r w:rsidRPr="004F627F">
              <w:rPr>
                <w:rFonts w:hint="eastAsia"/>
                <w:kern w:val="0"/>
                <w:sz w:val="18"/>
                <w:szCs w:val="18"/>
              </w:rPr>
              <w:t>分</w:t>
            </w:r>
            <w:r w:rsidR="00E53C58">
              <w:rPr>
                <w:rFonts w:hint="eastAsia"/>
                <w:kern w:val="0"/>
                <w:sz w:val="18"/>
                <w:szCs w:val="18"/>
              </w:rPr>
              <w:t>；</w:t>
            </w:r>
          </w:p>
          <w:p w:rsidR="006B5E6A" w:rsidRPr="004F627F" w:rsidRDefault="004F627F" w:rsidP="004C5264">
            <w:pPr>
              <w:widowControl/>
              <w:ind w:firstLineChars="200" w:firstLine="360"/>
              <w:jc w:val="left"/>
              <w:rPr>
                <w:kern w:val="0"/>
                <w:sz w:val="18"/>
                <w:szCs w:val="18"/>
              </w:rPr>
            </w:pPr>
            <w:r w:rsidRPr="004F627F">
              <w:rPr>
                <w:rFonts w:hint="eastAsia"/>
                <w:kern w:val="0"/>
                <w:sz w:val="18"/>
                <w:szCs w:val="18"/>
              </w:rPr>
              <w:t>2</w:t>
            </w:r>
            <w:r w:rsidRPr="004F627F">
              <w:rPr>
                <w:rFonts w:hint="eastAsia"/>
                <w:kern w:val="0"/>
                <w:sz w:val="18"/>
                <w:szCs w:val="18"/>
              </w:rPr>
              <w:t>．</w:t>
            </w:r>
            <w:r w:rsidR="006B5E6A" w:rsidRPr="004F627F">
              <w:rPr>
                <w:rFonts w:hint="eastAsia"/>
                <w:kern w:val="0"/>
                <w:sz w:val="18"/>
                <w:szCs w:val="18"/>
              </w:rPr>
              <w:t>未及时更新特殊儿童数据扣</w:t>
            </w:r>
            <w:r w:rsidR="006B5E6A" w:rsidRPr="004F627F">
              <w:rPr>
                <w:rFonts w:hint="eastAsia"/>
                <w:kern w:val="0"/>
                <w:sz w:val="18"/>
                <w:szCs w:val="18"/>
              </w:rPr>
              <w:t>1</w:t>
            </w:r>
            <w:r w:rsidR="006B5E6A" w:rsidRPr="004F627F">
              <w:rPr>
                <w:rFonts w:hint="eastAsia"/>
                <w:kern w:val="0"/>
                <w:sz w:val="18"/>
                <w:szCs w:val="18"/>
              </w:rPr>
              <w:t>分，统计上报数据不准确扣</w:t>
            </w:r>
            <w:r w:rsidR="006B5E6A" w:rsidRPr="004F627F">
              <w:rPr>
                <w:rFonts w:hint="eastAsia"/>
                <w:kern w:val="0"/>
                <w:sz w:val="18"/>
                <w:szCs w:val="18"/>
              </w:rPr>
              <w:t>1</w:t>
            </w:r>
            <w:r w:rsidR="006B5E6A" w:rsidRPr="004F627F">
              <w:rPr>
                <w:rFonts w:hint="eastAsia"/>
                <w:kern w:val="0"/>
                <w:sz w:val="18"/>
                <w:szCs w:val="18"/>
              </w:rPr>
              <w:t>分，全年未开展关爱活动扣</w:t>
            </w:r>
            <w:r w:rsidR="006B5E6A" w:rsidRPr="004F627F">
              <w:rPr>
                <w:rFonts w:hint="eastAsia"/>
                <w:kern w:val="0"/>
                <w:sz w:val="18"/>
                <w:szCs w:val="18"/>
              </w:rPr>
              <w:t>1</w:t>
            </w:r>
            <w:r w:rsidR="006B5E6A" w:rsidRPr="004F627F">
              <w:rPr>
                <w:rFonts w:hint="eastAsia"/>
                <w:kern w:val="0"/>
                <w:sz w:val="18"/>
                <w:szCs w:val="18"/>
              </w:rPr>
              <w:t>分</w:t>
            </w:r>
            <w:r w:rsidRPr="004F627F">
              <w:rPr>
                <w:rFonts w:hint="eastAsia"/>
                <w:kern w:val="0"/>
                <w:sz w:val="18"/>
                <w:szCs w:val="18"/>
              </w:rPr>
              <w:t>，</w:t>
            </w:r>
            <w:r w:rsidR="006B5E6A" w:rsidRPr="004F627F">
              <w:rPr>
                <w:rFonts w:hint="eastAsia"/>
                <w:kern w:val="0"/>
                <w:sz w:val="18"/>
                <w:szCs w:val="18"/>
              </w:rPr>
              <w:t>上报帮扶信息不及时不准确扣</w:t>
            </w:r>
            <w:r w:rsidR="006B5E6A" w:rsidRPr="004F627F">
              <w:rPr>
                <w:rFonts w:hint="eastAsia"/>
                <w:kern w:val="0"/>
                <w:sz w:val="18"/>
                <w:szCs w:val="18"/>
              </w:rPr>
              <w:t>1</w:t>
            </w:r>
            <w:r w:rsidR="006B5E6A" w:rsidRPr="004F627F">
              <w:rPr>
                <w:rFonts w:hint="eastAsia"/>
                <w:kern w:val="0"/>
                <w:sz w:val="18"/>
                <w:szCs w:val="18"/>
              </w:rPr>
              <w:t>分</w:t>
            </w:r>
            <w:r w:rsidR="00E53C58">
              <w:rPr>
                <w:rFonts w:hint="eastAsia"/>
                <w:kern w:val="0"/>
                <w:sz w:val="18"/>
                <w:szCs w:val="18"/>
              </w:rPr>
              <w:t>；</w:t>
            </w:r>
          </w:p>
          <w:p w:rsidR="004F627F" w:rsidRPr="004F627F" w:rsidRDefault="004F627F" w:rsidP="004F627F">
            <w:pPr>
              <w:widowControl/>
              <w:ind w:firstLineChars="200" w:firstLine="360"/>
              <w:jc w:val="left"/>
              <w:rPr>
                <w:kern w:val="0"/>
                <w:sz w:val="18"/>
                <w:szCs w:val="18"/>
              </w:rPr>
            </w:pPr>
            <w:r w:rsidRPr="004F627F">
              <w:rPr>
                <w:rFonts w:hint="eastAsia"/>
                <w:kern w:val="0"/>
                <w:sz w:val="18"/>
                <w:szCs w:val="18"/>
              </w:rPr>
              <w:t>3</w:t>
            </w:r>
            <w:r w:rsidRPr="004F627F">
              <w:rPr>
                <w:rFonts w:hint="eastAsia"/>
                <w:kern w:val="0"/>
                <w:sz w:val="18"/>
                <w:szCs w:val="18"/>
              </w:rPr>
              <w:t>．未开展寻访活动扣</w:t>
            </w:r>
            <w:r w:rsidRPr="004F627F">
              <w:rPr>
                <w:rFonts w:hint="eastAsia"/>
                <w:kern w:val="0"/>
                <w:sz w:val="18"/>
                <w:szCs w:val="18"/>
              </w:rPr>
              <w:t>1</w:t>
            </w:r>
            <w:r w:rsidRPr="004F627F">
              <w:rPr>
                <w:rFonts w:hint="eastAsia"/>
                <w:kern w:val="0"/>
                <w:sz w:val="18"/>
                <w:szCs w:val="18"/>
              </w:rPr>
              <w:t>分，上报典型家庭事迹不准确扣</w:t>
            </w:r>
            <w:r w:rsidRPr="004F627F">
              <w:rPr>
                <w:rFonts w:hint="eastAsia"/>
                <w:kern w:val="0"/>
                <w:sz w:val="18"/>
                <w:szCs w:val="18"/>
              </w:rPr>
              <w:t>1</w:t>
            </w:r>
            <w:r w:rsidRPr="004F627F">
              <w:rPr>
                <w:rFonts w:hint="eastAsia"/>
                <w:kern w:val="0"/>
                <w:sz w:val="18"/>
                <w:szCs w:val="18"/>
              </w:rPr>
              <w:t>分，全年无相关活动扣</w:t>
            </w:r>
            <w:r w:rsidRPr="004F627F">
              <w:rPr>
                <w:rFonts w:hint="eastAsia"/>
                <w:kern w:val="0"/>
                <w:sz w:val="18"/>
                <w:szCs w:val="18"/>
              </w:rPr>
              <w:t>1</w:t>
            </w:r>
            <w:r w:rsidRPr="004F627F">
              <w:rPr>
                <w:rFonts w:hint="eastAsia"/>
                <w:kern w:val="0"/>
                <w:sz w:val="18"/>
                <w:szCs w:val="18"/>
              </w:rPr>
              <w:t>分</w:t>
            </w:r>
            <w:r w:rsidR="00E53C58">
              <w:rPr>
                <w:rFonts w:hint="eastAsia"/>
                <w:kern w:val="0"/>
                <w:sz w:val="18"/>
                <w:szCs w:val="18"/>
              </w:rPr>
              <w:t>；</w:t>
            </w:r>
          </w:p>
          <w:p w:rsidR="004F627F" w:rsidRPr="004F627F" w:rsidRDefault="004F627F" w:rsidP="004F627F">
            <w:pPr>
              <w:widowControl/>
              <w:ind w:firstLineChars="200" w:firstLine="360"/>
              <w:jc w:val="left"/>
              <w:rPr>
                <w:kern w:val="0"/>
                <w:sz w:val="18"/>
                <w:szCs w:val="18"/>
              </w:rPr>
            </w:pPr>
            <w:r w:rsidRPr="004F627F">
              <w:rPr>
                <w:rFonts w:hint="eastAsia"/>
                <w:kern w:val="0"/>
                <w:sz w:val="18"/>
                <w:szCs w:val="18"/>
              </w:rPr>
              <w:t>4</w:t>
            </w:r>
            <w:r w:rsidRPr="004F627F">
              <w:rPr>
                <w:rFonts w:hint="eastAsia"/>
                <w:kern w:val="0"/>
                <w:sz w:val="18"/>
                <w:szCs w:val="18"/>
              </w:rPr>
              <w:t>．开展活动无妇联主体参与、无图片、无记录的根据情况酌情扣分</w:t>
            </w:r>
            <w:r w:rsidR="00E53C58">
              <w:rPr>
                <w:rFonts w:hint="eastAsia"/>
                <w:kern w:val="0"/>
                <w:sz w:val="18"/>
                <w:szCs w:val="18"/>
              </w:rPr>
              <w:t>；</w:t>
            </w:r>
          </w:p>
          <w:p w:rsidR="006B5E6A" w:rsidRPr="004F627F" w:rsidRDefault="004F627F" w:rsidP="00E2330B">
            <w:pPr>
              <w:widowControl/>
              <w:ind w:firstLineChars="200" w:firstLine="360"/>
              <w:jc w:val="left"/>
              <w:rPr>
                <w:kern w:val="0"/>
                <w:sz w:val="18"/>
                <w:szCs w:val="18"/>
              </w:rPr>
            </w:pPr>
            <w:r w:rsidRPr="004F627F">
              <w:rPr>
                <w:rFonts w:hint="eastAsia"/>
                <w:kern w:val="0"/>
                <w:sz w:val="18"/>
                <w:szCs w:val="18"/>
              </w:rPr>
              <w:t>5</w:t>
            </w:r>
            <w:r w:rsidRPr="004F627F">
              <w:rPr>
                <w:rFonts w:hint="eastAsia"/>
                <w:kern w:val="0"/>
                <w:sz w:val="18"/>
                <w:szCs w:val="18"/>
              </w:rPr>
              <w:t>．</w:t>
            </w:r>
            <w:r w:rsidR="006B5E6A" w:rsidRPr="004F627F">
              <w:rPr>
                <w:rFonts w:hint="eastAsia"/>
                <w:kern w:val="0"/>
                <w:sz w:val="18"/>
                <w:szCs w:val="18"/>
              </w:rPr>
              <w:t>无儿童工作品牌扣</w:t>
            </w:r>
            <w:r w:rsidR="00E2330B">
              <w:rPr>
                <w:rFonts w:hint="eastAsia"/>
                <w:kern w:val="0"/>
                <w:sz w:val="18"/>
                <w:szCs w:val="18"/>
              </w:rPr>
              <w:t>2</w:t>
            </w:r>
            <w:r w:rsidR="006B5E6A" w:rsidRPr="004F627F">
              <w:rPr>
                <w:rFonts w:hint="eastAsia"/>
                <w:kern w:val="0"/>
                <w:sz w:val="18"/>
                <w:szCs w:val="18"/>
              </w:rPr>
              <w:t>分，有品牌未开展活动扣</w:t>
            </w:r>
            <w:r w:rsidR="006B5E6A" w:rsidRPr="004F627F">
              <w:rPr>
                <w:rFonts w:hint="eastAsia"/>
                <w:kern w:val="0"/>
                <w:sz w:val="18"/>
                <w:szCs w:val="18"/>
              </w:rPr>
              <w:t>2</w:t>
            </w:r>
            <w:r w:rsidR="006B5E6A" w:rsidRPr="004F627F">
              <w:rPr>
                <w:rFonts w:hint="eastAsia"/>
                <w:kern w:val="0"/>
                <w:sz w:val="18"/>
                <w:szCs w:val="18"/>
              </w:rPr>
              <w:t>分。</w:t>
            </w:r>
          </w:p>
        </w:tc>
      </w:tr>
      <w:tr w:rsidR="006B5E6A" w:rsidRPr="002169B8" w:rsidTr="00464306">
        <w:trPr>
          <w:trHeight w:val="211"/>
          <w:jc w:val="center"/>
        </w:trPr>
        <w:tc>
          <w:tcPr>
            <w:tcW w:w="465" w:type="pct"/>
            <w:tcBorders>
              <w:top w:val="single" w:sz="6" w:space="0" w:color="auto"/>
              <w:left w:val="single" w:sz="6" w:space="0" w:color="auto"/>
              <w:bottom w:val="single" w:sz="4" w:space="0" w:color="auto"/>
              <w:right w:val="single" w:sz="6" w:space="0" w:color="auto"/>
            </w:tcBorders>
            <w:vAlign w:val="center"/>
          </w:tcPr>
          <w:p w:rsidR="006B5E6A" w:rsidRPr="00391506" w:rsidRDefault="006B5E6A" w:rsidP="000D37CF">
            <w:pPr>
              <w:spacing w:line="240" w:lineRule="exact"/>
              <w:jc w:val="center"/>
              <w:rPr>
                <w:kern w:val="0"/>
                <w:sz w:val="18"/>
                <w:szCs w:val="18"/>
              </w:rPr>
            </w:pPr>
            <w:r w:rsidRPr="00391506">
              <w:rPr>
                <w:kern w:val="0"/>
                <w:sz w:val="18"/>
                <w:szCs w:val="18"/>
              </w:rPr>
              <w:lastRenderedPageBreak/>
              <w:t>妇</w:t>
            </w:r>
          </w:p>
          <w:p w:rsidR="006B5E6A" w:rsidRPr="00391506" w:rsidRDefault="006B5E6A" w:rsidP="000D37CF">
            <w:pPr>
              <w:spacing w:line="240" w:lineRule="exact"/>
              <w:jc w:val="center"/>
              <w:rPr>
                <w:kern w:val="0"/>
                <w:sz w:val="18"/>
                <w:szCs w:val="18"/>
              </w:rPr>
            </w:pPr>
            <w:r w:rsidRPr="00391506">
              <w:rPr>
                <w:kern w:val="0"/>
                <w:sz w:val="18"/>
                <w:szCs w:val="18"/>
              </w:rPr>
              <w:t>儿</w:t>
            </w:r>
          </w:p>
          <w:p w:rsidR="006B5E6A" w:rsidRPr="00391506" w:rsidRDefault="006B5E6A" w:rsidP="000D37CF">
            <w:pPr>
              <w:spacing w:line="240" w:lineRule="exact"/>
              <w:jc w:val="center"/>
              <w:rPr>
                <w:kern w:val="0"/>
                <w:sz w:val="18"/>
                <w:szCs w:val="18"/>
              </w:rPr>
            </w:pPr>
            <w:r w:rsidRPr="00391506">
              <w:rPr>
                <w:kern w:val="0"/>
                <w:sz w:val="18"/>
                <w:szCs w:val="18"/>
              </w:rPr>
              <w:t>工</w:t>
            </w:r>
          </w:p>
          <w:p w:rsidR="006B5E6A" w:rsidRDefault="006B5E6A" w:rsidP="000D37CF">
            <w:pPr>
              <w:spacing w:line="240" w:lineRule="exact"/>
              <w:jc w:val="center"/>
              <w:rPr>
                <w:kern w:val="0"/>
                <w:sz w:val="18"/>
                <w:szCs w:val="18"/>
              </w:rPr>
            </w:pPr>
            <w:r w:rsidRPr="00391506">
              <w:rPr>
                <w:kern w:val="0"/>
                <w:sz w:val="18"/>
                <w:szCs w:val="18"/>
              </w:rPr>
              <w:t>委</w:t>
            </w:r>
          </w:p>
          <w:p w:rsidR="00E53C58" w:rsidRDefault="00E53C58" w:rsidP="000D37CF">
            <w:pPr>
              <w:spacing w:line="240" w:lineRule="exact"/>
              <w:jc w:val="center"/>
              <w:rPr>
                <w:kern w:val="0"/>
                <w:sz w:val="18"/>
                <w:szCs w:val="18"/>
              </w:rPr>
            </w:pPr>
            <w:r>
              <w:rPr>
                <w:rFonts w:hint="eastAsia"/>
                <w:kern w:val="0"/>
                <w:sz w:val="18"/>
                <w:szCs w:val="18"/>
              </w:rPr>
              <w:t>办</w:t>
            </w:r>
          </w:p>
          <w:p w:rsidR="00E53C58" w:rsidRDefault="00E53C58" w:rsidP="000D37CF">
            <w:pPr>
              <w:spacing w:line="240" w:lineRule="exact"/>
              <w:jc w:val="center"/>
              <w:rPr>
                <w:kern w:val="0"/>
                <w:sz w:val="18"/>
                <w:szCs w:val="18"/>
              </w:rPr>
            </w:pPr>
            <w:r>
              <w:rPr>
                <w:rFonts w:hint="eastAsia"/>
                <w:kern w:val="0"/>
                <w:sz w:val="18"/>
                <w:szCs w:val="18"/>
              </w:rPr>
              <w:t>工</w:t>
            </w:r>
          </w:p>
          <w:p w:rsidR="00E53C58" w:rsidRPr="00391506" w:rsidRDefault="00E53C58" w:rsidP="000D37CF">
            <w:pPr>
              <w:spacing w:line="240" w:lineRule="exact"/>
              <w:jc w:val="center"/>
              <w:rPr>
                <w:kern w:val="0"/>
                <w:sz w:val="18"/>
                <w:szCs w:val="18"/>
              </w:rPr>
            </w:pPr>
            <w:r>
              <w:rPr>
                <w:rFonts w:hint="eastAsia"/>
                <w:kern w:val="0"/>
                <w:sz w:val="18"/>
                <w:szCs w:val="18"/>
              </w:rPr>
              <w:t>作</w:t>
            </w:r>
          </w:p>
        </w:tc>
        <w:tc>
          <w:tcPr>
            <w:tcW w:w="2153" w:type="pct"/>
            <w:tcBorders>
              <w:top w:val="single" w:sz="6" w:space="0" w:color="auto"/>
              <w:left w:val="single" w:sz="6" w:space="0" w:color="auto"/>
              <w:bottom w:val="single" w:sz="4" w:space="0" w:color="auto"/>
              <w:right w:val="single" w:sz="6" w:space="0" w:color="auto"/>
            </w:tcBorders>
            <w:vAlign w:val="center"/>
          </w:tcPr>
          <w:p w:rsidR="009945A7" w:rsidRPr="00391506" w:rsidRDefault="009945A7" w:rsidP="000D37CF">
            <w:pPr>
              <w:spacing w:line="240" w:lineRule="exact"/>
              <w:ind w:firstLineChars="200" w:firstLine="360"/>
              <w:rPr>
                <w:sz w:val="18"/>
                <w:szCs w:val="18"/>
              </w:rPr>
            </w:pPr>
            <w:r w:rsidRPr="00391506">
              <w:rPr>
                <w:rFonts w:hint="eastAsia"/>
                <w:sz w:val="18"/>
                <w:szCs w:val="18"/>
              </w:rPr>
              <w:t>1</w:t>
            </w:r>
            <w:r w:rsidRPr="00391506">
              <w:rPr>
                <w:rFonts w:hint="eastAsia"/>
                <w:sz w:val="18"/>
                <w:szCs w:val="18"/>
              </w:rPr>
              <w:t>．常态化</w:t>
            </w:r>
            <w:r w:rsidR="00CB3052">
              <w:rPr>
                <w:rFonts w:hint="eastAsia"/>
                <w:sz w:val="18"/>
                <w:szCs w:val="18"/>
              </w:rPr>
              <w:t>开展“</w:t>
            </w:r>
            <w:r w:rsidR="00CB3052" w:rsidRPr="00391506">
              <w:rPr>
                <w:rFonts w:hint="eastAsia"/>
                <w:sz w:val="18"/>
                <w:szCs w:val="18"/>
              </w:rPr>
              <w:t>两癌</w:t>
            </w:r>
            <w:r w:rsidR="00CB3052">
              <w:rPr>
                <w:rFonts w:hint="eastAsia"/>
                <w:sz w:val="18"/>
                <w:szCs w:val="18"/>
              </w:rPr>
              <w:t>”</w:t>
            </w:r>
            <w:r w:rsidRPr="00391506">
              <w:rPr>
                <w:rFonts w:hint="eastAsia"/>
                <w:sz w:val="18"/>
                <w:szCs w:val="18"/>
              </w:rPr>
              <w:t>贫困妇女救助工作</w:t>
            </w:r>
            <w:r w:rsidR="00E53C58">
              <w:rPr>
                <w:rFonts w:hint="eastAsia"/>
                <w:sz w:val="18"/>
                <w:szCs w:val="18"/>
              </w:rPr>
              <w:t>，</w:t>
            </w:r>
            <w:r w:rsidR="00E53C58" w:rsidRPr="00391506">
              <w:rPr>
                <w:rFonts w:hint="eastAsia"/>
                <w:kern w:val="0"/>
                <w:sz w:val="18"/>
                <w:szCs w:val="18"/>
              </w:rPr>
              <w:t>及时更新申报“两癌”贫困妇女资料</w:t>
            </w:r>
            <w:r w:rsidR="00E53C58" w:rsidRPr="00391506">
              <w:rPr>
                <w:rFonts w:hint="eastAsia"/>
                <w:sz w:val="18"/>
                <w:szCs w:val="18"/>
              </w:rPr>
              <w:t>，对符合救助条件“两癌”贫困妇女进行即时申报</w:t>
            </w:r>
            <w:r w:rsidR="00464306">
              <w:rPr>
                <w:rFonts w:hint="eastAsia"/>
                <w:sz w:val="18"/>
                <w:szCs w:val="18"/>
              </w:rPr>
              <w:t>；</w:t>
            </w:r>
          </w:p>
          <w:p w:rsidR="009945A7" w:rsidRPr="00391506" w:rsidRDefault="009945A7" w:rsidP="000D37CF">
            <w:pPr>
              <w:spacing w:line="240" w:lineRule="exact"/>
              <w:ind w:firstLineChars="200" w:firstLine="360"/>
              <w:rPr>
                <w:sz w:val="18"/>
                <w:szCs w:val="18"/>
              </w:rPr>
            </w:pPr>
            <w:r w:rsidRPr="00391506">
              <w:rPr>
                <w:rFonts w:hint="eastAsia"/>
                <w:sz w:val="18"/>
                <w:szCs w:val="18"/>
              </w:rPr>
              <w:t>2</w:t>
            </w:r>
            <w:r w:rsidRPr="00391506">
              <w:rPr>
                <w:rFonts w:hint="eastAsia"/>
                <w:sz w:val="18"/>
                <w:szCs w:val="18"/>
              </w:rPr>
              <w:t>．</w:t>
            </w:r>
            <w:r w:rsidR="006B5E6A" w:rsidRPr="00391506">
              <w:rPr>
                <w:rFonts w:hint="eastAsia"/>
                <w:sz w:val="18"/>
                <w:szCs w:val="18"/>
              </w:rPr>
              <w:t>做好</w:t>
            </w:r>
            <w:r w:rsidRPr="00391506">
              <w:rPr>
                <w:sz w:val="18"/>
                <w:szCs w:val="18"/>
              </w:rPr>
              <w:t>贫困妇女、</w:t>
            </w:r>
            <w:bookmarkStart w:id="1" w:name="baidusnap2"/>
            <w:bookmarkEnd w:id="1"/>
            <w:r w:rsidRPr="00391506">
              <w:rPr>
                <w:sz w:val="18"/>
                <w:szCs w:val="18"/>
              </w:rPr>
              <w:t>残疾妇女、留守妇女等困难妇女</w:t>
            </w:r>
            <w:r w:rsidRPr="00391506">
              <w:rPr>
                <w:rFonts w:hint="eastAsia"/>
                <w:sz w:val="18"/>
                <w:szCs w:val="18"/>
              </w:rPr>
              <w:t>群体的</w:t>
            </w:r>
            <w:r w:rsidR="006B5E6A" w:rsidRPr="00391506">
              <w:rPr>
                <w:rFonts w:hint="eastAsia"/>
                <w:sz w:val="18"/>
                <w:szCs w:val="18"/>
              </w:rPr>
              <w:t>关爱</w:t>
            </w:r>
            <w:r w:rsidRPr="00391506">
              <w:rPr>
                <w:rFonts w:hint="eastAsia"/>
                <w:sz w:val="18"/>
                <w:szCs w:val="18"/>
              </w:rPr>
              <w:t>工作；</w:t>
            </w:r>
          </w:p>
          <w:p w:rsidR="006B5E6A" w:rsidRDefault="009945A7" w:rsidP="009945A7">
            <w:pPr>
              <w:spacing w:line="240" w:lineRule="exact"/>
              <w:ind w:firstLineChars="200" w:firstLine="360"/>
              <w:rPr>
                <w:sz w:val="18"/>
                <w:szCs w:val="18"/>
              </w:rPr>
            </w:pPr>
            <w:r w:rsidRPr="00391506">
              <w:rPr>
                <w:rFonts w:hint="eastAsia"/>
                <w:sz w:val="18"/>
                <w:szCs w:val="18"/>
              </w:rPr>
              <w:t>3</w:t>
            </w:r>
            <w:r w:rsidRPr="00391506">
              <w:rPr>
                <w:rFonts w:hint="eastAsia"/>
                <w:sz w:val="18"/>
                <w:szCs w:val="18"/>
              </w:rPr>
              <w:t>．积极开展残疾贫困母亲家庭子女关爱活动</w:t>
            </w:r>
            <w:r w:rsidR="006B5E6A" w:rsidRPr="00391506">
              <w:rPr>
                <w:rFonts w:hint="eastAsia"/>
                <w:sz w:val="18"/>
                <w:szCs w:val="18"/>
              </w:rPr>
              <w:t>；</w:t>
            </w:r>
          </w:p>
          <w:p w:rsidR="00E53C58" w:rsidRPr="00391506" w:rsidRDefault="00E53C58" w:rsidP="009945A7">
            <w:pPr>
              <w:spacing w:line="240" w:lineRule="exact"/>
              <w:ind w:firstLineChars="200" w:firstLine="360"/>
              <w:rPr>
                <w:sz w:val="18"/>
                <w:szCs w:val="18"/>
              </w:rPr>
            </w:pPr>
            <w:r>
              <w:rPr>
                <w:rFonts w:hint="eastAsia"/>
                <w:sz w:val="18"/>
                <w:szCs w:val="18"/>
              </w:rPr>
              <w:t>4</w:t>
            </w:r>
            <w:r>
              <w:rPr>
                <w:rFonts w:hint="eastAsia"/>
                <w:sz w:val="18"/>
                <w:szCs w:val="18"/>
              </w:rPr>
              <w:t>．推进新一轮妇女儿童</w:t>
            </w:r>
            <w:r>
              <w:rPr>
                <w:rFonts w:hint="eastAsia"/>
                <w:sz w:val="18"/>
                <w:szCs w:val="18"/>
              </w:rPr>
              <w:t>10</w:t>
            </w:r>
            <w:r>
              <w:rPr>
                <w:rFonts w:hint="eastAsia"/>
                <w:sz w:val="18"/>
                <w:szCs w:val="18"/>
              </w:rPr>
              <w:t>件实事，推进爱心母婴室建设。</w:t>
            </w:r>
          </w:p>
        </w:tc>
        <w:tc>
          <w:tcPr>
            <w:tcW w:w="286" w:type="pct"/>
            <w:tcBorders>
              <w:top w:val="single" w:sz="6" w:space="0" w:color="auto"/>
              <w:left w:val="single" w:sz="6" w:space="0" w:color="auto"/>
              <w:bottom w:val="single" w:sz="4" w:space="0" w:color="auto"/>
              <w:right w:val="single" w:sz="6" w:space="0" w:color="auto"/>
            </w:tcBorders>
            <w:vAlign w:val="center"/>
          </w:tcPr>
          <w:p w:rsidR="006B5E6A" w:rsidRPr="00391506" w:rsidRDefault="006B5E6A" w:rsidP="000D37CF">
            <w:pPr>
              <w:spacing w:line="240" w:lineRule="exact"/>
              <w:jc w:val="center"/>
              <w:rPr>
                <w:kern w:val="0"/>
                <w:sz w:val="18"/>
                <w:szCs w:val="18"/>
              </w:rPr>
            </w:pPr>
            <w:r w:rsidRPr="00391506">
              <w:rPr>
                <w:kern w:val="0"/>
                <w:sz w:val="18"/>
                <w:szCs w:val="18"/>
              </w:rPr>
              <w:t>10</w:t>
            </w:r>
          </w:p>
        </w:tc>
        <w:tc>
          <w:tcPr>
            <w:tcW w:w="2096" w:type="pct"/>
            <w:tcBorders>
              <w:top w:val="single" w:sz="6" w:space="0" w:color="auto"/>
              <w:left w:val="single" w:sz="6" w:space="0" w:color="auto"/>
              <w:bottom w:val="single" w:sz="4" w:space="0" w:color="auto"/>
              <w:right w:val="single" w:sz="6" w:space="0" w:color="auto"/>
            </w:tcBorders>
            <w:vAlign w:val="center"/>
          </w:tcPr>
          <w:p w:rsidR="009945A7" w:rsidRPr="00391506" w:rsidRDefault="009945A7" w:rsidP="000D37CF">
            <w:pPr>
              <w:spacing w:line="240" w:lineRule="exact"/>
              <w:ind w:firstLineChars="200" w:firstLine="360"/>
              <w:rPr>
                <w:sz w:val="18"/>
                <w:szCs w:val="18"/>
              </w:rPr>
            </w:pPr>
            <w:r w:rsidRPr="00391506">
              <w:rPr>
                <w:rFonts w:hint="eastAsia"/>
                <w:sz w:val="18"/>
                <w:szCs w:val="18"/>
              </w:rPr>
              <w:t>1</w:t>
            </w:r>
            <w:r w:rsidRPr="00391506">
              <w:rPr>
                <w:rFonts w:hint="eastAsia"/>
                <w:sz w:val="18"/>
                <w:szCs w:val="18"/>
              </w:rPr>
              <w:t>．</w:t>
            </w:r>
            <w:r w:rsidR="004F58D6" w:rsidRPr="00391506">
              <w:rPr>
                <w:rFonts w:hint="eastAsia"/>
                <w:sz w:val="18"/>
                <w:szCs w:val="18"/>
              </w:rPr>
              <w:t>申报</w:t>
            </w:r>
            <w:r w:rsidRPr="00391506">
              <w:rPr>
                <w:rFonts w:hint="eastAsia"/>
                <w:sz w:val="18"/>
                <w:szCs w:val="18"/>
              </w:rPr>
              <w:t>资料不属实、不及时的扣</w:t>
            </w:r>
            <w:r w:rsidRPr="00391506">
              <w:rPr>
                <w:rFonts w:hint="eastAsia"/>
                <w:sz w:val="18"/>
                <w:szCs w:val="18"/>
              </w:rPr>
              <w:t>2</w:t>
            </w:r>
            <w:r w:rsidRPr="00391506">
              <w:rPr>
                <w:rFonts w:hint="eastAsia"/>
                <w:sz w:val="18"/>
                <w:szCs w:val="18"/>
              </w:rPr>
              <w:t>分</w:t>
            </w:r>
            <w:r w:rsidR="00464306">
              <w:rPr>
                <w:rFonts w:hint="eastAsia"/>
                <w:sz w:val="18"/>
                <w:szCs w:val="18"/>
              </w:rPr>
              <w:t>；</w:t>
            </w:r>
          </w:p>
          <w:p w:rsidR="006B5E6A" w:rsidRPr="00391506" w:rsidRDefault="009945A7" w:rsidP="000D37CF">
            <w:pPr>
              <w:spacing w:line="240" w:lineRule="exact"/>
              <w:ind w:firstLineChars="200" w:firstLine="360"/>
              <w:rPr>
                <w:sz w:val="18"/>
                <w:szCs w:val="18"/>
              </w:rPr>
            </w:pPr>
            <w:r w:rsidRPr="00391506">
              <w:rPr>
                <w:rFonts w:hint="eastAsia"/>
                <w:sz w:val="18"/>
                <w:szCs w:val="18"/>
              </w:rPr>
              <w:t>2</w:t>
            </w:r>
            <w:r w:rsidRPr="00391506">
              <w:rPr>
                <w:rFonts w:hint="eastAsia"/>
                <w:sz w:val="18"/>
                <w:szCs w:val="18"/>
              </w:rPr>
              <w:t>．困难妇女群体</w:t>
            </w:r>
            <w:r w:rsidR="006B5E6A" w:rsidRPr="00391506">
              <w:rPr>
                <w:rFonts w:hint="eastAsia"/>
                <w:sz w:val="18"/>
                <w:szCs w:val="18"/>
              </w:rPr>
              <w:t>动态数据不及时更新的扣</w:t>
            </w:r>
            <w:r w:rsidR="006B5E6A" w:rsidRPr="00391506">
              <w:rPr>
                <w:rFonts w:hint="eastAsia"/>
                <w:sz w:val="18"/>
                <w:szCs w:val="18"/>
              </w:rPr>
              <w:t>1</w:t>
            </w:r>
            <w:r w:rsidR="006B5E6A" w:rsidRPr="00391506">
              <w:rPr>
                <w:rFonts w:hint="eastAsia"/>
                <w:sz w:val="18"/>
                <w:szCs w:val="18"/>
              </w:rPr>
              <w:t>分</w:t>
            </w:r>
            <w:r w:rsidR="00391506" w:rsidRPr="00391506">
              <w:rPr>
                <w:rFonts w:hint="eastAsia"/>
                <w:sz w:val="18"/>
                <w:szCs w:val="18"/>
              </w:rPr>
              <w:t>，</w:t>
            </w:r>
            <w:r w:rsidRPr="00391506">
              <w:rPr>
                <w:rFonts w:hint="eastAsia"/>
                <w:sz w:val="18"/>
                <w:szCs w:val="18"/>
              </w:rPr>
              <w:t>未</w:t>
            </w:r>
            <w:r w:rsidR="006B5E6A" w:rsidRPr="00391506">
              <w:rPr>
                <w:rFonts w:hint="eastAsia"/>
                <w:sz w:val="18"/>
                <w:szCs w:val="18"/>
              </w:rPr>
              <w:t>开展关爱</w:t>
            </w:r>
            <w:r w:rsidR="00CB3052">
              <w:rPr>
                <w:rFonts w:hint="eastAsia"/>
                <w:sz w:val="18"/>
                <w:szCs w:val="18"/>
              </w:rPr>
              <w:t>各类困难妇女群体</w:t>
            </w:r>
            <w:r w:rsidR="006B5E6A" w:rsidRPr="00391506">
              <w:rPr>
                <w:rFonts w:hint="eastAsia"/>
                <w:sz w:val="18"/>
                <w:szCs w:val="18"/>
              </w:rPr>
              <w:t>活动扣</w:t>
            </w:r>
            <w:r w:rsidR="006B5E6A" w:rsidRPr="00391506">
              <w:rPr>
                <w:sz w:val="18"/>
                <w:szCs w:val="18"/>
              </w:rPr>
              <w:t>1</w:t>
            </w:r>
            <w:r w:rsidR="006B5E6A" w:rsidRPr="00391506">
              <w:rPr>
                <w:rFonts w:hint="eastAsia"/>
                <w:sz w:val="18"/>
                <w:szCs w:val="18"/>
              </w:rPr>
              <w:t>分</w:t>
            </w:r>
            <w:r w:rsidR="00464306">
              <w:rPr>
                <w:rFonts w:hint="eastAsia"/>
                <w:sz w:val="18"/>
                <w:szCs w:val="18"/>
              </w:rPr>
              <w:t>；</w:t>
            </w:r>
          </w:p>
          <w:p w:rsidR="006B5E6A" w:rsidRPr="00391506" w:rsidRDefault="009945A7" w:rsidP="00CB3052">
            <w:pPr>
              <w:spacing w:line="240" w:lineRule="exact"/>
              <w:ind w:firstLineChars="200" w:firstLine="360"/>
              <w:rPr>
                <w:sz w:val="18"/>
                <w:szCs w:val="18"/>
              </w:rPr>
            </w:pPr>
            <w:r w:rsidRPr="00391506">
              <w:rPr>
                <w:rFonts w:hint="eastAsia"/>
                <w:sz w:val="18"/>
                <w:szCs w:val="18"/>
              </w:rPr>
              <w:t>3</w:t>
            </w:r>
            <w:r w:rsidRPr="00391506">
              <w:rPr>
                <w:rFonts w:hint="eastAsia"/>
                <w:sz w:val="18"/>
                <w:szCs w:val="18"/>
              </w:rPr>
              <w:t>．</w:t>
            </w:r>
            <w:r w:rsidR="00CB3052">
              <w:rPr>
                <w:rFonts w:hint="eastAsia"/>
                <w:sz w:val="18"/>
                <w:szCs w:val="18"/>
              </w:rPr>
              <w:t>未开展</w:t>
            </w:r>
            <w:r w:rsidR="006B5E6A" w:rsidRPr="00391506">
              <w:rPr>
                <w:rFonts w:hint="eastAsia"/>
                <w:sz w:val="18"/>
                <w:szCs w:val="18"/>
              </w:rPr>
              <w:t>残疾贫困母亲家庭子女关爱活动的扣</w:t>
            </w:r>
            <w:r w:rsidR="006B5E6A" w:rsidRPr="00391506">
              <w:rPr>
                <w:rFonts w:hint="eastAsia"/>
                <w:sz w:val="18"/>
                <w:szCs w:val="18"/>
              </w:rPr>
              <w:t>1</w:t>
            </w:r>
            <w:r w:rsidR="006B5E6A" w:rsidRPr="00391506">
              <w:rPr>
                <w:rFonts w:hint="eastAsia"/>
                <w:sz w:val="18"/>
                <w:szCs w:val="18"/>
              </w:rPr>
              <w:t>分。</w:t>
            </w:r>
          </w:p>
        </w:tc>
      </w:tr>
      <w:tr w:rsidR="006B5E6A" w:rsidRPr="002169B8" w:rsidTr="00464306">
        <w:trPr>
          <w:trHeight w:val="2115"/>
          <w:jc w:val="center"/>
        </w:trPr>
        <w:tc>
          <w:tcPr>
            <w:tcW w:w="465" w:type="pct"/>
            <w:tcBorders>
              <w:top w:val="single" w:sz="4" w:space="0" w:color="auto"/>
              <w:left w:val="single" w:sz="6" w:space="0" w:color="auto"/>
              <w:bottom w:val="single" w:sz="6" w:space="0" w:color="auto"/>
              <w:right w:val="single" w:sz="6" w:space="0" w:color="auto"/>
            </w:tcBorders>
            <w:vAlign w:val="center"/>
          </w:tcPr>
          <w:p w:rsidR="006B5E6A" w:rsidRDefault="006B5E6A" w:rsidP="00C64613">
            <w:pPr>
              <w:jc w:val="center"/>
              <w:rPr>
                <w:sz w:val="18"/>
                <w:szCs w:val="18"/>
              </w:rPr>
            </w:pPr>
            <w:r w:rsidRPr="004C600C">
              <w:rPr>
                <w:sz w:val="18"/>
                <w:szCs w:val="18"/>
              </w:rPr>
              <w:t>组</w:t>
            </w:r>
          </w:p>
          <w:p w:rsidR="006B5E6A" w:rsidRPr="004C600C" w:rsidRDefault="006B5E6A" w:rsidP="00C64613">
            <w:pPr>
              <w:jc w:val="center"/>
              <w:rPr>
                <w:sz w:val="18"/>
                <w:szCs w:val="18"/>
              </w:rPr>
            </w:pPr>
            <w:r w:rsidRPr="004C600C">
              <w:rPr>
                <w:sz w:val="18"/>
                <w:szCs w:val="18"/>
              </w:rPr>
              <w:t>织</w:t>
            </w:r>
          </w:p>
          <w:p w:rsidR="006B5E6A" w:rsidRPr="004C600C" w:rsidRDefault="006B5E6A" w:rsidP="00C64613">
            <w:pPr>
              <w:jc w:val="center"/>
              <w:rPr>
                <w:sz w:val="18"/>
                <w:szCs w:val="18"/>
              </w:rPr>
            </w:pPr>
            <w:r w:rsidRPr="004C600C">
              <w:rPr>
                <w:sz w:val="18"/>
                <w:szCs w:val="18"/>
              </w:rPr>
              <w:t>工</w:t>
            </w:r>
          </w:p>
          <w:p w:rsidR="006B5E6A" w:rsidRPr="004C600C" w:rsidRDefault="006B5E6A" w:rsidP="00C64613">
            <w:pPr>
              <w:jc w:val="center"/>
              <w:rPr>
                <w:sz w:val="18"/>
                <w:szCs w:val="18"/>
              </w:rPr>
            </w:pPr>
            <w:r w:rsidRPr="004C600C">
              <w:rPr>
                <w:sz w:val="18"/>
                <w:szCs w:val="18"/>
              </w:rPr>
              <w:t>作</w:t>
            </w:r>
          </w:p>
        </w:tc>
        <w:tc>
          <w:tcPr>
            <w:tcW w:w="2153" w:type="pct"/>
            <w:tcBorders>
              <w:top w:val="single" w:sz="4" w:space="0" w:color="auto"/>
              <w:left w:val="single" w:sz="6" w:space="0" w:color="auto"/>
              <w:bottom w:val="single" w:sz="6" w:space="0" w:color="auto"/>
              <w:right w:val="single" w:sz="6" w:space="0" w:color="auto"/>
            </w:tcBorders>
            <w:vAlign w:val="center"/>
          </w:tcPr>
          <w:p w:rsidR="00391506" w:rsidRDefault="00391506" w:rsidP="00443AC6">
            <w:pPr>
              <w:spacing w:line="240" w:lineRule="exact"/>
              <w:ind w:firstLineChars="200" w:firstLine="360"/>
              <w:rPr>
                <w:sz w:val="18"/>
                <w:szCs w:val="18"/>
              </w:rPr>
            </w:pPr>
            <w:r>
              <w:rPr>
                <w:rFonts w:hint="eastAsia"/>
                <w:sz w:val="18"/>
                <w:szCs w:val="18"/>
              </w:rPr>
              <w:t>1</w:t>
            </w:r>
            <w:r>
              <w:rPr>
                <w:rFonts w:hint="eastAsia"/>
                <w:sz w:val="18"/>
                <w:szCs w:val="18"/>
              </w:rPr>
              <w:t>．</w:t>
            </w:r>
            <w:r w:rsidRPr="004C600C">
              <w:rPr>
                <w:rFonts w:hint="eastAsia"/>
                <w:sz w:val="18"/>
                <w:szCs w:val="18"/>
              </w:rPr>
              <w:t>推进镇（区、街道）妇联区域化建设，机关事业单位</w:t>
            </w:r>
            <w:r w:rsidRPr="004C600C">
              <w:rPr>
                <w:rFonts w:hint="eastAsia"/>
                <w:sz w:val="18"/>
                <w:szCs w:val="18"/>
              </w:rPr>
              <w:t>100%</w:t>
            </w:r>
            <w:r w:rsidRPr="004C600C">
              <w:rPr>
                <w:rFonts w:hint="eastAsia"/>
                <w:sz w:val="18"/>
                <w:szCs w:val="18"/>
              </w:rPr>
              <w:t>建立妇联，</w:t>
            </w:r>
            <w:r w:rsidRPr="004C600C">
              <w:rPr>
                <w:rFonts w:hint="eastAsia"/>
                <w:sz w:val="18"/>
                <w:szCs w:val="18"/>
              </w:rPr>
              <w:t>30</w:t>
            </w:r>
            <w:r w:rsidRPr="004C600C">
              <w:rPr>
                <w:rFonts w:hint="eastAsia"/>
                <w:sz w:val="18"/>
                <w:szCs w:val="18"/>
              </w:rPr>
              <w:t>名以上女职工的两新组织</w:t>
            </w:r>
            <w:r w:rsidRPr="004C600C">
              <w:rPr>
                <w:rFonts w:hint="eastAsia"/>
                <w:sz w:val="18"/>
                <w:szCs w:val="18"/>
              </w:rPr>
              <w:t>50%</w:t>
            </w:r>
            <w:r>
              <w:rPr>
                <w:rFonts w:hint="eastAsia"/>
                <w:sz w:val="18"/>
                <w:szCs w:val="18"/>
              </w:rPr>
              <w:t>建立妇联</w:t>
            </w:r>
            <w:r w:rsidR="00BD4284">
              <w:rPr>
                <w:rFonts w:hint="eastAsia"/>
                <w:sz w:val="18"/>
                <w:szCs w:val="18"/>
              </w:rPr>
              <w:t>，</w:t>
            </w:r>
            <w:r w:rsidRPr="004C600C">
              <w:rPr>
                <w:rFonts w:hint="eastAsia"/>
                <w:sz w:val="18"/>
                <w:szCs w:val="18"/>
              </w:rPr>
              <w:t>“姐妹微家”</w:t>
            </w:r>
            <w:r>
              <w:rPr>
                <w:rFonts w:hint="eastAsia"/>
                <w:sz w:val="18"/>
                <w:szCs w:val="18"/>
              </w:rPr>
              <w:t>村（社区）</w:t>
            </w:r>
            <w:r w:rsidRPr="004C600C">
              <w:rPr>
                <w:rFonts w:hint="eastAsia"/>
                <w:sz w:val="18"/>
                <w:szCs w:val="18"/>
              </w:rPr>
              <w:t>全覆盖</w:t>
            </w:r>
            <w:r w:rsidRPr="00391506">
              <w:rPr>
                <w:rFonts w:hint="eastAsia"/>
                <w:sz w:val="18"/>
                <w:szCs w:val="18"/>
              </w:rPr>
              <w:t>，实现“六有”</w:t>
            </w:r>
            <w:r>
              <w:rPr>
                <w:rFonts w:hint="eastAsia"/>
                <w:sz w:val="18"/>
                <w:szCs w:val="18"/>
              </w:rPr>
              <w:t>，并</w:t>
            </w:r>
            <w:r w:rsidRPr="004C600C">
              <w:rPr>
                <w:rFonts w:hint="eastAsia"/>
                <w:sz w:val="18"/>
                <w:szCs w:val="18"/>
              </w:rPr>
              <w:t>培育</w:t>
            </w:r>
            <w:r w:rsidRPr="004C600C">
              <w:rPr>
                <w:rFonts w:hint="eastAsia"/>
                <w:sz w:val="18"/>
                <w:szCs w:val="18"/>
              </w:rPr>
              <w:t>1-2</w:t>
            </w:r>
            <w:r w:rsidRPr="004C600C">
              <w:rPr>
                <w:rFonts w:hint="eastAsia"/>
                <w:sz w:val="18"/>
                <w:szCs w:val="18"/>
              </w:rPr>
              <w:t>个特色“姐妹微家”</w:t>
            </w:r>
            <w:r w:rsidR="00464306">
              <w:rPr>
                <w:rFonts w:hint="eastAsia"/>
                <w:sz w:val="18"/>
                <w:szCs w:val="18"/>
              </w:rPr>
              <w:t>；</w:t>
            </w:r>
          </w:p>
          <w:p w:rsidR="006B5E6A" w:rsidRDefault="00391506" w:rsidP="00391506">
            <w:pPr>
              <w:spacing w:line="240" w:lineRule="exact"/>
              <w:ind w:firstLineChars="200" w:firstLine="360"/>
              <w:rPr>
                <w:sz w:val="18"/>
                <w:szCs w:val="18"/>
              </w:rPr>
            </w:pPr>
            <w:r>
              <w:rPr>
                <w:rFonts w:hint="eastAsia"/>
                <w:kern w:val="0"/>
                <w:sz w:val="18"/>
                <w:szCs w:val="18"/>
              </w:rPr>
              <w:t>2</w:t>
            </w:r>
            <w:r>
              <w:rPr>
                <w:rFonts w:hint="eastAsia"/>
                <w:kern w:val="0"/>
                <w:sz w:val="18"/>
                <w:szCs w:val="18"/>
              </w:rPr>
              <w:t>．</w:t>
            </w:r>
            <w:r w:rsidR="006B5E6A" w:rsidRPr="004C600C">
              <w:rPr>
                <w:rFonts w:hint="eastAsia"/>
                <w:kern w:val="0"/>
                <w:sz w:val="18"/>
                <w:szCs w:val="18"/>
              </w:rPr>
              <w:t>加大</w:t>
            </w:r>
            <w:r w:rsidR="00E57515">
              <w:rPr>
                <w:rFonts w:hint="eastAsia"/>
                <w:kern w:val="0"/>
                <w:sz w:val="18"/>
                <w:szCs w:val="18"/>
              </w:rPr>
              <w:t>妇女干部队伍建设，</w:t>
            </w:r>
            <w:r w:rsidR="006B5E6A" w:rsidRPr="004C600C">
              <w:rPr>
                <w:rFonts w:hint="eastAsia"/>
                <w:kern w:val="0"/>
                <w:sz w:val="18"/>
                <w:szCs w:val="18"/>
              </w:rPr>
              <w:t>每季度至少开展一次村</w:t>
            </w:r>
            <w:r w:rsidR="00E57515">
              <w:rPr>
                <w:rFonts w:hint="eastAsia"/>
                <w:kern w:val="0"/>
                <w:sz w:val="18"/>
                <w:szCs w:val="18"/>
              </w:rPr>
              <w:t>（</w:t>
            </w:r>
            <w:r w:rsidR="00E57515" w:rsidRPr="004C600C">
              <w:rPr>
                <w:rFonts w:hint="eastAsia"/>
                <w:kern w:val="0"/>
                <w:sz w:val="18"/>
                <w:szCs w:val="18"/>
              </w:rPr>
              <w:t>社区</w:t>
            </w:r>
            <w:r w:rsidR="00E57515">
              <w:rPr>
                <w:rFonts w:hint="eastAsia"/>
                <w:kern w:val="0"/>
                <w:sz w:val="18"/>
                <w:szCs w:val="18"/>
              </w:rPr>
              <w:t>）</w:t>
            </w:r>
            <w:r w:rsidR="006B5E6A" w:rsidRPr="004C600C">
              <w:rPr>
                <w:rFonts w:hint="eastAsia"/>
                <w:kern w:val="0"/>
                <w:sz w:val="18"/>
                <w:szCs w:val="18"/>
              </w:rPr>
              <w:t>妇联主席例会</w:t>
            </w:r>
            <w:r w:rsidR="00E57515">
              <w:rPr>
                <w:rFonts w:hint="eastAsia"/>
                <w:kern w:val="0"/>
                <w:sz w:val="18"/>
                <w:szCs w:val="18"/>
              </w:rPr>
              <w:t>，</w:t>
            </w:r>
            <w:r w:rsidR="006B5E6A" w:rsidRPr="004C600C">
              <w:rPr>
                <w:rFonts w:hint="eastAsia"/>
                <w:sz w:val="18"/>
                <w:szCs w:val="18"/>
              </w:rPr>
              <w:t>建立完善镇、村</w:t>
            </w:r>
            <w:r w:rsidR="00E57515">
              <w:rPr>
                <w:rFonts w:hint="eastAsia"/>
                <w:sz w:val="18"/>
                <w:szCs w:val="18"/>
              </w:rPr>
              <w:t>两级</w:t>
            </w:r>
            <w:r w:rsidR="006B5E6A" w:rsidRPr="004C600C">
              <w:rPr>
                <w:rFonts w:hint="eastAsia"/>
                <w:sz w:val="18"/>
                <w:szCs w:val="18"/>
              </w:rPr>
              <w:t>女干部</w:t>
            </w:r>
            <w:r w:rsidR="00E57515" w:rsidRPr="004C600C">
              <w:rPr>
                <w:rFonts w:hint="eastAsia"/>
                <w:sz w:val="18"/>
                <w:szCs w:val="18"/>
              </w:rPr>
              <w:t>动态</w:t>
            </w:r>
            <w:r w:rsidR="006B5E6A" w:rsidRPr="004C600C">
              <w:rPr>
                <w:rFonts w:hint="eastAsia"/>
                <w:sz w:val="18"/>
                <w:szCs w:val="18"/>
              </w:rPr>
              <w:t>信息库</w:t>
            </w:r>
            <w:r w:rsidR="00BD4284">
              <w:rPr>
                <w:rFonts w:hint="eastAsia"/>
                <w:sz w:val="18"/>
                <w:szCs w:val="18"/>
              </w:rPr>
              <w:t>，</w:t>
            </w:r>
            <w:r w:rsidR="00E57515">
              <w:rPr>
                <w:rFonts w:hint="eastAsia"/>
                <w:sz w:val="18"/>
                <w:szCs w:val="18"/>
              </w:rPr>
              <w:t>开展“五亮”工程，</w:t>
            </w:r>
            <w:r w:rsidR="00E57515" w:rsidRPr="004C600C">
              <w:rPr>
                <w:rFonts w:hint="eastAsia"/>
                <w:sz w:val="18"/>
                <w:szCs w:val="18"/>
              </w:rPr>
              <w:t>落实执委履职规则</w:t>
            </w:r>
            <w:r w:rsidR="00464306">
              <w:rPr>
                <w:rFonts w:hint="eastAsia"/>
                <w:sz w:val="18"/>
                <w:szCs w:val="18"/>
              </w:rPr>
              <w:t>；</w:t>
            </w:r>
          </w:p>
          <w:p w:rsidR="00391506" w:rsidRPr="00391506" w:rsidRDefault="00391506" w:rsidP="00391506">
            <w:pPr>
              <w:spacing w:line="240" w:lineRule="exact"/>
              <w:ind w:firstLineChars="200" w:firstLine="360"/>
              <w:rPr>
                <w:sz w:val="18"/>
                <w:szCs w:val="18"/>
              </w:rPr>
            </w:pPr>
            <w:r>
              <w:rPr>
                <w:rFonts w:hint="eastAsia"/>
                <w:sz w:val="18"/>
                <w:szCs w:val="18"/>
              </w:rPr>
              <w:t>3</w:t>
            </w:r>
            <w:r>
              <w:rPr>
                <w:rFonts w:hint="eastAsia"/>
                <w:sz w:val="18"/>
                <w:szCs w:val="18"/>
              </w:rPr>
              <w:t>．</w:t>
            </w:r>
            <w:r w:rsidR="00E53C58">
              <w:rPr>
                <w:rFonts w:hint="eastAsia"/>
                <w:sz w:val="18"/>
                <w:szCs w:val="18"/>
              </w:rPr>
              <w:t>实施</w:t>
            </w:r>
            <w:r>
              <w:rPr>
                <w:rFonts w:hint="eastAsia"/>
                <w:sz w:val="18"/>
                <w:szCs w:val="18"/>
              </w:rPr>
              <w:t>“妇女儿童之家”提升工程，并发挥好五大功能作用。</w:t>
            </w:r>
          </w:p>
        </w:tc>
        <w:tc>
          <w:tcPr>
            <w:tcW w:w="286" w:type="pct"/>
            <w:tcBorders>
              <w:top w:val="single" w:sz="4" w:space="0" w:color="auto"/>
              <w:left w:val="single" w:sz="6" w:space="0" w:color="auto"/>
              <w:bottom w:val="single" w:sz="6" w:space="0" w:color="auto"/>
              <w:right w:val="single" w:sz="6" w:space="0" w:color="auto"/>
            </w:tcBorders>
            <w:vAlign w:val="center"/>
          </w:tcPr>
          <w:p w:rsidR="006B5E6A" w:rsidRPr="004C600C" w:rsidRDefault="006B5E6A" w:rsidP="00443AC6">
            <w:pPr>
              <w:spacing w:line="240" w:lineRule="exact"/>
              <w:jc w:val="center"/>
              <w:rPr>
                <w:sz w:val="18"/>
                <w:szCs w:val="18"/>
              </w:rPr>
            </w:pPr>
            <w:r w:rsidRPr="004C600C">
              <w:rPr>
                <w:sz w:val="18"/>
                <w:szCs w:val="18"/>
              </w:rPr>
              <w:t>10</w:t>
            </w:r>
          </w:p>
        </w:tc>
        <w:tc>
          <w:tcPr>
            <w:tcW w:w="2096" w:type="pct"/>
            <w:tcBorders>
              <w:top w:val="single" w:sz="4" w:space="0" w:color="auto"/>
              <w:left w:val="single" w:sz="6" w:space="0" w:color="auto"/>
              <w:bottom w:val="single" w:sz="6" w:space="0" w:color="auto"/>
              <w:right w:val="single" w:sz="6" w:space="0" w:color="auto"/>
            </w:tcBorders>
            <w:vAlign w:val="center"/>
          </w:tcPr>
          <w:p w:rsidR="00391506" w:rsidRDefault="00391506" w:rsidP="00443AC6">
            <w:pPr>
              <w:spacing w:line="240" w:lineRule="exact"/>
              <w:ind w:firstLineChars="200" w:firstLine="360"/>
              <w:rPr>
                <w:sz w:val="18"/>
                <w:szCs w:val="18"/>
              </w:rPr>
            </w:pPr>
            <w:r>
              <w:rPr>
                <w:rFonts w:hint="eastAsia"/>
                <w:sz w:val="18"/>
                <w:szCs w:val="18"/>
              </w:rPr>
              <w:t>1</w:t>
            </w:r>
            <w:r>
              <w:rPr>
                <w:rFonts w:hint="eastAsia"/>
                <w:sz w:val="18"/>
                <w:szCs w:val="18"/>
              </w:rPr>
              <w:t>．</w:t>
            </w:r>
            <w:r w:rsidRPr="004C600C">
              <w:rPr>
                <w:rFonts w:hint="eastAsia"/>
                <w:sz w:val="18"/>
                <w:szCs w:val="18"/>
              </w:rPr>
              <w:t>基层妇联组织建设不到位的扣</w:t>
            </w:r>
            <w:r w:rsidRPr="004C600C">
              <w:rPr>
                <w:rFonts w:hint="eastAsia"/>
                <w:sz w:val="18"/>
                <w:szCs w:val="18"/>
              </w:rPr>
              <w:t>2</w:t>
            </w:r>
            <w:r w:rsidRPr="004C600C">
              <w:rPr>
                <w:rFonts w:hint="eastAsia"/>
                <w:sz w:val="18"/>
                <w:szCs w:val="18"/>
              </w:rPr>
              <w:t>分，</w:t>
            </w:r>
            <w:r w:rsidRPr="004C600C">
              <w:rPr>
                <w:rFonts w:hint="eastAsia"/>
                <w:sz w:val="18"/>
                <w:szCs w:val="18"/>
              </w:rPr>
              <w:t xml:space="preserve"> </w:t>
            </w:r>
            <w:r w:rsidRPr="004C600C">
              <w:rPr>
                <w:rFonts w:hint="eastAsia"/>
                <w:sz w:val="18"/>
                <w:szCs w:val="18"/>
              </w:rPr>
              <w:t>“姐妹微家”建设不到位的扣</w:t>
            </w:r>
            <w:r w:rsidRPr="004C600C">
              <w:rPr>
                <w:rFonts w:hint="eastAsia"/>
                <w:sz w:val="18"/>
                <w:szCs w:val="18"/>
              </w:rPr>
              <w:t>2</w:t>
            </w:r>
            <w:r w:rsidRPr="004C600C">
              <w:rPr>
                <w:rFonts w:hint="eastAsia"/>
                <w:sz w:val="18"/>
                <w:szCs w:val="18"/>
              </w:rPr>
              <w:t>分</w:t>
            </w:r>
            <w:r w:rsidR="00464306">
              <w:rPr>
                <w:rFonts w:hint="eastAsia"/>
                <w:sz w:val="18"/>
                <w:szCs w:val="18"/>
              </w:rPr>
              <w:t>；</w:t>
            </w:r>
          </w:p>
          <w:p w:rsidR="006B5E6A" w:rsidRDefault="00391506" w:rsidP="00391506">
            <w:pPr>
              <w:spacing w:line="240" w:lineRule="exact"/>
              <w:ind w:firstLineChars="200" w:firstLine="360"/>
              <w:rPr>
                <w:sz w:val="18"/>
                <w:szCs w:val="18"/>
              </w:rPr>
            </w:pPr>
            <w:r>
              <w:rPr>
                <w:rFonts w:hint="eastAsia"/>
                <w:sz w:val="18"/>
                <w:szCs w:val="18"/>
              </w:rPr>
              <w:t>2</w:t>
            </w:r>
            <w:r>
              <w:rPr>
                <w:rFonts w:hint="eastAsia"/>
                <w:sz w:val="18"/>
                <w:szCs w:val="18"/>
              </w:rPr>
              <w:t>．</w:t>
            </w:r>
            <w:r w:rsidR="00BD4284" w:rsidRPr="004C600C">
              <w:rPr>
                <w:rFonts w:hint="eastAsia"/>
                <w:sz w:val="18"/>
                <w:szCs w:val="18"/>
              </w:rPr>
              <w:t>未按要求开展例会的扣</w:t>
            </w:r>
            <w:r w:rsidR="00BD4284" w:rsidRPr="004C600C">
              <w:rPr>
                <w:rFonts w:hint="eastAsia"/>
                <w:sz w:val="18"/>
                <w:szCs w:val="18"/>
              </w:rPr>
              <w:t>2</w:t>
            </w:r>
            <w:r w:rsidR="00BD4284" w:rsidRPr="004C600C">
              <w:rPr>
                <w:rFonts w:hint="eastAsia"/>
                <w:sz w:val="18"/>
                <w:szCs w:val="18"/>
              </w:rPr>
              <w:t>分</w:t>
            </w:r>
            <w:r w:rsidR="00BD4284">
              <w:rPr>
                <w:rFonts w:hint="eastAsia"/>
                <w:sz w:val="18"/>
                <w:szCs w:val="18"/>
              </w:rPr>
              <w:t>，</w:t>
            </w:r>
            <w:r w:rsidR="006B5E6A" w:rsidRPr="004C600C">
              <w:rPr>
                <w:rFonts w:hint="eastAsia"/>
                <w:sz w:val="18"/>
                <w:szCs w:val="18"/>
              </w:rPr>
              <w:t>无最新镇、村（社区）妇女干部信息库的扣</w:t>
            </w:r>
            <w:r w:rsidR="006B5E6A" w:rsidRPr="004C600C">
              <w:rPr>
                <w:sz w:val="18"/>
                <w:szCs w:val="18"/>
              </w:rPr>
              <w:t>1</w:t>
            </w:r>
            <w:r w:rsidR="006B5E6A" w:rsidRPr="004C600C">
              <w:rPr>
                <w:rFonts w:hint="eastAsia"/>
                <w:sz w:val="18"/>
                <w:szCs w:val="18"/>
              </w:rPr>
              <w:t>分，</w:t>
            </w:r>
            <w:r w:rsidRPr="00E57515">
              <w:rPr>
                <w:rFonts w:hint="eastAsia"/>
                <w:sz w:val="18"/>
                <w:szCs w:val="18"/>
              </w:rPr>
              <w:t>未</w:t>
            </w:r>
            <w:r w:rsidRPr="004C600C">
              <w:rPr>
                <w:rFonts w:hint="eastAsia"/>
                <w:sz w:val="18"/>
                <w:szCs w:val="18"/>
              </w:rPr>
              <w:t>开展“五亮”工程的扣</w:t>
            </w:r>
            <w:r w:rsidRPr="004C600C">
              <w:rPr>
                <w:sz w:val="18"/>
                <w:szCs w:val="18"/>
              </w:rPr>
              <w:t>1</w:t>
            </w:r>
            <w:r w:rsidRPr="004C600C">
              <w:rPr>
                <w:rFonts w:hint="eastAsia"/>
                <w:sz w:val="18"/>
                <w:szCs w:val="18"/>
              </w:rPr>
              <w:t>分</w:t>
            </w:r>
            <w:r w:rsidR="00E57515">
              <w:rPr>
                <w:rFonts w:hint="eastAsia"/>
                <w:sz w:val="18"/>
                <w:szCs w:val="18"/>
              </w:rPr>
              <w:t>，</w:t>
            </w:r>
            <w:r w:rsidRPr="004C600C">
              <w:rPr>
                <w:rFonts w:hint="eastAsia"/>
                <w:sz w:val="18"/>
                <w:szCs w:val="18"/>
              </w:rPr>
              <w:t>未落实执委履职规则的扣</w:t>
            </w:r>
            <w:r w:rsidRPr="004C600C">
              <w:rPr>
                <w:rFonts w:hint="eastAsia"/>
                <w:sz w:val="18"/>
                <w:szCs w:val="18"/>
              </w:rPr>
              <w:t>2</w:t>
            </w:r>
            <w:r w:rsidR="00464306">
              <w:rPr>
                <w:rFonts w:hint="eastAsia"/>
                <w:sz w:val="18"/>
                <w:szCs w:val="18"/>
              </w:rPr>
              <w:t>分；</w:t>
            </w:r>
          </w:p>
          <w:p w:rsidR="00391506" w:rsidRPr="00391506" w:rsidRDefault="00391506" w:rsidP="00E57515">
            <w:pPr>
              <w:spacing w:line="240" w:lineRule="exact"/>
              <w:ind w:firstLineChars="200" w:firstLine="360"/>
              <w:rPr>
                <w:sz w:val="18"/>
                <w:szCs w:val="18"/>
              </w:rPr>
            </w:pPr>
            <w:r>
              <w:rPr>
                <w:rFonts w:hint="eastAsia"/>
                <w:sz w:val="18"/>
                <w:szCs w:val="18"/>
              </w:rPr>
              <w:t>3</w:t>
            </w:r>
            <w:r>
              <w:rPr>
                <w:rFonts w:hint="eastAsia"/>
                <w:sz w:val="18"/>
                <w:szCs w:val="18"/>
              </w:rPr>
              <w:t>．村（社区）妇女儿童之家建设</w:t>
            </w:r>
            <w:r w:rsidR="00E57515">
              <w:rPr>
                <w:rFonts w:hint="eastAsia"/>
                <w:sz w:val="18"/>
                <w:szCs w:val="18"/>
              </w:rPr>
              <w:t>不</w:t>
            </w:r>
            <w:r>
              <w:rPr>
                <w:rFonts w:hint="eastAsia"/>
                <w:sz w:val="18"/>
                <w:szCs w:val="18"/>
              </w:rPr>
              <w:t>到位扣</w:t>
            </w:r>
            <w:r>
              <w:rPr>
                <w:rFonts w:hint="eastAsia"/>
                <w:sz w:val="18"/>
                <w:szCs w:val="18"/>
              </w:rPr>
              <w:t>2</w:t>
            </w:r>
            <w:r>
              <w:rPr>
                <w:rFonts w:hint="eastAsia"/>
                <w:sz w:val="18"/>
                <w:szCs w:val="18"/>
              </w:rPr>
              <w:t>分，未发挥作用扣</w:t>
            </w:r>
            <w:r>
              <w:rPr>
                <w:rFonts w:hint="eastAsia"/>
                <w:sz w:val="18"/>
                <w:szCs w:val="18"/>
              </w:rPr>
              <w:t>2</w:t>
            </w:r>
            <w:r>
              <w:rPr>
                <w:rFonts w:hint="eastAsia"/>
                <w:sz w:val="18"/>
                <w:szCs w:val="18"/>
              </w:rPr>
              <w:t>分。</w:t>
            </w:r>
          </w:p>
        </w:tc>
      </w:tr>
      <w:tr w:rsidR="006B5E6A" w:rsidRPr="002169B8" w:rsidTr="00464306">
        <w:trPr>
          <w:trHeight w:val="2614"/>
          <w:jc w:val="center"/>
        </w:trPr>
        <w:tc>
          <w:tcPr>
            <w:tcW w:w="465" w:type="pct"/>
            <w:tcBorders>
              <w:top w:val="single" w:sz="6" w:space="0" w:color="auto"/>
              <w:left w:val="single" w:sz="6" w:space="0" w:color="auto"/>
              <w:bottom w:val="single" w:sz="6" w:space="0" w:color="auto"/>
              <w:right w:val="single" w:sz="6" w:space="0" w:color="auto"/>
            </w:tcBorders>
            <w:vAlign w:val="center"/>
          </w:tcPr>
          <w:p w:rsidR="006B5E6A" w:rsidRPr="004C600C" w:rsidRDefault="006B5E6A" w:rsidP="00C64613">
            <w:pPr>
              <w:jc w:val="center"/>
              <w:rPr>
                <w:sz w:val="18"/>
                <w:szCs w:val="18"/>
              </w:rPr>
            </w:pPr>
            <w:r w:rsidRPr="004C600C">
              <w:rPr>
                <w:sz w:val="18"/>
                <w:szCs w:val="18"/>
              </w:rPr>
              <w:t>宣</w:t>
            </w:r>
          </w:p>
          <w:p w:rsidR="006B5E6A" w:rsidRPr="004C600C" w:rsidRDefault="006B5E6A" w:rsidP="00C64613">
            <w:pPr>
              <w:jc w:val="center"/>
              <w:rPr>
                <w:sz w:val="18"/>
                <w:szCs w:val="18"/>
              </w:rPr>
            </w:pPr>
            <w:r w:rsidRPr="004C600C">
              <w:rPr>
                <w:sz w:val="18"/>
                <w:szCs w:val="18"/>
              </w:rPr>
              <w:t>传</w:t>
            </w:r>
          </w:p>
          <w:p w:rsidR="006B5E6A" w:rsidRPr="004C600C" w:rsidRDefault="006B5E6A" w:rsidP="00C64613">
            <w:pPr>
              <w:jc w:val="center"/>
              <w:rPr>
                <w:sz w:val="18"/>
                <w:szCs w:val="18"/>
              </w:rPr>
            </w:pPr>
            <w:r w:rsidRPr="004C600C">
              <w:rPr>
                <w:sz w:val="18"/>
                <w:szCs w:val="18"/>
              </w:rPr>
              <w:t>工</w:t>
            </w:r>
          </w:p>
          <w:p w:rsidR="006B5E6A" w:rsidRPr="004C600C" w:rsidRDefault="006B5E6A" w:rsidP="00C64613">
            <w:pPr>
              <w:jc w:val="center"/>
              <w:rPr>
                <w:sz w:val="18"/>
                <w:szCs w:val="18"/>
              </w:rPr>
            </w:pPr>
            <w:r w:rsidRPr="004C600C">
              <w:rPr>
                <w:sz w:val="18"/>
                <w:szCs w:val="18"/>
              </w:rPr>
              <w:t>作</w:t>
            </w:r>
          </w:p>
        </w:tc>
        <w:tc>
          <w:tcPr>
            <w:tcW w:w="2153" w:type="pct"/>
            <w:tcBorders>
              <w:top w:val="single" w:sz="6" w:space="0" w:color="auto"/>
              <w:left w:val="single" w:sz="6" w:space="0" w:color="auto"/>
              <w:bottom w:val="single" w:sz="6" w:space="0" w:color="auto"/>
              <w:right w:val="single" w:sz="6" w:space="0" w:color="auto"/>
            </w:tcBorders>
            <w:vAlign w:val="center"/>
          </w:tcPr>
          <w:p w:rsidR="006B5E6A" w:rsidRPr="004C600C" w:rsidRDefault="00E57515" w:rsidP="00443AC6">
            <w:pPr>
              <w:spacing w:line="240" w:lineRule="exact"/>
              <w:ind w:firstLineChars="200" w:firstLine="360"/>
              <w:rPr>
                <w:sz w:val="18"/>
                <w:szCs w:val="18"/>
              </w:rPr>
            </w:pPr>
            <w:r>
              <w:rPr>
                <w:rFonts w:hint="eastAsia"/>
                <w:sz w:val="18"/>
                <w:szCs w:val="18"/>
              </w:rPr>
              <w:t>1</w:t>
            </w:r>
            <w:r>
              <w:rPr>
                <w:rFonts w:hint="eastAsia"/>
                <w:sz w:val="18"/>
                <w:szCs w:val="18"/>
              </w:rPr>
              <w:t>．</w:t>
            </w:r>
            <w:r w:rsidR="006B5E6A" w:rsidRPr="004C600C">
              <w:rPr>
                <w:rFonts w:hint="eastAsia"/>
                <w:sz w:val="18"/>
                <w:szCs w:val="18"/>
              </w:rPr>
              <w:t>持续开展“十百千巾帼大宣讲”活动，宣传十九大和习近平新时代中国特色社会主义思想</w:t>
            </w:r>
            <w:r w:rsidR="00464306">
              <w:rPr>
                <w:rFonts w:hint="eastAsia"/>
                <w:sz w:val="18"/>
                <w:szCs w:val="18"/>
              </w:rPr>
              <w:t>，</w:t>
            </w:r>
            <w:r w:rsidR="006B5E6A" w:rsidRPr="004C600C">
              <w:rPr>
                <w:rFonts w:hint="eastAsia"/>
                <w:sz w:val="18"/>
                <w:szCs w:val="18"/>
              </w:rPr>
              <w:t>开展丰富多彩的</w:t>
            </w:r>
            <w:r w:rsidR="005D6B3B" w:rsidRPr="004C600C">
              <w:rPr>
                <w:sz w:val="18"/>
                <w:szCs w:val="18"/>
              </w:rPr>
              <w:t xml:space="preserve"> </w:t>
            </w:r>
            <w:r w:rsidR="006B5E6A" w:rsidRPr="004C600C">
              <w:rPr>
                <w:sz w:val="18"/>
                <w:szCs w:val="18"/>
              </w:rPr>
              <w:t>“</w:t>
            </w:r>
            <w:r w:rsidR="006B5E6A" w:rsidRPr="004C600C">
              <w:rPr>
                <w:rFonts w:hint="eastAsia"/>
                <w:sz w:val="18"/>
                <w:szCs w:val="18"/>
              </w:rPr>
              <w:t>三八</w:t>
            </w:r>
            <w:r w:rsidR="006B5E6A" w:rsidRPr="004C600C">
              <w:rPr>
                <w:sz w:val="18"/>
                <w:szCs w:val="18"/>
              </w:rPr>
              <w:t>”</w:t>
            </w:r>
            <w:r w:rsidR="006B5E6A" w:rsidRPr="004C600C">
              <w:rPr>
                <w:rFonts w:hint="eastAsia"/>
                <w:sz w:val="18"/>
                <w:szCs w:val="18"/>
              </w:rPr>
              <w:t>节</w:t>
            </w:r>
            <w:r w:rsidR="005D6B3B" w:rsidRPr="004C600C">
              <w:rPr>
                <w:rFonts w:hint="eastAsia"/>
                <w:sz w:val="18"/>
                <w:szCs w:val="18"/>
              </w:rPr>
              <w:t>纪念</w:t>
            </w:r>
            <w:r w:rsidR="00AE11B1">
              <w:rPr>
                <w:rFonts w:hint="eastAsia"/>
                <w:sz w:val="18"/>
                <w:szCs w:val="18"/>
              </w:rPr>
              <w:t>活动</w:t>
            </w:r>
            <w:r w:rsidR="00464306">
              <w:rPr>
                <w:rFonts w:hint="eastAsia"/>
                <w:sz w:val="18"/>
                <w:szCs w:val="18"/>
              </w:rPr>
              <w:t>；</w:t>
            </w:r>
          </w:p>
          <w:p w:rsidR="006B5E6A" w:rsidRPr="004C600C" w:rsidRDefault="00E57515" w:rsidP="00443AC6">
            <w:pPr>
              <w:spacing w:line="240" w:lineRule="exact"/>
              <w:ind w:firstLineChars="200" w:firstLine="360"/>
              <w:rPr>
                <w:sz w:val="18"/>
                <w:szCs w:val="18"/>
              </w:rPr>
            </w:pPr>
            <w:r>
              <w:rPr>
                <w:rFonts w:hint="eastAsia"/>
                <w:sz w:val="18"/>
                <w:szCs w:val="18"/>
              </w:rPr>
              <w:t>2</w:t>
            </w:r>
            <w:r>
              <w:rPr>
                <w:rFonts w:hint="eastAsia"/>
                <w:sz w:val="18"/>
                <w:szCs w:val="18"/>
              </w:rPr>
              <w:t>．</w:t>
            </w:r>
            <w:r w:rsidR="006B5E6A" w:rsidRPr="004C600C">
              <w:rPr>
                <w:rFonts w:hint="eastAsia"/>
                <w:sz w:val="18"/>
                <w:szCs w:val="18"/>
              </w:rPr>
              <w:t>大力宣传妇女</w:t>
            </w:r>
            <w:r w:rsidR="006B5E6A" w:rsidRPr="00E57515">
              <w:rPr>
                <w:rFonts w:hint="eastAsia"/>
                <w:sz w:val="18"/>
                <w:szCs w:val="18"/>
              </w:rPr>
              <w:t>和妇联</w:t>
            </w:r>
            <w:r w:rsidR="006B5E6A" w:rsidRPr="004C600C">
              <w:rPr>
                <w:rFonts w:hint="eastAsia"/>
                <w:sz w:val="18"/>
                <w:szCs w:val="18"/>
              </w:rPr>
              <w:t>工作，每季度在</w:t>
            </w:r>
            <w:r w:rsidR="00D517D8" w:rsidRPr="004C600C">
              <w:rPr>
                <w:rFonts w:hint="eastAsia"/>
                <w:sz w:val="18"/>
                <w:szCs w:val="18"/>
              </w:rPr>
              <w:t>镇</w:t>
            </w:r>
            <w:r w:rsidR="00D517D8">
              <w:rPr>
                <w:rFonts w:hint="eastAsia"/>
                <w:sz w:val="18"/>
                <w:szCs w:val="18"/>
              </w:rPr>
              <w:t>（区、街道）</w:t>
            </w:r>
            <w:r w:rsidR="006B5E6A" w:rsidRPr="004C600C">
              <w:rPr>
                <w:rFonts w:hint="eastAsia"/>
                <w:sz w:val="18"/>
                <w:szCs w:val="18"/>
              </w:rPr>
              <w:t>微信公众号等</w:t>
            </w:r>
            <w:r w:rsidR="00D517D8">
              <w:rPr>
                <w:rFonts w:hint="eastAsia"/>
                <w:sz w:val="18"/>
                <w:szCs w:val="18"/>
              </w:rPr>
              <w:t>平台</w:t>
            </w:r>
            <w:r w:rsidR="006B5E6A" w:rsidRPr="004C600C">
              <w:rPr>
                <w:rFonts w:hint="eastAsia"/>
                <w:sz w:val="18"/>
                <w:szCs w:val="18"/>
              </w:rPr>
              <w:t>集中宣传妇女</w:t>
            </w:r>
            <w:r w:rsidR="006B5E6A" w:rsidRPr="00E57515">
              <w:rPr>
                <w:rFonts w:hint="eastAsia"/>
                <w:sz w:val="18"/>
                <w:szCs w:val="18"/>
              </w:rPr>
              <w:t>和妇联</w:t>
            </w:r>
            <w:r w:rsidR="006B5E6A" w:rsidRPr="004C600C">
              <w:rPr>
                <w:rFonts w:hint="eastAsia"/>
                <w:sz w:val="18"/>
                <w:szCs w:val="18"/>
              </w:rPr>
              <w:t>工作的成果或各类活动</w:t>
            </w:r>
            <w:r>
              <w:rPr>
                <w:rFonts w:hint="eastAsia"/>
                <w:sz w:val="18"/>
                <w:szCs w:val="18"/>
              </w:rPr>
              <w:t>不少于</w:t>
            </w:r>
            <w:r>
              <w:rPr>
                <w:rFonts w:hint="eastAsia"/>
                <w:sz w:val="18"/>
                <w:szCs w:val="18"/>
              </w:rPr>
              <w:t>1</w:t>
            </w:r>
            <w:r>
              <w:rPr>
                <w:rFonts w:hint="eastAsia"/>
                <w:sz w:val="18"/>
                <w:szCs w:val="18"/>
              </w:rPr>
              <w:t>次</w:t>
            </w:r>
            <w:r w:rsidR="00464306">
              <w:rPr>
                <w:rFonts w:hint="eastAsia"/>
                <w:sz w:val="18"/>
                <w:szCs w:val="18"/>
              </w:rPr>
              <w:t>，</w:t>
            </w:r>
            <w:r w:rsidR="006B5E6A" w:rsidRPr="004C600C">
              <w:rPr>
                <w:rFonts w:hint="eastAsia"/>
                <w:sz w:val="18"/>
                <w:szCs w:val="18"/>
              </w:rPr>
              <w:t>加强网上妇联建设，每季度至少向“</w:t>
            </w:r>
            <w:r w:rsidR="006B5E6A" w:rsidRPr="004C600C">
              <w:rPr>
                <w:rFonts w:hint="eastAsia"/>
                <w:sz w:val="18"/>
                <w:szCs w:val="18"/>
              </w:rPr>
              <w:t>women+</w:t>
            </w:r>
            <w:r w:rsidR="006B5E6A" w:rsidRPr="004C600C">
              <w:rPr>
                <w:rFonts w:hint="eastAsia"/>
                <w:sz w:val="18"/>
                <w:szCs w:val="18"/>
              </w:rPr>
              <w:t>”云平台推送本镇活动</w:t>
            </w:r>
            <w:r w:rsidR="006B5E6A" w:rsidRPr="004C600C">
              <w:rPr>
                <w:rFonts w:hint="eastAsia"/>
                <w:sz w:val="18"/>
                <w:szCs w:val="18"/>
              </w:rPr>
              <w:t>1</w:t>
            </w:r>
            <w:r w:rsidR="006B5E6A" w:rsidRPr="004C600C">
              <w:rPr>
                <w:rFonts w:hint="eastAsia"/>
                <w:sz w:val="18"/>
                <w:szCs w:val="18"/>
              </w:rPr>
              <w:t>次，并吸引广大妇女报名参与</w:t>
            </w:r>
            <w:r w:rsidR="006B5E6A" w:rsidRPr="00E57515">
              <w:rPr>
                <w:rFonts w:hint="eastAsia"/>
                <w:sz w:val="18"/>
                <w:szCs w:val="18"/>
              </w:rPr>
              <w:t>，壮大活跃巾帼网宣员队伍</w:t>
            </w:r>
            <w:r w:rsidR="00464306">
              <w:rPr>
                <w:rFonts w:hint="eastAsia"/>
                <w:sz w:val="18"/>
                <w:szCs w:val="18"/>
              </w:rPr>
              <w:t>；</w:t>
            </w:r>
          </w:p>
          <w:p w:rsidR="006B5E6A" w:rsidRDefault="00E57515" w:rsidP="00443AC6">
            <w:pPr>
              <w:spacing w:line="240" w:lineRule="exact"/>
              <w:ind w:firstLineChars="200" w:firstLine="360"/>
              <w:rPr>
                <w:sz w:val="18"/>
                <w:szCs w:val="18"/>
              </w:rPr>
            </w:pPr>
            <w:r>
              <w:rPr>
                <w:rFonts w:hint="eastAsia"/>
                <w:sz w:val="18"/>
                <w:szCs w:val="18"/>
              </w:rPr>
              <w:t>3</w:t>
            </w:r>
            <w:r>
              <w:rPr>
                <w:rFonts w:hint="eastAsia"/>
                <w:sz w:val="18"/>
                <w:szCs w:val="18"/>
              </w:rPr>
              <w:t>．</w:t>
            </w:r>
            <w:r w:rsidR="006B5E6A" w:rsidRPr="004C600C">
              <w:rPr>
                <w:rFonts w:hint="eastAsia"/>
                <w:sz w:val="18"/>
                <w:szCs w:val="18"/>
              </w:rPr>
              <w:t>加强新时代文明</w:t>
            </w:r>
            <w:r w:rsidR="006B5E6A" w:rsidRPr="00464306">
              <w:rPr>
                <w:rFonts w:hint="eastAsia"/>
                <w:sz w:val="18"/>
                <w:szCs w:val="18"/>
              </w:rPr>
              <w:t>实践</w:t>
            </w:r>
            <w:r w:rsidR="006B5E6A" w:rsidRPr="004C600C">
              <w:rPr>
                <w:rFonts w:hint="eastAsia"/>
                <w:sz w:val="18"/>
                <w:szCs w:val="18"/>
              </w:rPr>
              <w:t>活动，推动巾帼志愿队伍管理，增强巾帼志愿者和队伍的活跃度，积极参与市妇联组织的“江海志愿服务平台”志愿服务项目，并达到人均服务时长</w:t>
            </w:r>
            <w:r w:rsidR="006B5E6A" w:rsidRPr="004C600C">
              <w:rPr>
                <w:rFonts w:hint="eastAsia"/>
                <w:sz w:val="18"/>
                <w:szCs w:val="18"/>
              </w:rPr>
              <w:t>25</w:t>
            </w:r>
            <w:r w:rsidR="006B5E6A" w:rsidRPr="004C600C">
              <w:rPr>
                <w:rFonts w:hint="eastAsia"/>
                <w:sz w:val="18"/>
                <w:szCs w:val="18"/>
              </w:rPr>
              <w:t>小时以上，开展</w:t>
            </w:r>
            <w:r w:rsidR="006B5E6A" w:rsidRPr="004C600C">
              <w:rPr>
                <w:rFonts w:hint="eastAsia"/>
                <w:sz w:val="18"/>
                <w:szCs w:val="18"/>
              </w:rPr>
              <w:t>1</w:t>
            </w:r>
            <w:r w:rsidR="006B5E6A" w:rsidRPr="004C600C">
              <w:rPr>
                <w:rFonts w:hint="eastAsia"/>
                <w:sz w:val="18"/>
                <w:szCs w:val="18"/>
              </w:rPr>
              <w:t>项重点志愿服务项目，并形成一个品牌</w:t>
            </w:r>
            <w:r w:rsidR="00464306">
              <w:rPr>
                <w:rFonts w:hint="eastAsia"/>
                <w:sz w:val="18"/>
                <w:szCs w:val="18"/>
              </w:rPr>
              <w:t>；</w:t>
            </w:r>
          </w:p>
          <w:p w:rsidR="00E57515" w:rsidRPr="004C600C" w:rsidRDefault="00E57515" w:rsidP="00443AC6">
            <w:pPr>
              <w:spacing w:line="240" w:lineRule="exact"/>
              <w:ind w:firstLineChars="200" w:firstLine="360"/>
              <w:rPr>
                <w:sz w:val="18"/>
                <w:szCs w:val="18"/>
              </w:rPr>
            </w:pPr>
            <w:r>
              <w:rPr>
                <w:rFonts w:hint="eastAsia"/>
                <w:sz w:val="18"/>
                <w:szCs w:val="18"/>
              </w:rPr>
              <w:t>4</w:t>
            </w:r>
            <w:r>
              <w:rPr>
                <w:rFonts w:hint="eastAsia"/>
                <w:sz w:val="18"/>
                <w:szCs w:val="18"/>
              </w:rPr>
              <w:t>．完成其他宣传工作任务。</w:t>
            </w:r>
          </w:p>
        </w:tc>
        <w:tc>
          <w:tcPr>
            <w:tcW w:w="286" w:type="pct"/>
            <w:tcBorders>
              <w:top w:val="single" w:sz="6" w:space="0" w:color="auto"/>
              <w:left w:val="single" w:sz="6" w:space="0" w:color="auto"/>
              <w:bottom w:val="single" w:sz="6" w:space="0" w:color="auto"/>
              <w:right w:val="single" w:sz="6" w:space="0" w:color="auto"/>
            </w:tcBorders>
            <w:vAlign w:val="center"/>
          </w:tcPr>
          <w:p w:rsidR="006B5E6A" w:rsidRPr="004C600C" w:rsidRDefault="006B5E6A" w:rsidP="00E57515">
            <w:pPr>
              <w:spacing w:line="240" w:lineRule="exact"/>
              <w:jc w:val="center"/>
              <w:rPr>
                <w:sz w:val="18"/>
                <w:szCs w:val="18"/>
              </w:rPr>
            </w:pPr>
            <w:r w:rsidRPr="004C600C">
              <w:rPr>
                <w:sz w:val="18"/>
                <w:szCs w:val="18"/>
              </w:rPr>
              <w:t>1</w:t>
            </w:r>
            <w:r w:rsidR="00E57515">
              <w:rPr>
                <w:rFonts w:hint="eastAsia"/>
                <w:sz w:val="18"/>
                <w:szCs w:val="18"/>
              </w:rPr>
              <w:t>6</w:t>
            </w:r>
          </w:p>
        </w:tc>
        <w:tc>
          <w:tcPr>
            <w:tcW w:w="2096" w:type="pct"/>
            <w:tcBorders>
              <w:top w:val="single" w:sz="6" w:space="0" w:color="auto"/>
              <w:left w:val="single" w:sz="6" w:space="0" w:color="auto"/>
              <w:bottom w:val="single" w:sz="6" w:space="0" w:color="auto"/>
              <w:right w:val="single" w:sz="6" w:space="0" w:color="auto"/>
            </w:tcBorders>
            <w:vAlign w:val="center"/>
          </w:tcPr>
          <w:p w:rsidR="006B5E6A" w:rsidRPr="004C600C" w:rsidRDefault="00E57515" w:rsidP="00443AC6">
            <w:pPr>
              <w:spacing w:line="240" w:lineRule="exact"/>
              <w:ind w:firstLineChars="200" w:firstLine="360"/>
              <w:rPr>
                <w:sz w:val="18"/>
                <w:szCs w:val="18"/>
              </w:rPr>
            </w:pPr>
            <w:r>
              <w:rPr>
                <w:rFonts w:hint="eastAsia"/>
                <w:sz w:val="18"/>
                <w:szCs w:val="18"/>
              </w:rPr>
              <w:t>1</w:t>
            </w:r>
            <w:r>
              <w:rPr>
                <w:rFonts w:hint="eastAsia"/>
                <w:sz w:val="18"/>
                <w:szCs w:val="18"/>
              </w:rPr>
              <w:t>．</w:t>
            </w:r>
            <w:r w:rsidR="006B5E6A" w:rsidRPr="004C600C">
              <w:rPr>
                <w:rFonts w:hint="eastAsia"/>
                <w:sz w:val="18"/>
                <w:szCs w:val="18"/>
              </w:rPr>
              <w:t>未开展“十百千巾帼大宣讲”的扣</w:t>
            </w:r>
            <w:r w:rsidR="00AE11B1">
              <w:rPr>
                <w:rFonts w:hint="eastAsia"/>
                <w:sz w:val="18"/>
                <w:szCs w:val="18"/>
              </w:rPr>
              <w:t>2</w:t>
            </w:r>
            <w:r w:rsidR="006B5E6A" w:rsidRPr="004C600C">
              <w:rPr>
                <w:rFonts w:hint="eastAsia"/>
                <w:sz w:val="18"/>
                <w:szCs w:val="18"/>
              </w:rPr>
              <w:t>分，未开展</w:t>
            </w:r>
            <w:r>
              <w:rPr>
                <w:rFonts w:hint="eastAsia"/>
                <w:sz w:val="18"/>
                <w:szCs w:val="18"/>
              </w:rPr>
              <w:t>“</w:t>
            </w:r>
            <w:r w:rsidRPr="004C600C">
              <w:rPr>
                <w:rFonts w:hint="eastAsia"/>
                <w:sz w:val="18"/>
                <w:szCs w:val="18"/>
              </w:rPr>
              <w:t>三八</w:t>
            </w:r>
            <w:r>
              <w:rPr>
                <w:rFonts w:hint="eastAsia"/>
                <w:sz w:val="18"/>
                <w:szCs w:val="18"/>
              </w:rPr>
              <w:t>”节</w:t>
            </w:r>
            <w:r w:rsidR="006B5E6A" w:rsidRPr="004C600C">
              <w:rPr>
                <w:rFonts w:hint="eastAsia"/>
                <w:sz w:val="18"/>
                <w:szCs w:val="18"/>
              </w:rPr>
              <w:t>纪念活动的扣</w:t>
            </w:r>
            <w:r w:rsidR="00AE11B1">
              <w:rPr>
                <w:rFonts w:hint="eastAsia"/>
                <w:sz w:val="18"/>
                <w:szCs w:val="18"/>
              </w:rPr>
              <w:t>2</w:t>
            </w:r>
            <w:r w:rsidR="006B5E6A" w:rsidRPr="004C600C">
              <w:rPr>
                <w:rFonts w:hint="eastAsia"/>
                <w:sz w:val="18"/>
                <w:szCs w:val="18"/>
              </w:rPr>
              <w:t>分</w:t>
            </w:r>
            <w:r>
              <w:rPr>
                <w:rFonts w:hint="eastAsia"/>
                <w:sz w:val="18"/>
                <w:szCs w:val="18"/>
              </w:rPr>
              <w:t>；</w:t>
            </w:r>
          </w:p>
          <w:p w:rsidR="006B5E6A" w:rsidRPr="004C600C" w:rsidRDefault="00E57515" w:rsidP="00443AC6">
            <w:pPr>
              <w:spacing w:line="240" w:lineRule="exact"/>
              <w:ind w:firstLineChars="200" w:firstLine="360"/>
              <w:rPr>
                <w:sz w:val="18"/>
                <w:szCs w:val="18"/>
              </w:rPr>
            </w:pPr>
            <w:r>
              <w:rPr>
                <w:rFonts w:hint="eastAsia"/>
                <w:sz w:val="18"/>
                <w:szCs w:val="18"/>
              </w:rPr>
              <w:t>2</w:t>
            </w:r>
            <w:r>
              <w:rPr>
                <w:rFonts w:hint="eastAsia"/>
                <w:sz w:val="18"/>
                <w:szCs w:val="18"/>
              </w:rPr>
              <w:t>．</w:t>
            </w:r>
            <w:r w:rsidR="006B5E6A" w:rsidRPr="004C600C">
              <w:rPr>
                <w:rFonts w:hint="eastAsia"/>
                <w:sz w:val="18"/>
                <w:szCs w:val="18"/>
              </w:rPr>
              <w:t>集中宣传妇女工作的少一次扣</w:t>
            </w:r>
            <w:r w:rsidR="00464306">
              <w:rPr>
                <w:rFonts w:hint="eastAsia"/>
                <w:sz w:val="18"/>
                <w:szCs w:val="18"/>
              </w:rPr>
              <w:t>2</w:t>
            </w:r>
            <w:r w:rsidR="00D517D8">
              <w:rPr>
                <w:rFonts w:hint="eastAsia"/>
                <w:sz w:val="18"/>
                <w:szCs w:val="18"/>
              </w:rPr>
              <w:t>分</w:t>
            </w:r>
            <w:r w:rsidR="00464306">
              <w:rPr>
                <w:rFonts w:hint="eastAsia"/>
                <w:sz w:val="18"/>
                <w:szCs w:val="18"/>
              </w:rPr>
              <w:t>，</w:t>
            </w:r>
            <w:r w:rsidR="006B5E6A" w:rsidRPr="004C600C">
              <w:rPr>
                <w:rFonts w:hint="eastAsia"/>
                <w:sz w:val="18"/>
                <w:szCs w:val="18"/>
              </w:rPr>
              <w:t>未按要求向“</w:t>
            </w:r>
            <w:r w:rsidR="006B5E6A" w:rsidRPr="004C600C">
              <w:rPr>
                <w:rFonts w:hint="eastAsia"/>
                <w:sz w:val="18"/>
                <w:szCs w:val="18"/>
              </w:rPr>
              <w:t>women+</w:t>
            </w:r>
            <w:r w:rsidR="006B5E6A" w:rsidRPr="004C600C">
              <w:rPr>
                <w:rFonts w:hint="eastAsia"/>
                <w:sz w:val="18"/>
                <w:szCs w:val="18"/>
              </w:rPr>
              <w:t>”云平台推送活动的少一次扣</w:t>
            </w:r>
            <w:r w:rsidR="006B5E6A" w:rsidRPr="004C600C">
              <w:rPr>
                <w:rFonts w:hint="eastAsia"/>
                <w:sz w:val="18"/>
                <w:szCs w:val="18"/>
              </w:rPr>
              <w:t>1</w:t>
            </w:r>
            <w:r w:rsidR="006B5E6A" w:rsidRPr="004C600C">
              <w:rPr>
                <w:rFonts w:hint="eastAsia"/>
                <w:sz w:val="18"/>
                <w:szCs w:val="18"/>
              </w:rPr>
              <w:t>分</w:t>
            </w:r>
            <w:r>
              <w:rPr>
                <w:rFonts w:hint="eastAsia"/>
                <w:sz w:val="18"/>
                <w:szCs w:val="18"/>
              </w:rPr>
              <w:t>，未建立巾帼网宣员队伍扣</w:t>
            </w:r>
            <w:r>
              <w:rPr>
                <w:rFonts w:hint="eastAsia"/>
                <w:sz w:val="18"/>
                <w:szCs w:val="18"/>
              </w:rPr>
              <w:t>1</w:t>
            </w:r>
            <w:r>
              <w:rPr>
                <w:rFonts w:hint="eastAsia"/>
                <w:sz w:val="18"/>
                <w:szCs w:val="18"/>
              </w:rPr>
              <w:t>分</w:t>
            </w:r>
            <w:r w:rsidR="00464306">
              <w:rPr>
                <w:rFonts w:hint="eastAsia"/>
                <w:sz w:val="18"/>
                <w:szCs w:val="18"/>
              </w:rPr>
              <w:t>；</w:t>
            </w:r>
          </w:p>
          <w:p w:rsidR="006B5E6A" w:rsidRDefault="00E57515" w:rsidP="00443AC6">
            <w:pPr>
              <w:spacing w:line="240" w:lineRule="exact"/>
              <w:ind w:firstLineChars="200" w:firstLine="360"/>
              <w:rPr>
                <w:sz w:val="18"/>
                <w:szCs w:val="18"/>
              </w:rPr>
            </w:pPr>
            <w:r>
              <w:rPr>
                <w:rFonts w:hint="eastAsia"/>
                <w:sz w:val="18"/>
                <w:szCs w:val="18"/>
              </w:rPr>
              <w:t>3</w:t>
            </w:r>
            <w:r>
              <w:rPr>
                <w:rFonts w:hint="eastAsia"/>
                <w:sz w:val="18"/>
                <w:szCs w:val="18"/>
              </w:rPr>
              <w:t>．</w:t>
            </w:r>
            <w:r w:rsidR="006B5E6A" w:rsidRPr="004C600C">
              <w:rPr>
                <w:rFonts w:hint="eastAsia"/>
                <w:sz w:val="18"/>
                <w:szCs w:val="18"/>
              </w:rPr>
              <w:t>巾帼志愿服务活动达不到服务时长的扣</w:t>
            </w:r>
            <w:r w:rsidR="006B5E6A" w:rsidRPr="004C600C">
              <w:rPr>
                <w:rFonts w:hint="eastAsia"/>
                <w:sz w:val="18"/>
                <w:szCs w:val="18"/>
              </w:rPr>
              <w:t>1</w:t>
            </w:r>
            <w:r w:rsidR="006B5E6A" w:rsidRPr="004C600C">
              <w:rPr>
                <w:rFonts w:hint="eastAsia"/>
                <w:sz w:val="18"/>
                <w:szCs w:val="18"/>
              </w:rPr>
              <w:t>分，无重点志愿服务项目扣</w:t>
            </w:r>
            <w:r w:rsidR="006B5E6A" w:rsidRPr="004C600C">
              <w:rPr>
                <w:rFonts w:hint="eastAsia"/>
                <w:sz w:val="18"/>
                <w:szCs w:val="18"/>
              </w:rPr>
              <w:t>2</w:t>
            </w:r>
            <w:r w:rsidR="006B5E6A" w:rsidRPr="004C600C">
              <w:rPr>
                <w:rFonts w:hint="eastAsia"/>
                <w:sz w:val="18"/>
                <w:szCs w:val="18"/>
              </w:rPr>
              <w:t>分</w:t>
            </w:r>
            <w:r w:rsidR="00464306">
              <w:rPr>
                <w:rFonts w:hint="eastAsia"/>
                <w:sz w:val="18"/>
                <w:szCs w:val="18"/>
              </w:rPr>
              <w:t>；</w:t>
            </w:r>
          </w:p>
          <w:p w:rsidR="00E57515" w:rsidRPr="004C600C" w:rsidRDefault="00E57515" w:rsidP="00E57515">
            <w:pPr>
              <w:spacing w:line="240" w:lineRule="exact"/>
              <w:ind w:firstLineChars="200" w:firstLine="360"/>
              <w:rPr>
                <w:sz w:val="18"/>
                <w:szCs w:val="18"/>
              </w:rPr>
            </w:pPr>
            <w:r>
              <w:rPr>
                <w:rFonts w:hint="eastAsia"/>
                <w:sz w:val="18"/>
                <w:szCs w:val="18"/>
              </w:rPr>
              <w:t>4</w:t>
            </w:r>
            <w:r>
              <w:rPr>
                <w:rFonts w:hint="eastAsia"/>
                <w:sz w:val="18"/>
                <w:szCs w:val="18"/>
              </w:rPr>
              <w:t>．其他宣传工作任务按未完成比例扣分。</w:t>
            </w:r>
          </w:p>
        </w:tc>
      </w:tr>
      <w:tr w:rsidR="006B5E6A" w:rsidRPr="005C4F32" w:rsidTr="00464306">
        <w:trPr>
          <w:trHeight w:val="1035"/>
          <w:jc w:val="center"/>
        </w:trPr>
        <w:tc>
          <w:tcPr>
            <w:tcW w:w="465" w:type="pct"/>
            <w:tcBorders>
              <w:top w:val="single" w:sz="6" w:space="0" w:color="auto"/>
              <w:left w:val="single" w:sz="6" w:space="0" w:color="auto"/>
              <w:bottom w:val="single" w:sz="4" w:space="0" w:color="auto"/>
              <w:right w:val="single" w:sz="6" w:space="0" w:color="auto"/>
            </w:tcBorders>
            <w:vAlign w:val="center"/>
          </w:tcPr>
          <w:p w:rsidR="006B5E6A" w:rsidRPr="004C600C" w:rsidRDefault="006B5E6A" w:rsidP="00803ACF">
            <w:pPr>
              <w:jc w:val="center"/>
              <w:rPr>
                <w:sz w:val="18"/>
                <w:szCs w:val="18"/>
              </w:rPr>
            </w:pPr>
            <w:r w:rsidRPr="004C600C">
              <w:rPr>
                <w:sz w:val="18"/>
                <w:szCs w:val="18"/>
              </w:rPr>
              <w:t>信息调研工作</w:t>
            </w:r>
          </w:p>
        </w:tc>
        <w:tc>
          <w:tcPr>
            <w:tcW w:w="2153" w:type="pct"/>
            <w:tcBorders>
              <w:top w:val="single" w:sz="6" w:space="0" w:color="auto"/>
              <w:left w:val="single" w:sz="6" w:space="0" w:color="auto"/>
              <w:bottom w:val="single" w:sz="4" w:space="0" w:color="auto"/>
              <w:right w:val="single" w:sz="6" w:space="0" w:color="auto"/>
            </w:tcBorders>
            <w:vAlign w:val="center"/>
          </w:tcPr>
          <w:p w:rsidR="006B5E6A" w:rsidRPr="004C5264" w:rsidRDefault="00F80782" w:rsidP="004C5264">
            <w:pPr>
              <w:spacing w:line="240" w:lineRule="exact"/>
              <w:ind w:firstLine="360"/>
              <w:rPr>
                <w:sz w:val="18"/>
                <w:szCs w:val="18"/>
              </w:rPr>
            </w:pPr>
            <w:r>
              <w:rPr>
                <w:rFonts w:hint="eastAsia"/>
                <w:sz w:val="18"/>
                <w:szCs w:val="18"/>
              </w:rPr>
              <w:t>1</w:t>
            </w:r>
            <w:r>
              <w:rPr>
                <w:rFonts w:hint="eastAsia"/>
                <w:sz w:val="18"/>
                <w:szCs w:val="18"/>
              </w:rPr>
              <w:t>．</w:t>
            </w:r>
            <w:r w:rsidR="006B5E6A" w:rsidRPr="004C5264">
              <w:rPr>
                <w:rFonts w:hint="eastAsia"/>
                <w:sz w:val="18"/>
                <w:szCs w:val="18"/>
              </w:rPr>
              <w:t>及时掌握当地妇女工作动态，</w:t>
            </w:r>
            <w:r w:rsidR="006B5E6A">
              <w:rPr>
                <w:rFonts w:hint="eastAsia"/>
                <w:sz w:val="18"/>
                <w:szCs w:val="18"/>
              </w:rPr>
              <w:t>积</w:t>
            </w:r>
            <w:r w:rsidR="006B5E6A" w:rsidRPr="004C5264">
              <w:rPr>
                <w:rFonts w:hint="eastAsia"/>
                <w:sz w:val="18"/>
                <w:szCs w:val="18"/>
              </w:rPr>
              <w:t>极编报信息，</w:t>
            </w:r>
            <w:r w:rsidR="00464306">
              <w:rPr>
                <w:rFonts w:hint="eastAsia"/>
                <w:sz w:val="18"/>
                <w:szCs w:val="18"/>
              </w:rPr>
              <w:t>每月报</w:t>
            </w:r>
            <w:r w:rsidR="00464306" w:rsidRPr="004C600C">
              <w:rPr>
                <w:rFonts w:hint="eastAsia"/>
                <w:kern w:val="0"/>
                <w:sz w:val="18"/>
                <w:szCs w:val="18"/>
              </w:rPr>
              <w:t>送信息不少于</w:t>
            </w:r>
            <w:r w:rsidR="00464306" w:rsidRPr="004C600C">
              <w:rPr>
                <w:rFonts w:hint="eastAsia"/>
                <w:kern w:val="0"/>
                <w:sz w:val="18"/>
                <w:szCs w:val="18"/>
              </w:rPr>
              <w:t>2</w:t>
            </w:r>
            <w:r w:rsidR="00464306" w:rsidRPr="004C600C">
              <w:rPr>
                <w:rFonts w:hint="eastAsia"/>
                <w:kern w:val="0"/>
                <w:sz w:val="18"/>
                <w:szCs w:val="18"/>
              </w:rPr>
              <w:t>条，被录用不少于</w:t>
            </w:r>
            <w:r w:rsidR="00464306" w:rsidRPr="004C600C">
              <w:rPr>
                <w:rFonts w:hint="eastAsia"/>
                <w:kern w:val="0"/>
                <w:sz w:val="18"/>
                <w:szCs w:val="18"/>
              </w:rPr>
              <w:t>1</w:t>
            </w:r>
            <w:r w:rsidR="00464306" w:rsidRPr="004C600C">
              <w:rPr>
                <w:rFonts w:hint="eastAsia"/>
                <w:kern w:val="0"/>
                <w:sz w:val="18"/>
                <w:szCs w:val="18"/>
              </w:rPr>
              <w:t>条，全年不少于</w:t>
            </w:r>
            <w:r w:rsidR="00464306" w:rsidRPr="004C600C">
              <w:rPr>
                <w:rFonts w:hint="eastAsia"/>
                <w:kern w:val="0"/>
                <w:sz w:val="18"/>
                <w:szCs w:val="18"/>
              </w:rPr>
              <w:t>12</w:t>
            </w:r>
            <w:r w:rsidR="00464306" w:rsidRPr="004C600C">
              <w:rPr>
                <w:rFonts w:hint="eastAsia"/>
                <w:kern w:val="0"/>
                <w:sz w:val="18"/>
                <w:szCs w:val="18"/>
              </w:rPr>
              <w:t>条</w:t>
            </w:r>
            <w:r>
              <w:rPr>
                <w:rFonts w:hint="eastAsia"/>
                <w:sz w:val="18"/>
                <w:szCs w:val="18"/>
              </w:rPr>
              <w:t>；</w:t>
            </w:r>
            <w:r w:rsidR="00464306" w:rsidRPr="004C5264">
              <w:rPr>
                <w:sz w:val="18"/>
                <w:szCs w:val="18"/>
              </w:rPr>
              <w:t xml:space="preserve"> </w:t>
            </w:r>
          </w:p>
          <w:p w:rsidR="006B5E6A" w:rsidRPr="004C5264" w:rsidRDefault="00F80782" w:rsidP="004C5264">
            <w:pPr>
              <w:spacing w:line="240" w:lineRule="exact"/>
              <w:ind w:firstLine="360"/>
              <w:rPr>
                <w:sz w:val="18"/>
                <w:szCs w:val="18"/>
              </w:rPr>
            </w:pPr>
            <w:r>
              <w:rPr>
                <w:rFonts w:hint="eastAsia"/>
                <w:sz w:val="18"/>
                <w:szCs w:val="18"/>
              </w:rPr>
              <w:t>2</w:t>
            </w:r>
            <w:r>
              <w:rPr>
                <w:rFonts w:hint="eastAsia"/>
                <w:sz w:val="18"/>
                <w:szCs w:val="18"/>
              </w:rPr>
              <w:t>．</w:t>
            </w:r>
            <w:r w:rsidR="006B5E6A" w:rsidRPr="004C5264">
              <w:rPr>
                <w:rFonts w:hint="eastAsia"/>
                <w:sz w:val="18"/>
                <w:szCs w:val="18"/>
              </w:rPr>
              <w:t>深入调查研究妇女工作，每年至少上报高质量调研报告</w:t>
            </w:r>
            <w:r w:rsidR="006B5E6A">
              <w:rPr>
                <w:rFonts w:hint="eastAsia"/>
                <w:sz w:val="18"/>
                <w:szCs w:val="18"/>
              </w:rPr>
              <w:t>1</w:t>
            </w:r>
            <w:r w:rsidR="006B5E6A" w:rsidRPr="004C5264">
              <w:rPr>
                <w:rFonts w:hint="eastAsia"/>
                <w:sz w:val="18"/>
                <w:szCs w:val="18"/>
              </w:rPr>
              <w:t>篇。</w:t>
            </w:r>
          </w:p>
        </w:tc>
        <w:tc>
          <w:tcPr>
            <w:tcW w:w="286" w:type="pct"/>
            <w:tcBorders>
              <w:top w:val="single" w:sz="6" w:space="0" w:color="auto"/>
              <w:left w:val="single" w:sz="6" w:space="0" w:color="auto"/>
              <w:bottom w:val="single" w:sz="4" w:space="0" w:color="auto"/>
              <w:right w:val="single" w:sz="6" w:space="0" w:color="auto"/>
            </w:tcBorders>
            <w:vAlign w:val="center"/>
          </w:tcPr>
          <w:p w:rsidR="006B5E6A" w:rsidRPr="004C600C" w:rsidRDefault="006B5E6A" w:rsidP="00C64613">
            <w:pPr>
              <w:spacing w:line="240" w:lineRule="exact"/>
              <w:jc w:val="center"/>
              <w:rPr>
                <w:sz w:val="18"/>
                <w:szCs w:val="18"/>
              </w:rPr>
            </w:pPr>
            <w:r w:rsidRPr="004C600C">
              <w:rPr>
                <w:sz w:val="18"/>
                <w:szCs w:val="18"/>
              </w:rPr>
              <w:t>10</w:t>
            </w:r>
          </w:p>
        </w:tc>
        <w:tc>
          <w:tcPr>
            <w:tcW w:w="2096" w:type="pct"/>
            <w:tcBorders>
              <w:top w:val="single" w:sz="6" w:space="0" w:color="auto"/>
              <w:left w:val="single" w:sz="6" w:space="0" w:color="auto"/>
              <w:bottom w:val="single" w:sz="4" w:space="0" w:color="auto"/>
              <w:right w:val="single" w:sz="6" w:space="0" w:color="auto"/>
            </w:tcBorders>
            <w:vAlign w:val="center"/>
          </w:tcPr>
          <w:p w:rsidR="006B5E6A" w:rsidRPr="00464306" w:rsidRDefault="00464306" w:rsidP="00464306">
            <w:pPr>
              <w:spacing w:line="240" w:lineRule="exact"/>
              <w:ind w:firstLine="360"/>
              <w:rPr>
                <w:sz w:val="18"/>
                <w:szCs w:val="18"/>
              </w:rPr>
            </w:pPr>
            <w:r w:rsidRPr="00464306">
              <w:rPr>
                <w:rFonts w:hint="eastAsia"/>
                <w:sz w:val="18"/>
                <w:szCs w:val="18"/>
              </w:rPr>
              <w:t>1</w:t>
            </w:r>
            <w:r w:rsidRPr="00464306">
              <w:rPr>
                <w:rFonts w:hint="eastAsia"/>
                <w:sz w:val="18"/>
                <w:szCs w:val="18"/>
              </w:rPr>
              <w:t>．</w:t>
            </w:r>
            <w:r w:rsidR="006B5E6A" w:rsidRPr="00464306">
              <w:rPr>
                <w:sz w:val="18"/>
                <w:szCs w:val="18"/>
              </w:rPr>
              <w:t>录用信息少</w:t>
            </w:r>
            <w:r w:rsidR="006B5E6A" w:rsidRPr="00464306">
              <w:rPr>
                <w:sz w:val="18"/>
                <w:szCs w:val="18"/>
              </w:rPr>
              <w:t>1</w:t>
            </w:r>
            <w:r w:rsidR="006B5E6A" w:rsidRPr="00464306">
              <w:rPr>
                <w:sz w:val="18"/>
                <w:szCs w:val="18"/>
              </w:rPr>
              <w:t>条扣</w:t>
            </w:r>
            <w:r w:rsidR="006B5E6A" w:rsidRPr="00464306">
              <w:rPr>
                <w:rFonts w:hint="eastAsia"/>
                <w:sz w:val="18"/>
                <w:szCs w:val="18"/>
              </w:rPr>
              <w:t>1</w:t>
            </w:r>
            <w:r w:rsidR="006B5E6A" w:rsidRPr="00464306">
              <w:rPr>
                <w:sz w:val="18"/>
                <w:szCs w:val="18"/>
              </w:rPr>
              <w:t>分</w:t>
            </w:r>
            <w:r w:rsidRPr="00464306">
              <w:rPr>
                <w:rFonts w:hint="eastAsia"/>
                <w:sz w:val="18"/>
                <w:szCs w:val="18"/>
              </w:rPr>
              <w:t>；</w:t>
            </w:r>
          </w:p>
          <w:p w:rsidR="00464306" w:rsidRPr="00464306" w:rsidRDefault="00464306" w:rsidP="00464306">
            <w:pPr>
              <w:ind w:firstLine="360"/>
            </w:pPr>
            <w:r w:rsidRPr="00464306">
              <w:rPr>
                <w:rFonts w:hint="eastAsia"/>
                <w:sz w:val="18"/>
                <w:szCs w:val="18"/>
              </w:rPr>
              <w:t>2</w:t>
            </w:r>
            <w:r w:rsidRPr="00464306">
              <w:rPr>
                <w:rFonts w:hint="eastAsia"/>
                <w:sz w:val="18"/>
                <w:szCs w:val="18"/>
              </w:rPr>
              <w:t>．未有调研文章报送扣</w:t>
            </w:r>
            <w:r w:rsidRPr="00464306">
              <w:rPr>
                <w:rFonts w:hint="eastAsia"/>
                <w:sz w:val="18"/>
                <w:szCs w:val="18"/>
              </w:rPr>
              <w:t>4</w:t>
            </w:r>
            <w:r w:rsidRPr="00464306">
              <w:rPr>
                <w:rFonts w:hint="eastAsia"/>
                <w:sz w:val="18"/>
                <w:szCs w:val="18"/>
              </w:rPr>
              <w:t>分。</w:t>
            </w:r>
          </w:p>
        </w:tc>
      </w:tr>
      <w:tr w:rsidR="006B5E6A" w:rsidRPr="00B82953" w:rsidTr="00464306">
        <w:trPr>
          <w:trHeight w:val="787"/>
          <w:jc w:val="center"/>
        </w:trPr>
        <w:tc>
          <w:tcPr>
            <w:tcW w:w="465" w:type="pct"/>
            <w:tcBorders>
              <w:top w:val="single" w:sz="6" w:space="0" w:color="auto"/>
              <w:left w:val="single" w:sz="6" w:space="0" w:color="auto"/>
              <w:bottom w:val="single" w:sz="6" w:space="0" w:color="auto"/>
              <w:right w:val="single" w:sz="6" w:space="0" w:color="auto"/>
            </w:tcBorders>
            <w:vAlign w:val="center"/>
          </w:tcPr>
          <w:p w:rsidR="006B5E6A" w:rsidRPr="004C600C" w:rsidRDefault="00464306" w:rsidP="00C64613">
            <w:pPr>
              <w:spacing w:line="300" w:lineRule="exact"/>
              <w:jc w:val="center"/>
              <w:rPr>
                <w:sz w:val="18"/>
                <w:szCs w:val="18"/>
              </w:rPr>
            </w:pPr>
            <w:r>
              <w:rPr>
                <w:rFonts w:hint="eastAsia"/>
                <w:sz w:val="18"/>
                <w:szCs w:val="18"/>
              </w:rPr>
              <w:t>重点项目推进</w:t>
            </w:r>
          </w:p>
        </w:tc>
        <w:tc>
          <w:tcPr>
            <w:tcW w:w="2153" w:type="pct"/>
            <w:tcBorders>
              <w:top w:val="single" w:sz="6" w:space="0" w:color="auto"/>
              <w:left w:val="single" w:sz="6" w:space="0" w:color="auto"/>
              <w:bottom w:val="single" w:sz="6" w:space="0" w:color="auto"/>
              <w:right w:val="single" w:sz="6" w:space="0" w:color="auto"/>
            </w:tcBorders>
            <w:vAlign w:val="center"/>
          </w:tcPr>
          <w:p w:rsidR="00464306" w:rsidRPr="00464306" w:rsidRDefault="00464306" w:rsidP="00464306">
            <w:pPr>
              <w:spacing w:line="240" w:lineRule="exact"/>
              <w:ind w:firstLine="360"/>
              <w:rPr>
                <w:kern w:val="0"/>
                <w:sz w:val="18"/>
                <w:szCs w:val="18"/>
              </w:rPr>
            </w:pPr>
            <w:r w:rsidRPr="00464306">
              <w:rPr>
                <w:rFonts w:hint="eastAsia"/>
                <w:kern w:val="0"/>
                <w:sz w:val="18"/>
                <w:szCs w:val="18"/>
              </w:rPr>
              <w:t>1</w:t>
            </w:r>
            <w:r w:rsidRPr="00464306">
              <w:rPr>
                <w:rFonts w:hint="eastAsia"/>
                <w:kern w:val="0"/>
                <w:sz w:val="18"/>
                <w:szCs w:val="18"/>
              </w:rPr>
              <w:t>．积极认领市妇联发布的重点工作项目；</w:t>
            </w:r>
          </w:p>
          <w:p w:rsidR="006B5E6A" w:rsidRPr="00464306" w:rsidRDefault="00464306" w:rsidP="00464306">
            <w:pPr>
              <w:spacing w:line="240" w:lineRule="exact"/>
              <w:ind w:firstLine="360"/>
            </w:pPr>
            <w:r w:rsidRPr="00464306">
              <w:rPr>
                <w:rFonts w:hint="eastAsia"/>
                <w:kern w:val="0"/>
                <w:sz w:val="18"/>
                <w:szCs w:val="18"/>
              </w:rPr>
              <w:t>2</w:t>
            </w:r>
            <w:r w:rsidRPr="00464306">
              <w:rPr>
                <w:rFonts w:hint="eastAsia"/>
                <w:kern w:val="0"/>
                <w:sz w:val="18"/>
                <w:szCs w:val="18"/>
              </w:rPr>
              <w:t>．认真实施认领的重点工作项目，</w:t>
            </w:r>
            <w:r w:rsidR="00E53C58">
              <w:rPr>
                <w:rFonts w:hint="eastAsia"/>
                <w:kern w:val="0"/>
                <w:sz w:val="18"/>
                <w:szCs w:val="18"/>
              </w:rPr>
              <w:t>并</w:t>
            </w:r>
            <w:r w:rsidRPr="00464306">
              <w:rPr>
                <w:rFonts w:hint="eastAsia"/>
                <w:kern w:val="0"/>
                <w:sz w:val="18"/>
                <w:szCs w:val="18"/>
              </w:rPr>
              <w:t>按序时推进。</w:t>
            </w:r>
          </w:p>
        </w:tc>
        <w:tc>
          <w:tcPr>
            <w:tcW w:w="286" w:type="pct"/>
            <w:tcBorders>
              <w:top w:val="single" w:sz="6" w:space="0" w:color="auto"/>
              <w:left w:val="single" w:sz="6" w:space="0" w:color="auto"/>
              <w:bottom w:val="single" w:sz="6" w:space="0" w:color="auto"/>
              <w:right w:val="single" w:sz="6" w:space="0" w:color="auto"/>
            </w:tcBorders>
            <w:vAlign w:val="center"/>
          </w:tcPr>
          <w:p w:rsidR="006B5E6A" w:rsidRPr="004C600C" w:rsidRDefault="00464306" w:rsidP="00464306">
            <w:pPr>
              <w:spacing w:line="240" w:lineRule="exact"/>
              <w:jc w:val="center"/>
              <w:rPr>
                <w:sz w:val="18"/>
                <w:szCs w:val="18"/>
              </w:rPr>
            </w:pPr>
            <w:r>
              <w:rPr>
                <w:rFonts w:hint="eastAsia"/>
                <w:sz w:val="18"/>
                <w:szCs w:val="18"/>
              </w:rPr>
              <w:t>8</w:t>
            </w:r>
          </w:p>
        </w:tc>
        <w:tc>
          <w:tcPr>
            <w:tcW w:w="2096" w:type="pct"/>
            <w:tcBorders>
              <w:top w:val="single" w:sz="6" w:space="0" w:color="auto"/>
              <w:left w:val="single" w:sz="6" w:space="0" w:color="auto"/>
              <w:bottom w:val="single" w:sz="6" w:space="0" w:color="auto"/>
              <w:right w:val="single" w:sz="6" w:space="0" w:color="auto"/>
            </w:tcBorders>
            <w:vAlign w:val="center"/>
          </w:tcPr>
          <w:p w:rsidR="006B5E6A" w:rsidRPr="00464306" w:rsidRDefault="00464306" w:rsidP="00464306">
            <w:pPr>
              <w:spacing w:line="240" w:lineRule="exact"/>
              <w:ind w:firstLine="360"/>
              <w:rPr>
                <w:sz w:val="18"/>
                <w:szCs w:val="18"/>
              </w:rPr>
            </w:pPr>
            <w:r w:rsidRPr="00464306">
              <w:rPr>
                <w:rFonts w:hint="eastAsia"/>
                <w:sz w:val="18"/>
                <w:szCs w:val="18"/>
              </w:rPr>
              <w:t>1</w:t>
            </w:r>
            <w:r w:rsidRPr="00464306">
              <w:rPr>
                <w:rFonts w:hint="eastAsia"/>
                <w:sz w:val="18"/>
                <w:szCs w:val="18"/>
              </w:rPr>
              <w:t>．未有项目认领</w:t>
            </w:r>
            <w:r w:rsidR="00D517D8">
              <w:rPr>
                <w:rFonts w:hint="eastAsia"/>
                <w:sz w:val="18"/>
                <w:szCs w:val="18"/>
              </w:rPr>
              <w:t>的</w:t>
            </w:r>
            <w:r w:rsidRPr="00464306">
              <w:rPr>
                <w:rFonts w:hint="eastAsia"/>
                <w:sz w:val="18"/>
                <w:szCs w:val="18"/>
              </w:rPr>
              <w:t>此项不得分；</w:t>
            </w:r>
          </w:p>
          <w:p w:rsidR="00464306" w:rsidRPr="00464306" w:rsidRDefault="00464306" w:rsidP="00E53C58">
            <w:pPr>
              <w:spacing w:line="240" w:lineRule="exact"/>
              <w:ind w:firstLine="360"/>
              <w:rPr>
                <w:sz w:val="18"/>
                <w:szCs w:val="18"/>
              </w:rPr>
            </w:pPr>
            <w:r w:rsidRPr="00464306">
              <w:rPr>
                <w:rFonts w:hint="eastAsia"/>
                <w:sz w:val="18"/>
                <w:szCs w:val="18"/>
              </w:rPr>
              <w:t>2</w:t>
            </w:r>
            <w:r w:rsidRPr="00464306">
              <w:rPr>
                <w:rFonts w:hint="eastAsia"/>
                <w:sz w:val="18"/>
                <w:szCs w:val="18"/>
              </w:rPr>
              <w:t>．认领项目按序时推进实施的，每个项目</w:t>
            </w:r>
            <w:r w:rsidR="00E53C58">
              <w:rPr>
                <w:rFonts w:hint="eastAsia"/>
                <w:sz w:val="18"/>
                <w:szCs w:val="18"/>
              </w:rPr>
              <w:t>得</w:t>
            </w:r>
            <w:r w:rsidRPr="00464306">
              <w:rPr>
                <w:rFonts w:hint="eastAsia"/>
                <w:sz w:val="18"/>
                <w:szCs w:val="18"/>
              </w:rPr>
              <w:t>2</w:t>
            </w:r>
            <w:r w:rsidRPr="00464306">
              <w:rPr>
                <w:rFonts w:hint="eastAsia"/>
                <w:sz w:val="18"/>
                <w:szCs w:val="18"/>
              </w:rPr>
              <w:t>分。</w:t>
            </w:r>
          </w:p>
        </w:tc>
      </w:tr>
      <w:tr w:rsidR="006B5E6A" w:rsidRPr="00B82953" w:rsidTr="00464306">
        <w:trPr>
          <w:trHeight w:val="1067"/>
          <w:jc w:val="center"/>
        </w:trPr>
        <w:tc>
          <w:tcPr>
            <w:tcW w:w="465" w:type="pct"/>
            <w:tcBorders>
              <w:top w:val="single" w:sz="6" w:space="0" w:color="auto"/>
              <w:left w:val="single" w:sz="6" w:space="0" w:color="auto"/>
              <w:bottom w:val="single" w:sz="6" w:space="0" w:color="auto"/>
              <w:right w:val="single" w:sz="6" w:space="0" w:color="auto"/>
            </w:tcBorders>
            <w:vAlign w:val="center"/>
          </w:tcPr>
          <w:p w:rsidR="006B5E6A" w:rsidRPr="004C600C" w:rsidRDefault="006B5E6A" w:rsidP="00C64613">
            <w:pPr>
              <w:spacing w:line="300" w:lineRule="exact"/>
              <w:jc w:val="center"/>
              <w:rPr>
                <w:sz w:val="18"/>
                <w:szCs w:val="18"/>
              </w:rPr>
            </w:pPr>
            <w:r w:rsidRPr="004C600C">
              <w:rPr>
                <w:sz w:val="18"/>
                <w:szCs w:val="18"/>
              </w:rPr>
              <w:t>加分</w:t>
            </w:r>
          </w:p>
          <w:p w:rsidR="006B5E6A" w:rsidRPr="004C600C" w:rsidRDefault="006B5E6A" w:rsidP="00C64613">
            <w:pPr>
              <w:spacing w:line="300" w:lineRule="exact"/>
              <w:jc w:val="center"/>
              <w:rPr>
                <w:sz w:val="18"/>
                <w:szCs w:val="18"/>
              </w:rPr>
            </w:pPr>
            <w:r w:rsidRPr="004C600C">
              <w:rPr>
                <w:sz w:val="18"/>
                <w:szCs w:val="18"/>
              </w:rPr>
              <w:t>项目</w:t>
            </w:r>
          </w:p>
        </w:tc>
        <w:tc>
          <w:tcPr>
            <w:tcW w:w="2153" w:type="pct"/>
            <w:tcBorders>
              <w:top w:val="single" w:sz="6" w:space="0" w:color="auto"/>
              <w:left w:val="single" w:sz="6" w:space="0" w:color="auto"/>
              <w:bottom w:val="single" w:sz="6" w:space="0" w:color="auto"/>
              <w:right w:val="single" w:sz="6" w:space="0" w:color="auto"/>
            </w:tcBorders>
            <w:vAlign w:val="center"/>
          </w:tcPr>
          <w:p w:rsidR="006B5E6A" w:rsidRPr="00464306" w:rsidRDefault="00464306" w:rsidP="00464306">
            <w:pPr>
              <w:spacing w:line="240" w:lineRule="exact"/>
              <w:ind w:firstLine="360"/>
              <w:rPr>
                <w:kern w:val="0"/>
                <w:sz w:val="18"/>
                <w:szCs w:val="18"/>
              </w:rPr>
            </w:pPr>
            <w:r w:rsidRPr="00464306">
              <w:rPr>
                <w:rFonts w:hint="eastAsia"/>
                <w:kern w:val="0"/>
                <w:sz w:val="18"/>
                <w:szCs w:val="18"/>
              </w:rPr>
              <w:t>1</w:t>
            </w:r>
            <w:r w:rsidRPr="00464306">
              <w:rPr>
                <w:rFonts w:hint="eastAsia"/>
                <w:kern w:val="0"/>
                <w:sz w:val="18"/>
                <w:szCs w:val="18"/>
              </w:rPr>
              <w:t>．在全国、省、南通</w:t>
            </w:r>
            <w:r w:rsidR="00E53C58">
              <w:rPr>
                <w:rFonts w:hint="eastAsia"/>
                <w:kern w:val="0"/>
                <w:sz w:val="18"/>
                <w:szCs w:val="18"/>
              </w:rPr>
              <w:t>、如皋</w:t>
            </w:r>
            <w:r w:rsidRPr="00464306">
              <w:rPr>
                <w:rFonts w:hint="eastAsia"/>
                <w:kern w:val="0"/>
                <w:sz w:val="18"/>
                <w:szCs w:val="18"/>
              </w:rPr>
              <w:t>现场会上提供调研点；</w:t>
            </w:r>
          </w:p>
          <w:p w:rsidR="00464306" w:rsidRDefault="00464306" w:rsidP="00464306">
            <w:pPr>
              <w:spacing w:line="240" w:lineRule="exact"/>
              <w:ind w:firstLine="360"/>
              <w:rPr>
                <w:kern w:val="0"/>
                <w:sz w:val="18"/>
                <w:szCs w:val="18"/>
              </w:rPr>
            </w:pPr>
            <w:r w:rsidRPr="00464306">
              <w:rPr>
                <w:rFonts w:hint="eastAsia"/>
                <w:kern w:val="0"/>
                <w:sz w:val="18"/>
                <w:szCs w:val="18"/>
              </w:rPr>
              <w:t>2</w:t>
            </w:r>
            <w:r w:rsidRPr="00464306">
              <w:rPr>
                <w:rFonts w:hint="eastAsia"/>
                <w:kern w:val="0"/>
                <w:sz w:val="18"/>
                <w:szCs w:val="18"/>
              </w:rPr>
              <w:t>．在全国、省、南通</w:t>
            </w:r>
            <w:r w:rsidR="00E53C58">
              <w:rPr>
                <w:rFonts w:hint="eastAsia"/>
                <w:kern w:val="0"/>
                <w:sz w:val="18"/>
                <w:szCs w:val="18"/>
              </w:rPr>
              <w:t>、如皋</w:t>
            </w:r>
            <w:r w:rsidRPr="00464306">
              <w:rPr>
                <w:rFonts w:hint="eastAsia"/>
                <w:kern w:val="0"/>
                <w:sz w:val="18"/>
                <w:szCs w:val="18"/>
              </w:rPr>
              <w:t>相关会议上交流发言；</w:t>
            </w:r>
          </w:p>
          <w:p w:rsidR="00464306" w:rsidRDefault="00D517D8" w:rsidP="00464306">
            <w:pPr>
              <w:spacing w:line="240" w:lineRule="exact"/>
              <w:ind w:firstLine="360"/>
              <w:rPr>
                <w:kern w:val="0"/>
                <w:sz w:val="18"/>
                <w:szCs w:val="18"/>
              </w:rPr>
            </w:pPr>
            <w:r>
              <w:rPr>
                <w:rFonts w:hint="eastAsia"/>
                <w:kern w:val="0"/>
                <w:sz w:val="18"/>
                <w:szCs w:val="18"/>
              </w:rPr>
              <w:t>3</w:t>
            </w:r>
            <w:r>
              <w:rPr>
                <w:rFonts w:hint="eastAsia"/>
                <w:kern w:val="0"/>
                <w:sz w:val="18"/>
                <w:szCs w:val="18"/>
              </w:rPr>
              <w:t>．</w:t>
            </w:r>
            <w:r w:rsidR="00464306">
              <w:rPr>
                <w:rFonts w:hint="eastAsia"/>
                <w:kern w:val="0"/>
                <w:sz w:val="18"/>
                <w:szCs w:val="18"/>
              </w:rPr>
              <w:t>承办如皋市级现场会；</w:t>
            </w:r>
          </w:p>
          <w:p w:rsidR="00E2330B" w:rsidRDefault="00E2330B" w:rsidP="00464306">
            <w:pPr>
              <w:spacing w:line="240" w:lineRule="exact"/>
              <w:ind w:firstLine="360"/>
              <w:rPr>
                <w:kern w:val="0"/>
                <w:sz w:val="18"/>
                <w:szCs w:val="18"/>
              </w:rPr>
            </w:pPr>
            <w:r>
              <w:rPr>
                <w:rFonts w:hint="eastAsia"/>
                <w:kern w:val="0"/>
                <w:sz w:val="18"/>
                <w:szCs w:val="18"/>
              </w:rPr>
              <w:t>4</w:t>
            </w:r>
            <w:r>
              <w:rPr>
                <w:rFonts w:hint="eastAsia"/>
                <w:kern w:val="0"/>
                <w:sz w:val="18"/>
                <w:szCs w:val="18"/>
              </w:rPr>
              <w:t>．实施重点项目获市妇联一、二、三等奖的；</w:t>
            </w:r>
          </w:p>
          <w:p w:rsidR="00464306" w:rsidRPr="00464306" w:rsidRDefault="00E2330B" w:rsidP="00E53C58">
            <w:pPr>
              <w:spacing w:line="240" w:lineRule="exact"/>
              <w:ind w:firstLine="360"/>
            </w:pPr>
            <w:r>
              <w:rPr>
                <w:rFonts w:hint="eastAsia"/>
                <w:kern w:val="0"/>
                <w:sz w:val="18"/>
                <w:szCs w:val="18"/>
              </w:rPr>
              <w:t>5</w:t>
            </w:r>
            <w:r w:rsidR="00464306">
              <w:rPr>
                <w:rFonts w:hint="eastAsia"/>
                <w:kern w:val="0"/>
                <w:sz w:val="18"/>
                <w:szCs w:val="18"/>
              </w:rPr>
              <w:t>．协调招商引资项目落户并通过市相关考核部门确认</w:t>
            </w:r>
            <w:r w:rsidR="00A1706A">
              <w:rPr>
                <w:rFonts w:hint="eastAsia"/>
                <w:kern w:val="0"/>
                <w:sz w:val="18"/>
                <w:szCs w:val="18"/>
              </w:rPr>
              <w:t>的，提供</w:t>
            </w:r>
            <w:r w:rsidR="00E53C58">
              <w:rPr>
                <w:rFonts w:hint="eastAsia"/>
                <w:kern w:val="0"/>
                <w:sz w:val="18"/>
                <w:szCs w:val="18"/>
              </w:rPr>
              <w:t>招商引资</w:t>
            </w:r>
            <w:r w:rsidR="00A1706A">
              <w:rPr>
                <w:rFonts w:hint="eastAsia"/>
                <w:kern w:val="0"/>
                <w:sz w:val="18"/>
                <w:szCs w:val="18"/>
              </w:rPr>
              <w:t>信息的。</w:t>
            </w:r>
          </w:p>
        </w:tc>
        <w:tc>
          <w:tcPr>
            <w:tcW w:w="286" w:type="pct"/>
            <w:tcBorders>
              <w:top w:val="single" w:sz="6" w:space="0" w:color="auto"/>
              <w:left w:val="single" w:sz="6" w:space="0" w:color="auto"/>
              <w:bottom w:val="single" w:sz="6" w:space="0" w:color="auto"/>
              <w:right w:val="single" w:sz="6" w:space="0" w:color="auto"/>
            </w:tcBorders>
            <w:vAlign w:val="center"/>
          </w:tcPr>
          <w:p w:rsidR="006B5E6A" w:rsidRPr="004C600C" w:rsidRDefault="00464306" w:rsidP="00464306">
            <w:pPr>
              <w:spacing w:line="240" w:lineRule="exact"/>
              <w:jc w:val="center"/>
              <w:rPr>
                <w:sz w:val="18"/>
                <w:szCs w:val="18"/>
              </w:rPr>
            </w:pPr>
            <w:r>
              <w:rPr>
                <w:rFonts w:hint="eastAsia"/>
                <w:sz w:val="18"/>
                <w:szCs w:val="18"/>
              </w:rPr>
              <w:t>16</w:t>
            </w:r>
          </w:p>
        </w:tc>
        <w:tc>
          <w:tcPr>
            <w:tcW w:w="2096" w:type="pct"/>
            <w:tcBorders>
              <w:top w:val="single" w:sz="6" w:space="0" w:color="auto"/>
              <w:left w:val="single" w:sz="6" w:space="0" w:color="auto"/>
              <w:bottom w:val="single" w:sz="6" w:space="0" w:color="auto"/>
              <w:right w:val="single" w:sz="6" w:space="0" w:color="auto"/>
            </w:tcBorders>
            <w:vAlign w:val="center"/>
          </w:tcPr>
          <w:p w:rsidR="006B5E6A" w:rsidRPr="00E2330B" w:rsidRDefault="00E2330B" w:rsidP="00E2330B">
            <w:pPr>
              <w:widowControl/>
              <w:spacing w:line="240" w:lineRule="exact"/>
              <w:ind w:firstLine="360"/>
              <w:jc w:val="left"/>
              <w:rPr>
                <w:sz w:val="18"/>
                <w:szCs w:val="18"/>
              </w:rPr>
            </w:pPr>
            <w:r w:rsidRPr="00E2330B">
              <w:rPr>
                <w:rFonts w:hint="eastAsia"/>
                <w:sz w:val="18"/>
                <w:szCs w:val="18"/>
              </w:rPr>
              <w:t>1</w:t>
            </w:r>
            <w:r w:rsidRPr="00E2330B">
              <w:rPr>
                <w:rFonts w:hint="eastAsia"/>
                <w:sz w:val="18"/>
                <w:szCs w:val="18"/>
              </w:rPr>
              <w:t>．提供各级调研点</w:t>
            </w:r>
            <w:r w:rsidR="00A1706A" w:rsidRPr="00E2330B">
              <w:rPr>
                <w:rFonts w:hint="eastAsia"/>
                <w:sz w:val="18"/>
                <w:szCs w:val="18"/>
              </w:rPr>
              <w:t>分别</w:t>
            </w:r>
            <w:r w:rsidR="006B5E6A" w:rsidRPr="00E2330B">
              <w:rPr>
                <w:rFonts w:hint="eastAsia"/>
                <w:sz w:val="18"/>
                <w:szCs w:val="18"/>
              </w:rPr>
              <w:t>加</w:t>
            </w:r>
            <w:r w:rsidRPr="00E2330B">
              <w:rPr>
                <w:rFonts w:hint="eastAsia"/>
                <w:sz w:val="18"/>
                <w:szCs w:val="18"/>
              </w:rPr>
              <w:t>5</w:t>
            </w:r>
            <w:r w:rsidRPr="00E2330B">
              <w:rPr>
                <w:rFonts w:hint="eastAsia"/>
                <w:sz w:val="18"/>
                <w:szCs w:val="18"/>
              </w:rPr>
              <w:t>、</w:t>
            </w:r>
            <w:r w:rsidRPr="00E2330B">
              <w:rPr>
                <w:rFonts w:hint="eastAsia"/>
                <w:sz w:val="18"/>
                <w:szCs w:val="18"/>
              </w:rPr>
              <w:t>3</w:t>
            </w:r>
            <w:r w:rsidRPr="00E2330B">
              <w:rPr>
                <w:rFonts w:hint="eastAsia"/>
                <w:sz w:val="18"/>
                <w:szCs w:val="18"/>
              </w:rPr>
              <w:t>、</w:t>
            </w:r>
            <w:r w:rsidRPr="00E2330B">
              <w:rPr>
                <w:rFonts w:hint="eastAsia"/>
                <w:sz w:val="18"/>
                <w:szCs w:val="18"/>
              </w:rPr>
              <w:t>2</w:t>
            </w:r>
            <w:r w:rsidRPr="00E2330B">
              <w:rPr>
                <w:rFonts w:hint="eastAsia"/>
                <w:sz w:val="18"/>
                <w:szCs w:val="18"/>
              </w:rPr>
              <w:t>、</w:t>
            </w:r>
            <w:r w:rsidRPr="00E2330B">
              <w:rPr>
                <w:rFonts w:hint="eastAsia"/>
                <w:sz w:val="18"/>
                <w:szCs w:val="18"/>
              </w:rPr>
              <w:t>1</w:t>
            </w:r>
            <w:r w:rsidR="006B5E6A" w:rsidRPr="00E2330B">
              <w:rPr>
                <w:rFonts w:hint="eastAsia"/>
                <w:sz w:val="18"/>
                <w:szCs w:val="18"/>
              </w:rPr>
              <w:t>分</w:t>
            </w:r>
            <w:r w:rsidRPr="00E2330B">
              <w:rPr>
                <w:rFonts w:hint="eastAsia"/>
                <w:sz w:val="18"/>
                <w:szCs w:val="18"/>
              </w:rPr>
              <w:t>；</w:t>
            </w:r>
          </w:p>
          <w:p w:rsidR="00E2330B" w:rsidRDefault="00E2330B" w:rsidP="00E2330B">
            <w:pPr>
              <w:widowControl/>
              <w:spacing w:line="240" w:lineRule="exact"/>
              <w:ind w:firstLine="360"/>
              <w:jc w:val="left"/>
              <w:rPr>
                <w:sz w:val="18"/>
                <w:szCs w:val="18"/>
              </w:rPr>
            </w:pPr>
            <w:r w:rsidRPr="00E2330B">
              <w:rPr>
                <w:rFonts w:hint="eastAsia"/>
                <w:sz w:val="18"/>
                <w:szCs w:val="18"/>
              </w:rPr>
              <w:t>2</w:t>
            </w:r>
            <w:r w:rsidRPr="00E2330B">
              <w:rPr>
                <w:rFonts w:hint="eastAsia"/>
                <w:sz w:val="18"/>
                <w:szCs w:val="18"/>
              </w:rPr>
              <w:t>．在各级相关会议上交流发言分别加</w:t>
            </w:r>
            <w:r>
              <w:rPr>
                <w:rFonts w:hint="eastAsia"/>
                <w:sz w:val="18"/>
                <w:szCs w:val="18"/>
              </w:rPr>
              <w:t>8</w:t>
            </w:r>
            <w:r>
              <w:rPr>
                <w:rFonts w:hint="eastAsia"/>
                <w:sz w:val="18"/>
                <w:szCs w:val="18"/>
              </w:rPr>
              <w:t>、</w:t>
            </w:r>
            <w:r>
              <w:rPr>
                <w:rFonts w:hint="eastAsia"/>
                <w:sz w:val="18"/>
                <w:szCs w:val="18"/>
              </w:rPr>
              <w:t>4</w:t>
            </w:r>
            <w:r>
              <w:rPr>
                <w:rFonts w:hint="eastAsia"/>
                <w:sz w:val="18"/>
                <w:szCs w:val="18"/>
              </w:rPr>
              <w:t>、</w:t>
            </w:r>
            <w:r>
              <w:rPr>
                <w:rFonts w:hint="eastAsia"/>
                <w:sz w:val="18"/>
                <w:szCs w:val="18"/>
              </w:rPr>
              <w:t>2</w:t>
            </w:r>
            <w:r>
              <w:rPr>
                <w:rFonts w:hint="eastAsia"/>
                <w:sz w:val="18"/>
                <w:szCs w:val="18"/>
              </w:rPr>
              <w:t>、</w:t>
            </w:r>
            <w:r>
              <w:rPr>
                <w:rFonts w:hint="eastAsia"/>
                <w:sz w:val="18"/>
                <w:szCs w:val="18"/>
              </w:rPr>
              <w:t>1</w:t>
            </w:r>
            <w:r>
              <w:rPr>
                <w:rFonts w:hint="eastAsia"/>
                <w:sz w:val="18"/>
                <w:szCs w:val="18"/>
              </w:rPr>
              <w:t>分；</w:t>
            </w:r>
          </w:p>
          <w:p w:rsidR="00E2330B" w:rsidRPr="00E2330B" w:rsidRDefault="00E2330B" w:rsidP="00E2330B">
            <w:pPr>
              <w:widowControl/>
              <w:spacing w:line="240" w:lineRule="exact"/>
              <w:ind w:firstLine="360"/>
              <w:jc w:val="left"/>
              <w:rPr>
                <w:sz w:val="18"/>
                <w:szCs w:val="18"/>
              </w:rPr>
            </w:pPr>
            <w:r>
              <w:rPr>
                <w:rFonts w:hint="eastAsia"/>
                <w:sz w:val="18"/>
                <w:szCs w:val="18"/>
              </w:rPr>
              <w:t>3</w:t>
            </w:r>
            <w:r>
              <w:rPr>
                <w:rFonts w:hint="eastAsia"/>
                <w:sz w:val="18"/>
                <w:szCs w:val="18"/>
              </w:rPr>
              <w:t>．承办如皋市级现场会加</w:t>
            </w:r>
            <w:r>
              <w:rPr>
                <w:rFonts w:hint="eastAsia"/>
                <w:sz w:val="18"/>
                <w:szCs w:val="18"/>
              </w:rPr>
              <w:t>1</w:t>
            </w:r>
            <w:r>
              <w:rPr>
                <w:rFonts w:hint="eastAsia"/>
                <w:sz w:val="18"/>
                <w:szCs w:val="18"/>
              </w:rPr>
              <w:t>分；</w:t>
            </w:r>
          </w:p>
          <w:p w:rsidR="006B5E6A" w:rsidRPr="004C600C" w:rsidRDefault="00E2330B" w:rsidP="00464306">
            <w:pPr>
              <w:widowControl/>
              <w:spacing w:line="240" w:lineRule="exact"/>
              <w:ind w:firstLineChars="200" w:firstLine="360"/>
              <w:jc w:val="left"/>
              <w:rPr>
                <w:sz w:val="18"/>
                <w:szCs w:val="18"/>
              </w:rPr>
            </w:pPr>
            <w:r>
              <w:rPr>
                <w:rFonts w:hint="eastAsia"/>
                <w:sz w:val="18"/>
                <w:szCs w:val="18"/>
              </w:rPr>
              <w:t>4</w:t>
            </w:r>
            <w:r>
              <w:rPr>
                <w:rFonts w:hint="eastAsia"/>
                <w:sz w:val="18"/>
                <w:szCs w:val="18"/>
              </w:rPr>
              <w:t>．获奖重点项目分别加</w:t>
            </w:r>
            <w:r w:rsidR="00FE15BA">
              <w:rPr>
                <w:rFonts w:hint="eastAsia"/>
                <w:sz w:val="18"/>
                <w:szCs w:val="18"/>
              </w:rPr>
              <w:t>3</w:t>
            </w:r>
            <w:r>
              <w:rPr>
                <w:rFonts w:hint="eastAsia"/>
                <w:sz w:val="18"/>
                <w:szCs w:val="18"/>
              </w:rPr>
              <w:t>、</w:t>
            </w:r>
            <w:r>
              <w:rPr>
                <w:rFonts w:hint="eastAsia"/>
                <w:sz w:val="18"/>
                <w:szCs w:val="18"/>
              </w:rPr>
              <w:t>2</w:t>
            </w:r>
            <w:r>
              <w:rPr>
                <w:rFonts w:hint="eastAsia"/>
                <w:sz w:val="18"/>
                <w:szCs w:val="18"/>
              </w:rPr>
              <w:t>、</w:t>
            </w:r>
            <w:r>
              <w:rPr>
                <w:rFonts w:hint="eastAsia"/>
                <w:sz w:val="18"/>
                <w:szCs w:val="18"/>
              </w:rPr>
              <w:t>1</w:t>
            </w:r>
            <w:r>
              <w:rPr>
                <w:rFonts w:hint="eastAsia"/>
                <w:sz w:val="18"/>
                <w:szCs w:val="18"/>
              </w:rPr>
              <w:t>分；</w:t>
            </w:r>
            <w:r w:rsidRPr="004C600C">
              <w:rPr>
                <w:sz w:val="18"/>
                <w:szCs w:val="18"/>
              </w:rPr>
              <w:t xml:space="preserve"> </w:t>
            </w:r>
          </w:p>
          <w:p w:rsidR="006B5E6A" w:rsidRPr="004C600C" w:rsidRDefault="00E2330B" w:rsidP="00E2330B">
            <w:pPr>
              <w:widowControl/>
              <w:spacing w:line="240" w:lineRule="exact"/>
              <w:ind w:firstLineChars="200" w:firstLine="360"/>
              <w:jc w:val="left"/>
              <w:rPr>
                <w:sz w:val="18"/>
                <w:szCs w:val="18"/>
              </w:rPr>
            </w:pPr>
            <w:r>
              <w:rPr>
                <w:rFonts w:hint="eastAsia"/>
                <w:sz w:val="18"/>
                <w:szCs w:val="18"/>
              </w:rPr>
              <w:t>5</w:t>
            </w:r>
            <w:r>
              <w:rPr>
                <w:rFonts w:hint="eastAsia"/>
                <w:sz w:val="18"/>
                <w:szCs w:val="18"/>
              </w:rPr>
              <w:t>．</w:t>
            </w:r>
            <w:r w:rsidR="006B5E6A" w:rsidRPr="004C600C">
              <w:rPr>
                <w:rFonts w:hint="eastAsia"/>
                <w:sz w:val="18"/>
                <w:szCs w:val="18"/>
              </w:rPr>
              <w:t>招商引资项目落户并通过确认的加</w:t>
            </w:r>
            <w:r w:rsidR="006B5E6A" w:rsidRPr="004C600C">
              <w:rPr>
                <w:rFonts w:hint="eastAsia"/>
                <w:sz w:val="18"/>
                <w:szCs w:val="18"/>
              </w:rPr>
              <w:t>5</w:t>
            </w:r>
            <w:r w:rsidR="006B5E6A" w:rsidRPr="004C600C">
              <w:rPr>
                <w:rFonts w:hint="eastAsia"/>
                <w:sz w:val="18"/>
                <w:szCs w:val="18"/>
              </w:rPr>
              <w:t>分</w:t>
            </w:r>
            <w:r>
              <w:rPr>
                <w:rFonts w:hint="eastAsia"/>
                <w:sz w:val="18"/>
                <w:szCs w:val="18"/>
              </w:rPr>
              <w:t>，提供信息的加</w:t>
            </w:r>
            <w:r>
              <w:rPr>
                <w:rFonts w:hint="eastAsia"/>
                <w:sz w:val="18"/>
                <w:szCs w:val="18"/>
              </w:rPr>
              <w:t>1</w:t>
            </w:r>
            <w:r>
              <w:rPr>
                <w:rFonts w:hint="eastAsia"/>
                <w:sz w:val="18"/>
                <w:szCs w:val="18"/>
              </w:rPr>
              <w:t>分。</w:t>
            </w:r>
          </w:p>
        </w:tc>
      </w:tr>
    </w:tbl>
    <w:bookmarkEnd w:id="0"/>
    <w:p w:rsidR="00413632" w:rsidRPr="00E2330B" w:rsidRDefault="00A975A4" w:rsidP="00E2330B">
      <w:pPr>
        <w:spacing w:line="240" w:lineRule="exact"/>
        <w:ind w:firstLineChars="200" w:firstLine="420"/>
        <w:rPr>
          <w:rFonts w:ascii="仿宋" w:eastAsia="仿宋" w:hAnsi="仿宋"/>
          <w:szCs w:val="21"/>
        </w:rPr>
      </w:pPr>
      <w:r>
        <w:rPr>
          <w:rFonts w:ascii="仿宋" w:eastAsia="仿宋" w:hAnsi="仿宋" w:hint="eastAsia"/>
          <w:szCs w:val="21"/>
        </w:rPr>
        <w:t>注：同一加分项目不重复计分，按最高级别计算。</w:t>
      </w:r>
    </w:p>
    <w:sectPr w:rsidR="00413632" w:rsidRPr="00E2330B" w:rsidSect="004148C3">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A1" w:rsidRDefault="003E7BA1" w:rsidP="00835F6C">
      <w:r>
        <w:separator/>
      </w:r>
    </w:p>
  </w:endnote>
  <w:endnote w:type="continuationSeparator" w:id="1">
    <w:p w:rsidR="003E7BA1" w:rsidRDefault="003E7BA1" w:rsidP="00835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A1" w:rsidRDefault="003E7BA1" w:rsidP="00835F6C">
      <w:r>
        <w:separator/>
      </w:r>
    </w:p>
  </w:footnote>
  <w:footnote w:type="continuationSeparator" w:id="1">
    <w:p w:rsidR="003E7BA1" w:rsidRDefault="003E7BA1" w:rsidP="00835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5DD2"/>
    <w:multiLevelType w:val="hybridMultilevel"/>
    <w:tmpl w:val="8076AF4C"/>
    <w:lvl w:ilvl="0" w:tplc="8FC2A2F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1885C04"/>
    <w:multiLevelType w:val="hybridMultilevel"/>
    <w:tmpl w:val="D9D8DEF2"/>
    <w:lvl w:ilvl="0" w:tplc="22D6EC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99D7DE3"/>
    <w:multiLevelType w:val="hybridMultilevel"/>
    <w:tmpl w:val="5A04C974"/>
    <w:lvl w:ilvl="0" w:tplc="602A820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49034B4B"/>
    <w:multiLevelType w:val="hybridMultilevel"/>
    <w:tmpl w:val="A3E88B48"/>
    <w:lvl w:ilvl="0" w:tplc="79C0220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57701A1A"/>
    <w:multiLevelType w:val="hybridMultilevel"/>
    <w:tmpl w:val="3B348E46"/>
    <w:lvl w:ilvl="0" w:tplc="EE48F4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8C51A0E"/>
    <w:multiLevelType w:val="hybridMultilevel"/>
    <w:tmpl w:val="77EAC1B0"/>
    <w:lvl w:ilvl="0" w:tplc="4202C530">
      <w:start w:val="1"/>
      <w:numFmt w:val="decimal"/>
      <w:lvlText w:val="%1."/>
      <w:lvlJc w:val="left"/>
      <w:pPr>
        <w:ind w:left="850" w:hanging="495"/>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abstractNum w:abstractNumId="6">
    <w:nsid w:val="69B225DE"/>
    <w:multiLevelType w:val="hybridMultilevel"/>
    <w:tmpl w:val="60D42B14"/>
    <w:lvl w:ilvl="0" w:tplc="36164A3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A8D68F7"/>
    <w:multiLevelType w:val="hybridMultilevel"/>
    <w:tmpl w:val="69D47A66"/>
    <w:lvl w:ilvl="0" w:tplc="6AEAFB5A">
      <w:start w:val="1"/>
      <w:numFmt w:val="decimal"/>
      <w:lvlText w:val="%1."/>
      <w:lvlJc w:val="left"/>
      <w:pPr>
        <w:ind w:left="850" w:hanging="495"/>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abstractNum w:abstractNumId="8">
    <w:nsid w:val="6BFA1847"/>
    <w:multiLevelType w:val="hybridMultilevel"/>
    <w:tmpl w:val="27A8C842"/>
    <w:lvl w:ilvl="0" w:tplc="2B302880">
      <w:start w:val="1"/>
      <w:numFmt w:val="decimal"/>
      <w:lvlText w:val="%1．"/>
      <w:lvlJc w:val="left"/>
      <w:pPr>
        <w:ind w:left="990" w:hanging="63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FA077C4"/>
    <w:multiLevelType w:val="hybridMultilevel"/>
    <w:tmpl w:val="6DB885D4"/>
    <w:lvl w:ilvl="0" w:tplc="48D232F0">
      <w:start w:val="1"/>
      <w:numFmt w:val="decimal"/>
      <w:lvlText w:val="%1."/>
      <w:lvlJc w:val="left"/>
      <w:pPr>
        <w:ind w:left="895" w:hanging="540"/>
      </w:pPr>
      <w:rPr>
        <w:rFonts w:hint="default"/>
      </w:rPr>
    </w:lvl>
    <w:lvl w:ilvl="1" w:tplc="04090019" w:tentative="1">
      <w:start w:val="1"/>
      <w:numFmt w:val="lowerLetter"/>
      <w:lvlText w:val="%2)"/>
      <w:lvlJc w:val="left"/>
      <w:pPr>
        <w:ind w:left="1195" w:hanging="420"/>
      </w:pPr>
    </w:lvl>
    <w:lvl w:ilvl="2" w:tplc="0409001B" w:tentative="1">
      <w:start w:val="1"/>
      <w:numFmt w:val="lowerRoman"/>
      <w:lvlText w:val="%3."/>
      <w:lvlJc w:val="right"/>
      <w:pPr>
        <w:ind w:left="1615" w:hanging="420"/>
      </w:pPr>
    </w:lvl>
    <w:lvl w:ilvl="3" w:tplc="0409000F" w:tentative="1">
      <w:start w:val="1"/>
      <w:numFmt w:val="decimal"/>
      <w:lvlText w:val="%4."/>
      <w:lvlJc w:val="left"/>
      <w:pPr>
        <w:ind w:left="2035" w:hanging="420"/>
      </w:pPr>
    </w:lvl>
    <w:lvl w:ilvl="4" w:tplc="04090019" w:tentative="1">
      <w:start w:val="1"/>
      <w:numFmt w:val="lowerLetter"/>
      <w:lvlText w:val="%5)"/>
      <w:lvlJc w:val="left"/>
      <w:pPr>
        <w:ind w:left="2455" w:hanging="420"/>
      </w:pPr>
    </w:lvl>
    <w:lvl w:ilvl="5" w:tplc="0409001B" w:tentative="1">
      <w:start w:val="1"/>
      <w:numFmt w:val="lowerRoman"/>
      <w:lvlText w:val="%6."/>
      <w:lvlJc w:val="right"/>
      <w:pPr>
        <w:ind w:left="2875" w:hanging="420"/>
      </w:pPr>
    </w:lvl>
    <w:lvl w:ilvl="6" w:tplc="0409000F" w:tentative="1">
      <w:start w:val="1"/>
      <w:numFmt w:val="decimal"/>
      <w:lvlText w:val="%7."/>
      <w:lvlJc w:val="left"/>
      <w:pPr>
        <w:ind w:left="3295" w:hanging="420"/>
      </w:pPr>
    </w:lvl>
    <w:lvl w:ilvl="7" w:tplc="04090019" w:tentative="1">
      <w:start w:val="1"/>
      <w:numFmt w:val="lowerLetter"/>
      <w:lvlText w:val="%8)"/>
      <w:lvlJc w:val="left"/>
      <w:pPr>
        <w:ind w:left="3715" w:hanging="420"/>
      </w:pPr>
    </w:lvl>
    <w:lvl w:ilvl="8" w:tplc="0409001B" w:tentative="1">
      <w:start w:val="1"/>
      <w:numFmt w:val="lowerRoman"/>
      <w:lvlText w:val="%9."/>
      <w:lvlJc w:val="right"/>
      <w:pPr>
        <w:ind w:left="4135" w:hanging="420"/>
      </w:pPr>
    </w:lvl>
  </w:abstractNum>
  <w:num w:numId="1">
    <w:abstractNumId w:val="7"/>
  </w:num>
  <w:num w:numId="2">
    <w:abstractNumId w:val="5"/>
  </w:num>
  <w:num w:numId="3">
    <w:abstractNumId w:val="9"/>
  </w:num>
  <w:num w:numId="4">
    <w:abstractNumId w:val="1"/>
  </w:num>
  <w:num w:numId="5">
    <w:abstractNumId w:val="4"/>
  </w:num>
  <w:num w:numId="6">
    <w:abstractNumId w:val="3"/>
  </w:num>
  <w:num w:numId="7">
    <w:abstractNumId w:val="0"/>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217"/>
    <w:rsid w:val="0001225B"/>
    <w:rsid w:val="00027602"/>
    <w:rsid w:val="0008428A"/>
    <w:rsid w:val="000B3037"/>
    <w:rsid w:val="000C6EB3"/>
    <w:rsid w:val="000E529D"/>
    <w:rsid w:val="00111DD2"/>
    <w:rsid w:val="001144FE"/>
    <w:rsid w:val="00116A3A"/>
    <w:rsid w:val="00161648"/>
    <w:rsid w:val="00163B00"/>
    <w:rsid w:val="0017336D"/>
    <w:rsid w:val="001B53A9"/>
    <w:rsid w:val="001E66C2"/>
    <w:rsid w:val="002169B8"/>
    <w:rsid w:val="00284962"/>
    <w:rsid w:val="00285F58"/>
    <w:rsid w:val="002D447F"/>
    <w:rsid w:val="00356D55"/>
    <w:rsid w:val="00391506"/>
    <w:rsid w:val="003E7BA1"/>
    <w:rsid w:val="00404FC3"/>
    <w:rsid w:val="00451A4F"/>
    <w:rsid w:val="00464306"/>
    <w:rsid w:val="00493AE6"/>
    <w:rsid w:val="004C5264"/>
    <w:rsid w:val="004C600C"/>
    <w:rsid w:val="004F58D6"/>
    <w:rsid w:val="004F627F"/>
    <w:rsid w:val="00511B7F"/>
    <w:rsid w:val="005216CC"/>
    <w:rsid w:val="00531A94"/>
    <w:rsid w:val="00573979"/>
    <w:rsid w:val="00576D8F"/>
    <w:rsid w:val="005B0FAA"/>
    <w:rsid w:val="005C4F32"/>
    <w:rsid w:val="005D6B3B"/>
    <w:rsid w:val="005E74E2"/>
    <w:rsid w:val="00606272"/>
    <w:rsid w:val="00645594"/>
    <w:rsid w:val="006535DB"/>
    <w:rsid w:val="006B5E6A"/>
    <w:rsid w:val="006C34FC"/>
    <w:rsid w:val="00710660"/>
    <w:rsid w:val="00713FE4"/>
    <w:rsid w:val="007160F4"/>
    <w:rsid w:val="00795124"/>
    <w:rsid w:val="007A5B1C"/>
    <w:rsid w:val="007D287C"/>
    <w:rsid w:val="007D50FD"/>
    <w:rsid w:val="00803ACF"/>
    <w:rsid w:val="00835F6C"/>
    <w:rsid w:val="00844F8C"/>
    <w:rsid w:val="00864DF0"/>
    <w:rsid w:val="00877217"/>
    <w:rsid w:val="00886F2A"/>
    <w:rsid w:val="008A6851"/>
    <w:rsid w:val="008B1ECD"/>
    <w:rsid w:val="008D5AAA"/>
    <w:rsid w:val="00940B96"/>
    <w:rsid w:val="00945895"/>
    <w:rsid w:val="00960DA1"/>
    <w:rsid w:val="009945A7"/>
    <w:rsid w:val="00A1706A"/>
    <w:rsid w:val="00A725DB"/>
    <w:rsid w:val="00A975A4"/>
    <w:rsid w:val="00AA7365"/>
    <w:rsid w:val="00AE11B1"/>
    <w:rsid w:val="00B10CE5"/>
    <w:rsid w:val="00B636D8"/>
    <w:rsid w:val="00B75B1E"/>
    <w:rsid w:val="00BA0E2C"/>
    <w:rsid w:val="00BD4284"/>
    <w:rsid w:val="00BF71A3"/>
    <w:rsid w:val="00C30CFB"/>
    <w:rsid w:val="00C408C6"/>
    <w:rsid w:val="00C41F31"/>
    <w:rsid w:val="00C67577"/>
    <w:rsid w:val="00C7416F"/>
    <w:rsid w:val="00CA3A93"/>
    <w:rsid w:val="00CB3052"/>
    <w:rsid w:val="00CB4A1D"/>
    <w:rsid w:val="00CD3480"/>
    <w:rsid w:val="00D0322D"/>
    <w:rsid w:val="00D517D8"/>
    <w:rsid w:val="00D63284"/>
    <w:rsid w:val="00DA3A16"/>
    <w:rsid w:val="00DD3AC2"/>
    <w:rsid w:val="00DD544E"/>
    <w:rsid w:val="00E1183C"/>
    <w:rsid w:val="00E2330B"/>
    <w:rsid w:val="00E275C2"/>
    <w:rsid w:val="00E53C58"/>
    <w:rsid w:val="00E57515"/>
    <w:rsid w:val="00E732EE"/>
    <w:rsid w:val="00F3124E"/>
    <w:rsid w:val="00F80782"/>
    <w:rsid w:val="00FB7016"/>
    <w:rsid w:val="00FE15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5F6C"/>
    <w:rPr>
      <w:rFonts w:ascii="Calibri" w:eastAsia="宋体" w:hAnsi="Calibri" w:cs="Times New Roman"/>
      <w:sz w:val="18"/>
      <w:szCs w:val="18"/>
    </w:rPr>
  </w:style>
  <w:style w:type="paragraph" w:styleId="a4">
    <w:name w:val="footer"/>
    <w:basedOn w:val="a"/>
    <w:link w:val="Char0"/>
    <w:uiPriority w:val="99"/>
    <w:unhideWhenUsed/>
    <w:rsid w:val="00835F6C"/>
    <w:pPr>
      <w:tabs>
        <w:tab w:val="center" w:pos="4153"/>
        <w:tab w:val="right" w:pos="8306"/>
      </w:tabs>
      <w:snapToGrid w:val="0"/>
      <w:jc w:val="left"/>
    </w:pPr>
    <w:rPr>
      <w:sz w:val="18"/>
      <w:szCs w:val="18"/>
    </w:rPr>
  </w:style>
  <w:style w:type="character" w:customStyle="1" w:styleId="Char0">
    <w:name w:val="页脚 Char"/>
    <w:basedOn w:val="a0"/>
    <w:link w:val="a4"/>
    <w:uiPriority w:val="99"/>
    <w:rsid w:val="00835F6C"/>
    <w:rPr>
      <w:rFonts w:ascii="Calibri" w:eastAsia="宋体" w:hAnsi="Calibri" w:cs="Times New Roman"/>
      <w:sz w:val="18"/>
      <w:szCs w:val="18"/>
    </w:rPr>
  </w:style>
  <w:style w:type="paragraph" w:styleId="a5">
    <w:name w:val="List Paragraph"/>
    <w:basedOn w:val="a"/>
    <w:uiPriority w:val="34"/>
    <w:qFormat/>
    <w:rsid w:val="000B3037"/>
    <w:pPr>
      <w:ind w:firstLineChars="200" w:firstLine="420"/>
    </w:pPr>
  </w:style>
  <w:style w:type="paragraph" w:styleId="a6">
    <w:name w:val="Balloon Text"/>
    <w:basedOn w:val="a"/>
    <w:link w:val="Char1"/>
    <w:uiPriority w:val="99"/>
    <w:semiHidden/>
    <w:unhideWhenUsed/>
    <w:rsid w:val="00940B96"/>
    <w:rPr>
      <w:sz w:val="18"/>
      <w:szCs w:val="18"/>
    </w:rPr>
  </w:style>
  <w:style w:type="character" w:customStyle="1" w:styleId="Char1">
    <w:name w:val="批注框文本 Char"/>
    <w:basedOn w:val="a0"/>
    <w:link w:val="a6"/>
    <w:uiPriority w:val="99"/>
    <w:semiHidden/>
    <w:rsid w:val="00940B96"/>
    <w:rPr>
      <w:rFonts w:ascii="Calibri" w:eastAsia="宋体" w:hAnsi="Calibri" w:cs="Times New Roman"/>
      <w:sz w:val="18"/>
      <w:szCs w:val="18"/>
    </w:rPr>
  </w:style>
  <w:style w:type="paragraph" w:styleId="a7">
    <w:name w:val="Date"/>
    <w:basedOn w:val="a"/>
    <w:next w:val="a"/>
    <w:link w:val="Char2"/>
    <w:uiPriority w:val="99"/>
    <w:semiHidden/>
    <w:unhideWhenUsed/>
    <w:rsid w:val="00B636D8"/>
    <w:pPr>
      <w:ind w:leftChars="2500" w:left="100"/>
    </w:pPr>
  </w:style>
  <w:style w:type="character" w:customStyle="1" w:styleId="Char2">
    <w:name w:val="日期 Char"/>
    <w:basedOn w:val="a0"/>
    <w:link w:val="a7"/>
    <w:uiPriority w:val="99"/>
    <w:semiHidden/>
    <w:rsid w:val="00B636D8"/>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5F6C"/>
    <w:rPr>
      <w:rFonts w:ascii="Calibri" w:eastAsia="宋体" w:hAnsi="Calibri" w:cs="Times New Roman"/>
      <w:sz w:val="18"/>
      <w:szCs w:val="18"/>
    </w:rPr>
  </w:style>
  <w:style w:type="paragraph" w:styleId="a4">
    <w:name w:val="footer"/>
    <w:basedOn w:val="a"/>
    <w:link w:val="Char0"/>
    <w:uiPriority w:val="99"/>
    <w:unhideWhenUsed/>
    <w:rsid w:val="00835F6C"/>
    <w:pPr>
      <w:tabs>
        <w:tab w:val="center" w:pos="4153"/>
        <w:tab w:val="right" w:pos="8306"/>
      </w:tabs>
      <w:snapToGrid w:val="0"/>
      <w:jc w:val="left"/>
    </w:pPr>
    <w:rPr>
      <w:sz w:val="18"/>
      <w:szCs w:val="18"/>
    </w:rPr>
  </w:style>
  <w:style w:type="character" w:customStyle="1" w:styleId="Char0">
    <w:name w:val="页脚 Char"/>
    <w:basedOn w:val="a0"/>
    <w:link w:val="a4"/>
    <w:uiPriority w:val="99"/>
    <w:rsid w:val="00835F6C"/>
    <w:rPr>
      <w:rFonts w:ascii="Calibri" w:eastAsia="宋体" w:hAnsi="Calibri" w:cs="Times New Roman"/>
      <w:sz w:val="18"/>
      <w:szCs w:val="18"/>
    </w:rPr>
  </w:style>
  <w:style w:type="paragraph" w:styleId="a5">
    <w:name w:val="List Paragraph"/>
    <w:basedOn w:val="a"/>
    <w:uiPriority w:val="34"/>
    <w:qFormat/>
    <w:rsid w:val="000B3037"/>
    <w:pPr>
      <w:ind w:firstLineChars="200" w:firstLine="420"/>
    </w:pPr>
  </w:style>
  <w:style w:type="paragraph" w:styleId="a6">
    <w:name w:val="Balloon Text"/>
    <w:basedOn w:val="a"/>
    <w:link w:val="Char1"/>
    <w:uiPriority w:val="99"/>
    <w:semiHidden/>
    <w:unhideWhenUsed/>
    <w:rsid w:val="00940B96"/>
    <w:rPr>
      <w:sz w:val="18"/>
      <w:szCs w:val="18"/>
    </w:rPr>
  </w:style>
  <w:style w:type="character" w:customStyle="1" w:styleId="Char1">
    <w:name w:val="批注框文本 Char"/>
    <w:basedOn w:val="a0"/>
    <w:link w:val="a6"/>
    <w:uiPriority w:val="99"/>
    <w:semiHidden/>
    <w:rsid w:val="00940B9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33759121">
      <w:bodyDiv w:val="1"/>
      <w:marLeft w:val="0"/>
      <w:marRight w:val="0"/>
      <w:marTop w:val="0"/>
      <w:marBottom w:val="0"/>
      <w:divBdr>
        <w:top w:val="none" w:sz="0" w:space="0" w:color="auto"/>
        <w:left w:val="none" w:sz="0" w:space="0" w:color="auto"/>
        <w:bottom w:val="none" w:sz="0" w:space="0" w:color="auto"/>
        <w:right w:val="none" w:sz="0" w:space="0" w:color="auto"/>
      </w:divBdr>
      <w:divsChild>
        <w:div w:id="143651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4</Pages>
  <Words>527</Words>
  <Characters>3010</Characters>
  <Application>Microsoft Office Word</Application>
  <DocSecurity>0</DocSecurity>
  <Lines>25</Lines>
  <Paragraphs>7</Paragraphs>
  <ScaleCrop>false</ScaleCrop>
  <Company>aa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42</cp:revision>
  <cp:lastPrinted>2019-07-17T10:06:00Z</cp:lastPrinted>
  <dcterms:created xsi:type="dcterms:W3CDTF">2018-04-26T00:54:00Z</dcterms:created>
  <dcterms:modified xsi:type="dcterms:W3CDTF">2019-07-17T10:07:00Z</dcterms:modified>
</cp:coreProperties>
</file>