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885" w:type="dxa"/>
        <w:tblInd w:w="-8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065"/>
        <w:gridCol w:w="1365"/>
        <w:gridCol w:w="840"/>
        <w:gridCol w:w="1410"/>
        <w:gridCol w:w="1050"/>
        <w:gridCol w:w="3300"/>
        <w:gridCol w:w="2190"/>
        <w:gridCol w:w="1395"/>
        <w:gridCol w:w="1890"/>
        <w:gridCol w:w="734"/>
      </w:tblGrid>
      <w:tr>
        <w:trPr>
          <w:trHeight w:val="500" w:hRule="atLeast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8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  <w:t>政府部门及下属单位综合性目录清单（模板）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4"/>
                <w:szCs w:val="24"/>
              </w:rPr>
              <w:t>收费单位名称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4"/>
                <w:szCs w:val="24"/>
              </w:rPr>
              <w:t>收费项目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4"/>
                <w:szCs w:val="24"/>
              </w:rPr>
              <w:t>收费性质</w:t>
            </w:r>
          </w:p>
        </w:tc>
        <w:tc>
          <w:tcPr>
            <w:tcW w:w="33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4"/>
                <w:szCs w:val="24"/>
              </w:rPr>
              <w:t>服务内容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4"/>
                <w:szCs w:val="24"/>
              </w:rPr>
              <w:t>或涉及事项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4"/>
                <w:szCs w:val="24"/>
              </w:rPr>
              <w:t>标准制定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4"/>
                <w:szCs w:val="24"/>
              </w:rPr>
              <w:t>方式及部门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4"/>
                <w:szCs w:val="24"/>
              </w:rPr>
              <w:t>政策依据</w:t>
            </w:r>
          </w:p>
        </w:tc>
        <w:tc>
          <w:tcPr>
            <w:tcW w:w="7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如皋市城市管理局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如皋市环境卫生管理处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单位环境卫生保洁和有偿服务费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经营服务性收费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规划区范围内各单位（包括个体户、专业户）的生活、生产、营业垃圾（含建筑垃圾）的清运、弃置和处理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50元/吨，需用人力车转运的每吨加收转运服务费7元/吨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如皋市人民政府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皋政办【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114号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如皋市城市管理局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如皋市环境卫生管理处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城市生活垃圾处理费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经营服务性收费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2007年4月30日前开发、已实施物业管理（含单位自行管理）的小区，由物业管理企业或原建设单位按季度及时足额缴纳生活垃圾处理费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4-6元/户.月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如皋市人民政府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皋政办【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114号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如皋市城市管理局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如皋市环境卫生管理处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城市生活垃圾处理费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经营服务性收费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自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2007年4月30日起，新开发或未交付使用的居民小区，由建设单位按标准一次性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足额向环境卫生管理单位缴纳垃圾处理费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16-20元/平方米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如皋市人民政府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皋政办【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2007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83号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如皋市城市管理局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如皋市环境卫生管理处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人员保洁费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经营服务性收费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市区各单位（含外地驻如单位、街道企业、私营企业、个体工商户）职工及计划内外临时工、离退休人员按花名册实有人数每人每月缴纳卫生保洁费，由单位支付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2元/人.月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如皋市人民政府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皋政办[1998]110号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如皋市城市管理局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如皋市环境卫生管理处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车辆保洁费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经营服务性收费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进入市区的营业性车辆，按车种收取保洁费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营运大客车400元/年.辆，中巴车200元/年.辆，大小货车小型客车120元/年.辆，机动三辆车40元/年.辆，非营运车辆减半。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如皋市人民政府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皋政办[2000]114号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如皋市城市管理局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如皋市环境卫生管理处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船舶保洁费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经营服务性收费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进入市区停泊装卸的船舶，按吨位和装载的品种收取保洁费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一船0.3元/吨，装甘蔗、建材的船舶加收2-3倍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如皋市人民政府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皋政办[1998]110号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286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如皋市城市管理局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如皋市环境卫生管理处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施工建筑工人保洁费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经营服务性收费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进入规划区范围内施工的建筑工人生活垃圾保洁费，由工程队负责支付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1元/平方米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如皋市人民政府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皋政办[1998]110号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如皋市城市管理局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如皋市环境卫生管理处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餐饮业（含个体）垃圾清运费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经营服务性收费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餐饮业（含个体），按经营面积标准缴纳营业垃圾清运费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经营面积30平方米以下20-40元/月，30平方米以上1-2元/平方米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如皋市人民政府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皋政办[1998]110号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286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如皋市城市管理局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如皋市环境卫生管理处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零星店面、摊点垃圾清运费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经营服务性收费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零星店面、摊点按营业面积大小缴纳垃圾清运费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5-20元/月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如皋市人民政府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皋政办[1998]110号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如皋市城市管理局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如皋市环境卫生管理处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经营烟花、爆竹单位垃圾清运费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经营服务性收费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经营烟花、爆竹单位（含个体）每月按10-200元标准缴纳垃圾清运费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10-200元/月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如皋市人民政府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皋政办[1998]110号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286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如皋市城市管理局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如皋市环境卫生管理处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居民小区垃圾清运费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经营服务性收费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一般小区在保证垃圾房、池、灰道等垃圾容器内的垃圾隔日清、小区道路、绿化带保洁无杂物基础上按住房建筑面积收取保洁费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建筑面积80（含80）平方米以内7元/月.户、80-120平方米8元/月.户、120-150平方米9元/月.户、150平方米以上12元/月.户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如皋市人民政府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皋政办[2000]114号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如皋市城市管理局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如皋市环境卫生管理处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零星居民垃圾清运费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经营服务性收费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居民小区保洁费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4元/月.户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如皋市人民政府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皋政办[1998]110号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286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如皋市城市管理局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如皋市环境卫生管理处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集贸市场的垃圾清运费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经营服务性收费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集贸市场的垃圾，按市场规模大小，向市场产权单位收取垃圾清运服务费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200-800元/月，亦可按垃圾吨位收取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如皋市人民政府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皋政办[1998]110号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如皋市城市管理局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如皋市环境卫生管理处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厕所打扫费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经营服务性收费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委托环卫部门代打扫保洁的单位内部厕所，按蹲位数计费（尿池按每米计算一个蹲位）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每个蹲位每月收费9元。水冲厕所每个蹲位每月收费18元。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如皋市人民政府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皋政办[2000]114号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286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如皋市城市管理局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如皋市环境卫生管理处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粪便代运费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经营服务性收费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单位内部厕所、化粪池的粪便委托环卫部门用汽车或拖拉机直接抽运的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每吨代运费35元，需用粪便人力车转运的，每吨加收代运费7元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如皋市人民政府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皋政办[2000]114号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如皋市城市管理局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如皋市环境卫生管理处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化粪池代掏费、疏通费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经营服务性收费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单位内部厕所的沉渣清理以及化粪池因沉渣而阻塞，如委托环卫部门代掏代疏，视粪池、化粪池的大小和难易程度议定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300-500元/次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如皋市人民政府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皋政办[2000]114号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286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如皋市城市管理局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如皋市环境卫生管理处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特种垃圾处置费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经营服务性收费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有害有毒特种垃圾（医院、工厂等单位产生的）处置费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86元/吨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如皋市人民政府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皋政办[2000]114号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如皋市城市管理局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如皋市环境卫生管理处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建筑垃圾处置费（建设施工项目）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经营服务性收费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建设施工项目（含新建、改建、扩建、拆迁）产生的建筑垃圾（含工程渣土），工程建设（施工）单位将其运至建筑垃圾管理部门指定的堆放、处置场所的，按建筑面积2.00元／平方米缴纳建筑垃圾处置费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按建筑面积2.00元／平方米缴纳建筑垃圾处置费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如皋市人民政府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皋价发[2013]133号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286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如皋市城市管理局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如皋市环境卫生管理处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建筑垃圾处置费（装饰和修缮房屋）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经营服务性收费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装饰和修缮房屋产生的建筑垃圾，业主单位或个人应按标准缴纳建筑垃圾处置费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2元/平方米（居民住宅），3元/平方米（非住宅）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如皋市人民政府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皋价发[2013]133号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如皋市城市管理局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如皋市城市建设管理综合执法大队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政府部门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城市道路占用、挖掘费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行政职业性收费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建设性占道、人行道占道、城市道路挖掘修复，涉企涉民。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建设性占道，车行道占道在一个月内0.30元/日•平方米。人行道占道在一个月内0.20元/日•平方米。超过一个月可以逐步提高收费标准，但最高不超过100%。城市道路挖掘修复费见文件。公共租赁住房建设免收，中小学校舍安全工程免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如皋市人民政府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苏财综(95)88号，建城(1993)410号，苏价涉(1995)160号苏建综(1995)287号，苏财综(1999)217号,计办价格(1999)542号苏政发(2002)105号,财预(2003)470号苏建计(2006)135号苏价服(2012)159号苏建城(2016)682号，苏发改服价发(2018)1348号,城市道路管理条例，苏建城(2016)682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widowControl/>
        <w:spacing w:line="600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6838" w:h="11906" w:orient="landscape"/>
      <w:pgMar w:top="1474" w:right="1440" w:bottom="1474" w:left="1440" w:header="851" w:footer="992" w:gutter="0"/>
      <w:cols w:space="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3D"/>
    <w:rsid w:val="00011278"/>
    <w:rsid w:val="00023C9D"/>
    <w:rsid w:val="00092FD1"/>
    <w:rsid w:val="001A59A2"/>
    <w:rsid w:val="00251A97"/>
    <w:rsid w:val="002C0BA7"/>
    <w:rsid w:val="00307B77"/>
    <w:rsid w:val="00452109"/>
    <w:rsid w:val="00521032"/>
    <w:rsid w:val="005342CE"/>
    <w:rsid w:val="005F0DFA"/>
    <w:rsid w:val="006B00B6"/>
    <w:rsid w:val="006E70AF"/>
    <w:rsid w:val="00850CFD"/>
    <w:rsid w:val="00856249"/>
    <w:rsid w:val="008D4BA9"/>
    <w:rsid w:val="00906A92"/>
    <w:rsid w:val="0097346C"/>
    <w:rsid w:val="009C315A"/>
    <w:rsid w:val="00A61386"/>
    <w:rsid w:val="00AA793D"/>
    <w:rsid w:val="00AE621B"/>
    <w:rsid w:val="00B40A80"/>
    <w:rsid w:val="00B84FF5"/>
    <w:rsid w:val="00BF1A31"/>
    <w:rsid w:val="00D62020"/>
    <w:rsid w:val="00E27EDC"/>
    <w:rsid w:val="00E7695E"/>
    <w:rsid w:val="00EF1D92"/>
    <w:rsid w:val="00F11BFB"/>
    <w:rsid w:val="00F12EA4"/>
    <w:rsid w:val="00F83FF7"/>
    <w:rsid w:val="00F928E8"/>
    <w:rsid w:val="00FD6555"/>
    <w:rsid w:val="0EFF509D"/>
    <w:rsid w:val="6DEE5171"/>
    <w:rsid w:val="7BF7E959"/>
    <w:rsid w:val="7BFFF806"/>
    <w:rsid w:val="7F772426"/>
    <w:rsid w:val="7FFFDE2A"/>
    <w:rsid w:val="DBA68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81"/>
    <w:basedOn w:val="6"/>
    <w:qFormat/>
    <w:uiPriority w:val="0"/>
    <w:rPr>
      <w:rFonts w:hint="eastAsia" w:ascii="方正仿宋_GBK" w:eastAsia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310</Words>
  <Characters>1769</Characters>
  <Lines>14</Lines>
  <Paragraphs>4</Paragraphs>
  <TotalTime>5</TotalTime>
  <ScaleCrop>false</ScaleCrop>
  <LinksUpToDate>false</LinksUpToDate>
  <CharactersWithSpaces>2075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2025-05-18T01:06:00Z</dcterms:created>
  <dc:creator>耿立强</dc:creator>
  <cp:lastModifiedBy>user</cp:lastModifiedBy>
  <cp:lastPrinted>2025-05-20T09:07:00Z</cp:lastPrinted>
  <dcterms:modified xsi:type="dcterms:W3CDTF">2025-11-24T11:39:41Z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6C87B9197765E2BF9D123468DDF27746</vt:lpwstr>
  </property>
</Properties>
</file>